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B090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E92F40">
        <w:rPr>
          <w:rFonts w:ascii="GHEA Grapalat" w:eastAsia="Times New Roman" w:hAnsi="GHEA Grapalat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86765D0" wp14:editId="61B9C622">
            <wp:extent cx="1295400" cy="1238250"/>
            <wp:effectExtent l="0" t="0" r="0" b="0"/>
            <wp:docPr id="2" name="Рисунок 2" descr="Ներմուծեք նկարագրությունը_1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Ներմուծեք նկարագրությունը_187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12C66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11E125B7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ՀԱՅԱՍՏԱՆԻ ՀԱՆՐԱՊԵՏՈՒԹՅՈՒՆ</w:t>
      </w:r>
    </w:p>
    <w:p w14:paraId="05709D19" w14:textId="77777777" w:rsidR="00A27AE8" w:rsidRPr="009B1329" w:rsidRDefault="003B3C0F" w:rsidP="009B132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4C4783B9" w14:textId="7E2658DC" w:rsidR="003B3C0F" w:rsidRPr="00A41DEA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</w:pPr>
      <w:proofErr w:type="spellStart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Տավուշի</w:t>
      </w:r>
      <w:proofErr w:type="spellEnd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մարզ</w:t>
      </w:r>
      <w:proofErr w:type="spellEnd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Նոյեմբերյան</w:t>
      </w:r>
      <w:proofErr w:type="spellEnd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համայնք</w:t>
      </w:r>
      <w:proofErr w:type="spellEnd"/>
    </w:p>
    <w:p w14:paraId="6E954086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(ՀՀ մարզ, համայնք)</w:t>
      </w:r>
    </w:p>
    <w:p w14:paraId="6ED9393B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1E7583A6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ՇԻՆԱՐԱՐՈՒԹՅԱՆ ԹՈՒՅԼՏՎՈՒԹՅՈՒՆ</w:t>
      </w:r>
    </w:p>
    <w:p w14:paraId="1D482A7C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74928CD8" w14:textId="3A8D088A" w:rsidR="003B3C0F" w:rsidRPr="00F70E07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N</w:t>
      </w:r>
      <w:r w:rsidR="00EB36ED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  <w:lang w:val="hy-AM" w:eastAsia="ru-RU"/>
        </w:rPr>
        <w:t>0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="00BB0EA8" w:rsidRPr="00BB0EA8">
        <w:rPr>
          <w:rFonts w:ascii="GHEA Grapalat" w:eastAsia="Times New Roman" w:hAnsi="GHEA Grapalat" w:cs="Times New Roman"/>
          <w:color w:val="000000"/>
          <w:sz w:val="21"/>
          <w:szCs w:val="21"/>
          <w:highlight w:val="red"/>
          <w:u w:val="single"/>
          <w:lang w:val="hy-AM" w:eastAsia="ru-RU"/>
        </w:rPr>
        <w:t>***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="004A3B54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«</w:t>
      </w:r>
      <w:r w:rsidR="00BB0EA8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04</w:t>
      </w:r>
      <w:r w:rsidR="00EB36ED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»</w:t>
      </w:r>
      <w:r w:rsidR="00EB36ED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="00BB0EA8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ԴԵԿՏԵՄԲԵՐ</w:t>
      </w:r>
      <w:r w:rsidR="00D12AB8" w:rsidRPr="00EB36ED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="00994AA6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2024</w:t>
      </w:r>
      <w:r w:rsidRPr="00994AA6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թ.</w:t>
      </w:r>
    </w:p>
    <w:p w14:paraId="35322458" w14:textId="77777777" w:rsidR="003B3C0F" w:rsidRPr="00F70E07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F70E07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5FA910C5" w14:textId="3F5607CA" w:rsidR="003B3C0F" w:rsidRPr="00F70E07" w:rsidRDefault="003B3C0F" w:rsidP="002F188C">
      <w:pPr>
        <w:shd w:val="clear" w:color="auto" w:fill="FFFFFF"/>
        <w:spacing w:after="0" w:line="240" w:lineRule="auto"/>
        <w:ind w:left="-27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F70E07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Տրված է կառուցապատող </w:t>
      </w:r>
      <w:r w:rsidR="00BB0EA8" w:rsidRPr="00BB0EA8">
        <w:rPr>
          <w:rFonts w:ascii="GHEA Grapalat" w:hAnsi="GHEA Grapalat"/>
          <w:b/>
          <w:color w:val="000000" w:themeColor="text1"/>
          <w:sz w:val="20"/>
          <w:szCs w:val="21"/>
          <w:u w:val="single"/>
          <w:shd w:val="clear" w:color="auto" w:fill="FFFFFF"/>
          <w:lang w:val="hy-AM"/>
        </w:rPr>
        <w:t>Հրաչիկ Սուրենի Երկնափեշյան</w:t>
      </w:r>
      <w:r w:rsidR="00A41DEA" w:rsidRPr="0039682A">
        <w:rPr>
          <w:rFonts w:ascii="GHEA Grapalat" w:eastAsia="Times New Roman" w:hAnsi="GHEA Grapalat" w:cs="Times New Roman"/>
          <w:b/>
          <w:color w:val="000000" w:themeColor="text1"/>
          <w:sz w:val="21"/>
          <w:szCs w:val="21"/>
          <w:u w:val="single"/>
          <w:lang w:val="hy-AM" w:eastAsia="ru-RU"/>
        </w:rPr>
        <w:t>,</w:t>
      </w:r>
      <w:r w:rsidR="00A41DEA" w:rsidRPr="00F70E07">
        <w:rPr>
          <w:rFonts w:ascii="GHEA Grapalat" w:hAnsi="GHEA Grapalat"/>
          <w:b/>
          <w:color w:val="000000" w:themeColor="text1"/>
          <w:sz w:val="20"/>
          <w:szCs w:val="20"/>
          <w:u w:val="single"/>
          <w:lang w:val="hy-AM"/>
        </w:rPr>
        <w:t xml:space="preserve"> </w:t>
      </w:r>
      <w:r w:rsidR="00A41DEA" w:rsidRPr="00F70E07"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u w:val="single"/>
          <w:shd w:val="clear" w:color="auto" w:fill="FFFFFF"/>
          <w:lang w:val="hy-AM" w:eastAsia="ru-RU"/>
        </w:rPr>
        <w:t xml:space="preserve"> </w:t>
      </w:r>
      <w:r w:rsidR="00A41DEA" w:rsidRPr="00F70E07">
        <w:rPr>
          <w:rFonts w:ascii="GHEA Grapalat" w:hAnsi="GHEA Grapalat"/>
          <w:b/>
          <w:color w:val="000000"/>
          <w:sz w:val="20"/>
          <w:szCs w:val="20"/>
          <w:u w:val="single"/>
          <w:lang w:val="hy-AM"/>
        </w:rPr>
        <w:t xml:space="preserve">ՀՀ </w:t>
      </w:r>
      <w:r w:rsidR="00A41DEA" w:rsidRPr="001D5546">
        <w:rPr>
          <w:rFonts w:ascii="GHEA Grapalat" w:hAnsi="GHEA Grapalat"/>
          <w:b/>
          <w:color w:val="000000"/>
          <w:sz w:val="20"/>
          <w:szCs w:val="20"/>
          <w:u w:val="single"/>
          <w:lang w:val="hy-AM"/>
        </w:rPr>
        <w:t>Տավուշի մարզ Նոյեմբերյան համայնք</w:t>
      </w:r>
      <w:r w:rsidR="002872B4">
        <w:rPr>
          <w:rFonts w:ascii="GHEA Grapalat" w:hAnsi="GHEA Grapalat"/>
          <w:b/>
          <w:color w:val="000000"/>
          <w:sz w:val="20"/>
          <w:szCs w:val="20"/>
          <w:u w:val="single"/>
          <w:lang w:val="hy-AM"/>
        </w:rPr>
        <w:t xml:space="preserve"> </w:t>
      </w:r>
      <w:r w:rsidR="00A41DEA">
        <w:rPr>
          <w:rFonts w:ascii="GHEA Grapalat" w:hAnsi="GHEA Grapalat"/>
          <w:b/>
          <w:color w:val="000000"/>
          <w:sz w:val="20"/>
          <w:szCs w:val="20"/>
          <w:u w:val="single"/>
          <w:lang w:val="hy-AM"/>
        </w:rPr>
        <w:t xml:space="preserve">գյուղ </w:t>
      </w:r>
      <w:bookmarkStart w:id="0" w:name="_GoBack"/>
      <w:bookmarkEnd w:id="0"/>
      <w:r w:rsidR="00BB0EA8"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  <w:t>Կողբ</w:t>
      </w:r>
      <w:r w:rsidR="00D024BE"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  <w:t xml:space="preserve"> </w:t>
      </w:r>
      <w:r w:rsidR="00BB0EA8"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  <w:t xml:space="preserve">11 </w:t>
      </w:r>
      <w:r w:rsidR="001E04E4" w:rsidRPr="001E04E4"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  <w:t xml:space="preserve">փողոց, տուն </w:t>
      </w:r>
      <w:r w:rsidR="00BB0EA8"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  <w:t>41</w:t>
      </w:r>
      <w:r w:rsidR="001E04E4" w:rsidRPr="001E04E4"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  <w:t>, հեռ</w:t>
      </w:r>
      <w:r w:rsidR="001E04E4" w:rsidRPr="001E04E4">
        <w:rPr>
          <w:rFonts w:ascii="Cambria Math" w:eastAsia="Times New Roman" w:hAnsi="Cambria Math" w:cs="Cambria Math"/>
          <w:b/>
          <w:color w:val="000000"/>
          <w:sz w:val="20"/>
          <w:szCs w:val="21"/>
          <w:u w:val="single"/>
          <w:lang w:val="hy-AM" w:eastAsia="ru-RU"/>
        </w:rPr>
        <w:t>․</w:t>
      </w:r>
      <w:r w:rsidR="00D024BE">
        <w:rPr>
          <w:rFonts w:ascii="Cambria Math" w:eastAsia="Times New Roman" w:hAnsi="Cambria Math" w:cs="Cambria Math"/>
          <w:b/>
          <w:color w:val="000000"/>
          <w:sz w:val="20"/>
          <w:szCs w:val="21"/>
          <w:u w:val="single"/>
          <w:lang w:val="hy-AM" w:eastAsia="ru-RU"/>
        </w:rPr>
        <w:t xml:space="preserve"> </w:t>
      </w:r>
      <w:r w:rsidR="001E04E4" w:rsidRPr="001E04E4"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  <w:t>+374</w:t>
      </w:r>
      <w:r w:rsidR="00BB0EA8"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  <w:t>77418058։</w:t>
      </w:r>
      <w:r w:rsidR="00A41DE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8"/>
      </w:tblGrid>
      <w:tr w:rsidR="003B3C0F" w:rsidRPr="00BB0EA8" w14:paraId="5B83056F" w14:textId="77777777" w:rsidTr="00733319">
        <w:trPr>
          <w:tblCellSpacing w:w="7" w:type="dxa"/>
        </w:trPr>
        <w:tc>
          <w:tcPr>
            <w:tcW w:w="2956" w:type="dxa"/>
            <w:shd w:val="clear" w:color="auto" w:fill="FFFFFF"/>
            <w:vAlign w:val="center"/>
            <w:hideMark/>
          </w:tcPr>
          <w:p w14:paraId="73F5365F" w14:textId="77777777" w:rsidR="003B3C0F" w:rsidRPr="00733319" w:rsidRDefault="003B3C0F" w:rsidP="00A778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6357" w:type="dxa"/>
            <w:shd w:val="clear" w:color="auto" w:fill="FFFFFF"/>
            <w:vAlign w:val="center"/>
            <w:hideMark/>
          </w:tcPr>
          <w:p w14:paraId="2133CE6E" w14:textId="77777777" w:rsidR="003B3C0F" w:rsidRPr="00CB24E6" w:rsidRDefault="003B3C0F" w:rsidP="00A778D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CB24E6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ru-RU"/>
              </w:rPr>
              <w:t>(իրավաբանական անձի անվանումը, պետական գրանցման վկայականի համարը,</w:t>
            </w:r>
          </w:p>
        </w:tc>
      </w:tr>
    </w:tbl>
    <w:p w14:paraId="4C746B5C" w14:textId="77777777" w:rsidR="003B3C0F" w:rsidRPr="00733319" w:rsidRDefault="00A778DE" w:rsidP="00A778D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 xml:space="preserve">                                       </w:t>
      </w:r>
      <w:r w:rsidR="003B3C0F" w:rsidRPr="0073331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ֆիզիկական</w:t>
      </w:r>
      <w:r w:rsidR="003B3C0F" w:rsidRPr="0073331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73331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անձի</w:t>
      </w:r>
      <w:r w:rsidR="003B3C0F" w:rsidRPr="0073331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73331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անունը</w:t>
      </w:r>
      <w:r w:rsidR="003B3C0F" w:rsidRPr="0073331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="003B3C0F" w:rsidRPr="0073331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ազգանունը</w:t>
      </w:r>
      <w:r w:rsidR="003B3C0F" w:rsidRPr="0073331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="003B3C0F" w:rsidRPr="0073331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հասցեն</w:t>
      </w:r>
      <w:r w:rsidR="003B3C0F" w:rsidRPr="0073331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="003B3C0F" w:rsidRPr="0073331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հողամասի</w:t>
      </w:r>
      <w:r w:rsidR="003B3C0F" w:rsidRPr="0073331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73331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գտնվելու</w:t>
      </w:r>
      <w:r w:rsidR="003B3C0F" w:rsidRPr="0073331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73331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վայրը</w:t>
      </w:r>
      <w:r w:rsidR="003B3C0F" w:rsidRPr="0073331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14:paraId="294781D0" w14:textId="5465FABF" w:rsidR="003B3C0F" w:rsidRPr="00733319" w:rsidRDefault="00A41DEA" w:rsidP="002F188C">
      <w:pPr>
        <w:shd w:val="clear" w:color="auto" w:fill="FFFFFF"/>
        <w:spacing w:after="0" w:line="240" w:lineRule="auto"/>
        <w:ind w:left="-270" w:right="50"/>
        <w:rPr>
          <w:rFonts w:ascii="GHEA Grapalat" w:hAnsi="GHEA Grapalat"/>
          <w:b/>
          <w:color w:val="000000"/>
          <w:sz w:val="20"/>
          <w:szCs w:val="20"/>
          <w:u w:val="single"/>
          <w:lang w:val="hy-AM"/>
        </w:rPr>
      </w:pPr>
      <w:r w:rsidRPr="009B1329">
        <w:rPr>
          <w:rFonts w:ascii="GHEA Grapalat" w:hAnsi="GHEA Grapalat"/>
          <w:b/>
          <w:color w:val="000000"/>
          <w:sz w:val="20"/>
          <w:szCs w:val="20"/>
          <w:u w:val="single"/>
          <w:lang w:val="hy-AM"/>
        </w:rPr>
        <w:t xml:space="preserve">ՀՀ Տավուշի մարզի Նոյեմբերյան համայնքի, </w:t>
      </w:r>
      <w:r w:rsidRPr="0039682A">
        <w:rPr>
          <w:rFonts w:ascii="GHEA Grapalat" w:hAnsi="GHEA Grapalat"/>
          <w:b/>
          <w:color w:val="000000" w:themeColor="text1"/>
          <w:sz w:val="20"/>
          <w:szCs w:val="20"/>
          <w:u w:val="single"/>
          <w:lang w:val="hy-AM"/>
        </w:rPr>
        <w:t xml:space="preserve">գյուղ </w:t>
      </w:r>
      <w:r w:rsidR="00BB0EA8" w:rsidRPr="00BB0EA8">
        <w:rPr>
          <w:rFonts w:ascii="GHEA Grapalat" w:eastAsia="Times New Roman" w:hAnsi="GHEA Grapalat" w:cs="Calibri"/>
          <w:b/>
          <w:color w:val="000000"/>
          <w:sz w:val="21"/>
          <w:szCs w:val="21"/>
          <w:u w:val="single"/>
          <w:lang w:val="hy-AM" w:eastAsia="ru-RU"/>
        </w:rPr>
        <w:t>Կողբ 23-րդ փողոց 31/56</w:t>
      </w:r>
      <w:r w:rsidR="00D024BE">
        <w:rPr>
          <w:rFonts w:ascii="GHEA Grapalat" w:eastAsia="Times New Roman" w:hAnsi="GHEA Grapalat" w:cs="Calibri"/>
          <w:b/>
          <w:color w:val="000000"/>
          <w:sz w:val="21"/>
          <w:szCs w:val="21"/>
          <w:u w:val="single"/>
          <w:lang w:val="hy-AM" w:eastAsia="ru-RU"/>
        </w:rPr>
        <w:t xml:space="preserve"> </w:t>
      </w:r>
      <w:r w:rsidRPr="0039682A">
        <w:rPr>
          <w:rFonts w:ascii="GHEA Grapalat" w:hAnsi="GHEA Grapalat"/>
          <w:b/>
          <w:color w:val="000000" w:themeColor="text1"/>
          <w:sz w:val="20"/>
          <w:szCs w:val="20"/>
          <w:u w:val="single"/>
          <w:lang w:val="hy-AM"/>
        </w:rPr>
        <w:t xml:space="preserve">հասցեում </w:t>
      </w:r>
      <w:r>
        <w:rPr>
          <w:rFonts w:ascii="GHEA Grapalat" w:hAnsi="GHEA Grapalat"/>
          <w:b/>
          <w:color w:val="000000"/>
          <w:sz w:val="20"/>
          <w:szCs w:val="20"/>
          <w:u w:val="single"/>
          <w:lang w:val="hy-AM"/>
        </w:rPr>
        <w:t xml:space="preserve">մեկ հարկանի բնակելի տան, աստիճանների և բաց պատշգամբի կառուցում,  10 </w:t>
      </w:r>
      <w:r>
        <w:rPr>
          <w:rFonts w:ascii="GHEA Grapalat" w:hAnsi="GHEA Grapalat" w:cs="GHEA Grapalat"/>
          <w:b/>
          <w:color w:val="000000"/>
          <w:sz w:val="20"/>
          <w:szCs w:val="20"/>
          <w:u w:val="single"/>
          <w:lang w:val="hy-AM"/>
        </w:rPr>
        <w:t>մ x 10 մ</w:t>
      </w:r>
      <w:r>
        <w:rPr>
          <w:rFonts w:ascii="GHEA Grapalat" w:hAnsi="GHEA Grapalat"/>
          <w:b/>
          <w:color w:val="000000"/>
          <w:sz w:val="20"/>
          <w:szCs w:val="20"/>
          <w:u w:val="single"/>
          <w:lang w:val="hy-AM"/>
        </w:rPr>
        <w:t xml:space="preserve"> առատաքին չափերով, S=100 ք.մ_ընդհանուր  մակերեսով, առավելագույն բարձրությունը զրո նիշից 5,50 մ ներառյալ տանիքը,  քարե  կառույց միջին ռիսկայնության աստիճան, ll կատեգորիա, ՀՀ քաղաքաշինության նախարարության բնակելի տների օրինակելի ձև ՏԻՊ-</w:t>
      </w:r>
      <w:r w:rsidR="002F188C">
        <w:rPr>
          <w:rFonts w:ascii="GHEA Grapalat" w:hAnsi="GHEA Grapalat"/>
          <w:b/>
          <w:color w:val="000000"/>
          <w:sz w:val="20"/>
          <w:szCs w:val="20"/>
          <w:u w:val="single"/>
          <w:lang w:val="hy-AM"/>
        </w:rPr>
        <w:t>3</w:t>
      </w:r>
      <w:r w:rsidR="002F188C" w:rsidRPr="002F188C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3B3C0F" w:rsidRPr="00E92F40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օբյեկտի</w:t>
      </w:r>
    </w:p>
    <w:p w14:paraId="374BD6CA" w14:textId="77777777" w:rsidR="003B3C0F" w:rsidRPr="00C6754D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C6754D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(օբյեկտի անվանումը, ռիսկայնության աստիճանը (կատեգորիան), հակիրճ բնութագիրը, հիմնական ցուցանիշները)</w:t>
      </w:r>
    </w:p>
    <w:p w14:paraId="737BCF22" w14:textId="77777777" w:rsidR="003B3C0F" w:rsidRPr="00C6754D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C6754D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6FC63DB1" w14:textId="1043D5CB" w:rsidR="003B3C0F" w:rsidRPr="00C6754D" w:rsidRDefault="00733319" w:rsidP="0081136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</w:t>
      </w:r>
      <w:r w:rsidR="004F1929" w:rsidRPr="004F1929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Բ</w:t>
      </w:r>
      <w:r w:rsidR="009B1329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նակելի տան</w:t>
      </w:r>
      <w:r w:rsidR="003B3C0F" w:rsidRPr="00C6754D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շինարարական աշխատանքների կատարման, այդ թվում՝ (նոր կառուցման, վերակառուցման, վերականգնման, ուժեղացման և այլն) կառուցապատվող</w:t>
      </w:r>
      <w:r w:rsidR="003B3C0F" w:rsidRPr="00C6754D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="003B3C0F" w:rsidRPr="00C6754D">
        <w:rPr>
          <w:rFonts w:ascii="GHEA Grapalat" w:eastAsia="Times New Roman" w:hAnsi="GHEA Grapalat" w:cs="Arial Unicode"/>
          <w:color w:val="000000"/>
          <w:sz w:val="21"/>
          <w:szCs w:val="21"/>
          <w:lang w:val="hy-AM" w:eastAsia="ru-RU"/>
        </w:rPr>
        <w:t>հող</w:t>
      </w:r>
      <w:r w:rsidR="003B3C0F" w:rsidRPr="00C6754D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ամասի գլխավոր հատակագծի վրա նշված ոչ հիմնական կառույցների</w:t>
      </w:r>
      <w:r w:rsidR="003B3C0F" w:rsidRPr="00C6754D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="003B3C0F" w:rsidRPr="00C6754D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___</w:t>
      </w:r>
      <w:r w:rsidR="004F6357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_________________</w:t>
      </w:r>
      <w:r w:rsidR="003B3C0F" w:rsidRPr="00C6754D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____________________ տեղադրման համար:</w:t>
      </w:r>
    </w:p>
    <w:p w14:paraId="23399056" w14:textId="77777777" w:rsidR="003B3C0F" w:rsidRPr="00C6754D" w:rsidRDefault="00811361" w:rsidP="003B3C0F">
      <w:pPr>
        <w:shd w:val="clear" w:color="auto" w:fill="FFFFFF"/>
        <w:spacing w:after="0" w:line="240" w:lineRule="auto"/>
        <w:ind w:left="112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C6754D">
        <w:rPr>
          <w:rFonts w:ascii="GHEA Grapalat" w:eastAsia="Times New Roman" w:hAnsi="GHEA Grapalat" w:cs="Calibri"/>
          <w:color w:val="000000"/>
          <w:sz w:val="15"/>
          <w:szCs w:val="15"/>
          <w:lang w:val="hy-AM" w:eastAsia="ru-RU"/>
        </w:rPr>
        <w:t xml:space="preserve">                             </w:t>
      </w:r>
      <w:r w:rsidR="003B3C0F" w:rsidRPr="00C6754D">
        <w:rPr>
          <w:rFonts w:ascii="Calibri" w:eastAsia="Times New Roman" w:hAnsi="Calibri" w:cs="Calibri"/>
          <w:color w:val="000000"/>
          <w:sz w:val="15"/>
          <w:szCs w:val="15"/>
          <w:lang w:val="hy-AM" w:eastAsia="ru-RU"/>
        </w:rPr>
        <w:t> </w:t>
      </w:r>
      <w:r w:rsidR="003B3C0F" w:rsidRPr="00C6754D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</w:t>
      </w:r>
      <w:r w:rsidR="003B3C0F" w:rsidRPr="00C6754D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նշվում</w:t>
      </w:r>
      <w:r w:rsidR="003B3C0F" w:rsidRPr="00C6754D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C6754D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են</w:t>
      </w:r>
      <w:r w:rsidR="003B3C0F" w:rsidRPr="00C6754D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C6754D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ոչ</w:t>
      </w:r>
      <w:r w:rsidR="003B3C0F" w:rsidRPr="00C6754D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C6754D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հիմնական</w:t>
      </w:r>
      <w:r w:rsidR="003B3C0F" w:rsidRPr="00C6754D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C6754D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կառույցների</w:t>
      </w:r>
      <w:r w:rsidR="003B3C0F" w:rsidRPr="00C6754D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C6754D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անվանումները</w:t>
      </w:r>
      <w:r w:rsidR="003B3C0F" w:rsidRPr="00C6754D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14:paraId="7262EF68" w14:textId="77777777" w:rsidR="003B3C0F" w:rsidRPr="00C6754D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C6754D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58876383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1. Օբյեկտի նախագծային փաստաթղթերը`</w:t>
      </w:r>
    </w:p>
    <w:p w14:paraId="5D0186CF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1E9D9475" w14:textId="65BDCEA7" w:rsidR="003B3C0F" w:rsidRPr="00D94299" w:rsidRDefault="00581049" w:rsidP="005810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մշակվել են</w:t>
      </w:r>
      <w:r w:rsidR="00D74D7D" w:rsidRPr="00D74D7D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</w:t>
      </w:r>
      <w:r w:rsidRPr="000366B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Աշխատանքային նախագիծ մեկ փուլով</w:t>
      </w:r>
    </w:p>
    <w:p w14:paraId="1E551D81" w14:textId="49E7E585" w:rsidR="003B3C0F" w:rsidRPr="00E42F2C" w:rsidRDefault="00D74D7D" w:rsidP="00D74D7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                          </w:t>
      </w:r>
      <w:r w:rsidR="003B3C0F" w:rsidRPr="00E42F2C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(նախագծային փաստաթղթերի փուլը, նախագծային աշխատանքների</w:t>
      </w:r>
      <w:r w:rsidRPr="00E42F2C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14:paraId="42599EE7" w14:textId="77777777" w:rsidR="003B3C0F" w:rsidRPr="00E42F2C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</w:pPr>
      <w:r w:rsidRPr="00E42F2C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0331D0E0" w14:textId="40E5FEFB" w:rsidR="003B3C0F" w:rsidRPr="00E42F2C" w:rsidRDefault="00445B58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B36ED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«</w:t>
      </w:r>
      <w:r w:rsidR="004560C6" w:rsidRPr="00E42F2C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ԱՐԽԻՏՈՆ</w:t>
      </w:r>
      <w:r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»</w:t>
      </w:r>
      <w:r w:rsidR="003B37E8" w:rsidRPr="00E42F2C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</w:t>
      </w:r>
      <w:r w:rsidR="0089026A" w:rsidRPr="00E42F2C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ՍՊԸ</w:t>
      </w:r>
      <w:r w:rsidR="00C107D5" w:rsidRPr="00E42F2C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="0089026A" w:rsidRPr="00CF57D6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ՀՀ քաղաքաշինության նախարարության բնակելի տան օրինակելի ձև ՏԻՊ -3</w:t>
      </w:r>
      <w:r w:rsidR="00234AD2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</w:t>
      </w:r>
      <w:r w:rsidR="003B3C0F" w:rsidRPr="00E42F2C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կողմից.</w:t>
      </w:r>
    </w:p>
    <w:p w14:paraId="2926C365" w14:textId="77777777" w:rsidR="003B3C0F" w:rsidRPr="00E42F2C" w:rsidRDefault="00811361" w:rsidP="0081136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42F2C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                                          </w:t>
      </w:r>
      <w:r w:rsidR="003B3C0F" w:rsidRPr="00E42F2C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կապալառուի անվանումը, լիցենզիայի համարը)</w:t>
      </w:r>
    </w:p>
    <w:p w14:paraId="4F22BF00" w14:textId="77777777" w:rsidR="003B3C0F" w:rsidRPr="00E42F2C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42F2C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03065485" w14:textId="71EFA0E6" w:rsidR="003B3C0F" w:rsidRPr="00E42F2C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42F2C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2) ստացել է (են)</w:t>
      </w:r>
      <w:r w:rsidRPr="00E42F2C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="004F635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          </w:t>
      </w:r>
      <w:r w:rsidR="00870E0B" w:rsidRPr="00E42F2C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</w:t>
      </w:r>
      <w:r w:rsidRPr="00E42F2C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թ. N_</w:t>
      </w:r>
      <w:r w:rsidR="004F635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     </w:t>
      </w:r>
      <w:r w:rsidR="00870E0B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Pr="00E42F2C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_ փորձագիտական դրական </w:t>
      </w:r>
      <w:r w:rsidR="00811361" w:rsidRPr="00E42F2C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</w:t>
      </w:r>
      <w:r w:rsidRPr="00E42F2C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եզրակացությունը (եզրակացությունները)</w:t>
      </w:r>
    </w:p>
    <w:p w14:paraId="24E52CEA" w14:textId="77777777" w:rsidR="003B3C0F" w:rsidRPr="00E42F2C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42F2C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_____________________</w:t>
      </w:r>
      <w:r w:rsidR="00870E0B" w:rsidRPr="00870E0B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</w:t>
      </w:r>
      <w:r w:rsidR="004F635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                                          </w:t>
      </w:r>
      <w:r w:rsidR="00870E0B" w:rsidRPr="00870E0B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</w:t>
      </w:r>
      <w:r w:rsidRPr="00E42F2C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______________________</w:t>
      </w:r>
    </w:p>
    <w:p w14:paraId="06F8C223" w14:textId="77777777" w:rsidR="003B3C0F" w:rsidRPr="00E42F2C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42F2C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(նշել փորձաքննության տեսակը)</w:t>
      </w:r>
    </w:p>
    <w:p w14:paraId="103C7AE1" w14:textId="77777777" w:rsidR="003B3C0F" w:rsidRPr="00E42F2C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42F2C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7B42CC1F" w14:textId="77777777" w:rsidR="003B3C0F" w:rsidRPr="00D94299" w:rsidRDefault="00711245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 </w:t>
      </w:r>
      <w:r w:rsidR="00510E41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            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="004F635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                                                                   </w:t>
      </w:r>
      <w:r w:rsidR="00510E41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       </w:t>
      </w:r>
      <w:r w:rsidRPr="00D94299">
        <w:rPr>
          <w:rFonts w:ascii="GHEA Grapalat" w:eastAsia="Times New Roman" w:hAnsi="GHEA Grapalat" w:cs="Times New Roman"/>
          <w:sz w:val="21"/>
          <w:szCs w:val="21"/>
          <w:u w:val="single"/>
          <w:lang w:val="hy-AM" w:eastAsia="ru-RU"/>
        </w:rPr>
        <w:t xml:space="preserve"> 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 կողմից</w:t>
      </w:r>
    </w:p>
    <w:p w14:paraId="4C9DBEEB" w14:textId="77777777" w:rsidR="003B3C0F" w:rsidRPr="00D94299" w:rsidRDefault="003B3C0F" w:rsidP="003B3C0F">
      <w:pPr>
        <w:shd w:val="clear" w:color="auto" w:fill="FFFFFF"/>
        <w:spacing w:after="0" w:line="240" w:lineRule="auto"/>
        <w:ind w:left="112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94299">
        <w:rPr>
          <w:rFonts w:ascii="Calibri" w:eastAsia="Times New Roman" w:hAnsi="Calibri" w:cs="Calibri"/>
          <w:color w:val="000000"/>
          <w:sz w:val="15"/>
          <w:szCs w:val="15"/>
          <w:lang w:val="hy-AM"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նշել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փորձաքննության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մարմնի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մարմինների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)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անվանումը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լիցենզիայի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համարը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14:paraId="5AB2085F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7AF81DE4" w14:textId="764E3F0D" w:rsidR="003B3C0F" w:rsidRPr="003B37E8" w:rsidRDefault="00811361" w:rsidP="0081136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  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կամ</w:t>
      </w:r>
      <w:r w:rsidR="003B3C0F"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6"/>
        <w:gridCol w:w="3429"/>
      </w:tblGrid>
      <w:tr w:rsidR="003B3C0F" w:rsidRPr="00BB0EA8" w14:paraId="446C4898" w14:textId="77777777" w:rsidTr="003B3C0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1B9FBDEC" w14:textId="77777777" w:rsidR="003B3C0F" w:rsidRPr="00FF41BD" w:rsidRDefault="003B3C0F" w:rsidP="003B3C0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E92F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նախագիծը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92F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թողարկող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92F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պատասխանատու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92F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կապալառուի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92F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երաշխավորագիրը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`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5D795" w14:textId="4265D81B" w:rsidR="003B3C0F" w:rsidRPr="00FF41BD" w:rsidRDefault="00870E0B" w:rsidP="004F635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 w:eastAsia="ru-RU"/>
              </w:rPr>
            </w:pPr>
            <w:r w:rsidRPr="00FF41B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 w:eastAsia="ru-RU"/>
              </w:rPr>
              <w:t>___</w:t>
            </w:r>
            <w:r w:rsidR="00510E41" w:rsidRPr="00FF41BD">
              <w:rPr>
                <w:rFonts w:ascii="GHEA Grapalat" w:eastAsia="Times New Roman" w:hAnsi="GHEA Grapalat" w:cs="Times New Roman"/>
                <w:sz w:val="21"/>
                <w:szCs w:val="21"/>
                <w:u w:val="single"/>
                <w:lang w:val="en-US" w:eastAsia="ru-RU"/>
              </w:rPr>
              <w:t>_</w:t>
            </w:r>
            <w:r w:rsidR="003B3C0F" w:rsidRPr="00FF41B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 w:eastAsia="ru-RU"/>
              </w:rPr>
              <w:t>______</w:t>
            </w:r>
            <w:r w:rsidR="003B3C0F" w:rsidRPr="00FF41B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 w:eastAsia="ru-RU"/>
              </w:rPr>
              <w:br/>
            </w:r>
            <w:r w:rsidR="003B3C0F"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>(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նշել</w:t>
            </w:r>
            <w:r w:rsidR="003B3C0F"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նախագիծը</w:t>
            </w:r>
            <w:r w:rsidR="003B3C0F"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թողարկող</w:t>
            </w:r>
            <w:r w:rsidR="003B3C0F"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պատասխանատու</w:t>
            </w:r>
            <w:r w:rsidR="003B3C0F"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lastRenderedPageBreak/>
              <w:t>կապալառուի</w:t>
            </w:r>
            <w:r w:rsidR="003B3C0F"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երաշխավորության</w:t>
            </w:r>
            <w:r w:rsidR="003B3C0F"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պայմանագրի</w:t>
            </w:r>
            <w:r w:rsidR="003B3C0F"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համարը</w:t>
            </w:r>
            <w:r w:rsidR="003B3C0F"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>)</w:t>
            </w:r>
          </w:p>
        </w:tc>
      </w:tr>
    </w:tbl>
    <w:p w14:paraId="0929C46A" w14:textId="0D76F73E" w:rsidR="003B3C0F" w:rsidRPr="00A41DEA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lastRenderedPageBreak/>
        <w:t xml:space="preserve">3)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սահմանված</w:t>
      </w:r>
      <w:r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կարգով</w:t>
      </w:r>
      <w:r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համաձայնեցվել</w:t>
      </w:r>
      <w:r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են</w:t>
      </w:r>
      <w:r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իրավասու</w:t>
      </w:r>
      <w:r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մարմնի</w:t>
      </w:r>
      <w:r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,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օրենքով</w:t>
      </w:r>
      <w:r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սահմանված</w:t>
      </w:r>
      <w:r w:rsidR="00E927CD"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="00E927CD"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այլ</w:t>
      </w:r>
      <w:r w:rsidR="00E927CD"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="00E927CD"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շահագրգիռ</w:t>
      </w:r>
      <w:r w:rsidR="00E927CD"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="00E927CD"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մարմինների</w:t>
      </w:r>
      <w:r w:rsidR="00E927CD" w:rsidRPr="00A41DEA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en-US" w:eastAsia="ru-RU"/>
        </w:rPr>
        <w:t xml:space="preserve"> </w:t>
      </w:r>
      <w:proofErr w:type="spellStart"/>
      <w:r w:rsidR="00780623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val="en-US" w:eastAsia="ru-RU"/>
        </w:rPr>
        <w:t>Նոյեմբերյան</w:t>
      </w:r>
      <w:proofErr w:type="spellEnd"/>
      <w:r w:rsidR="00780623" w:rsidRPr="00A41DEA">
        <w:rPr>
          <w:rFonts w:ascii="GHEA Grapalat" w:eastAsia="Times New Roman" w:hAnsi="GHEA Grapalat" w:cs="Times New Roman"/>
          <w:b/>
          <w:sz w:val="20"/>
          <w:szCs w:val="20"/>
          <w:u w:val="single"/>
          <w:lang w:val="en-US" w:eastAsia="ru-RU"/>
        </w:rPr>
        <w:t xml:space="preserve"> </w:t>
      </w:r>
      <w:proofErr w:type="spellStart"/>
      <w:r w:rsidR="00780623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val="en-US" w:eastAsia="ru-RU"/>
        </w:rPr>
        <w:t>համայնքի</w:t>
      </w:r>
      <w:proofErr w:type="spellEnd"/>
      <w:r w:rsidR="00780623" w:rsidRPr="00A41DEA">
        <w:rPr>
          <w:rFonts w:ascii="GHEA Grapalat" w:eastAsia="Times New Roman" w:hAnsi="GHEA Grapalat" w:cs="Times New Roman"/>
          <w:b/>
          <w:sz w:val="20"/>
          <w:szCs w:val="20"/>
          <w:u w:val="single"/>
          <w:lang w:val="en-US" w:eastAsia="ru-RU"/>
        </w:rPr>
        <w:t xml:space="preserve"> </w:t>
      </w:r>
      <w:proofErr w:type="spellStart"/>
      <w:r w:rsidR="0075598A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val="en-US" w:eastAsia="ru-RU"/>
        </w:rPr>
        <w:t>ղեկավար</w:t>
      </w:r>
      <w:proofErr w:type="spellEnd"/>
      <w:r w:rsidR="0075598A" w:rsidRPr="00A41DEA">
        <w:rPr>
          <w:rFonts w:ascii="GHEA Grapalat" w:eastAsia="Times New Roman" w:hAnsi="GHEA Grapalat" w:cs="Times New Roman"/>
          <w:b/>
          <w:sz w:val="20"/>
          <w:szCs w:val="20"/>
          <w:u w:val="single"/>
          <w:lang w:val="en-US" w:eastAsia="ru-RU"/>
        </w:rPr>
        <w:t xml:space="preserve"> </w:t>
      </w:r>
      <w:r w:rsidR="0075598A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 w:eastAsia="ru-RU"/>
        </w:rPr>
        <w:t>Ա</w:t>
      </w:r>
      <w:r w:rsidR="0075598A" w:rsidRPr="004F6357">
        <w:rPr>
          <w:rFonts w:ascii="Cambria Math" w:eastAsia="Times New Roman" w:hAnsi="Cambria Math" w:cs="Cambria Math"/>
          <w:b/>
          <w:sz w:val="20"/>
          <w:szCs w:val="20"/>
          <w:u w:val="single"/>
          <w:lang w:val="hy-AM" w:eastAsia="ru-RU"/>
        </w:rPr>
        <w:t>․</w:t>
      </w:r>
      <w:r w:rsidR="0075598A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 w:eastAsia="ru-RU"/>
        </w:rPr>
        <w:t xml:space="preserve"> </w:t>
      </w:r>
      <w:r w:rsidR="0075598A" w:rsidRPr="004F6357">
        <w:rPr>
          <w:rFonts w:ascii="GHEA Grapalat" w:eastAsia="Times New Roman" w:hAnsi="GHEA Grapalat" w:cs="GHEA Grapalat"/>
          <w:b/>
          <w:sz w:val="20"/>
          <w:szCs w:val="20"/>
          <w:u w:val="single"/>
          <w:lang w:val="hy-AM" w:eastAsia="ru-RU"/>
        </w:rPr>
        <w:t>Աղաբաբյան</w:t>
      </w:r>
      <w:r w:rsidR="00A41DEA" w:rsidRPr="00A41DEA">
        <w:rPr>
          <w:rFonts w:ascii="GHEA Grapalat" w:eastAsia="Times New Roman" w:hAnsi="GHEA Grapalat" w:cs="Times New Roman"/>
          <w:color w:val="C00000"/>
          <w:sz w:val="20"/>
          <w:szCs w:val="20"/>
          <w:lang w:val="hy-AM" w:eastAsia="ru-RU"/>
        </w:rPr>
        <w:t xml:space="preserve"> </w:t>
      </w:r>
      <w:proofErr w:type="spellStart"/>
      <w:r w:rsidR="00780623" w:rsidRPr="00E92F40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en-US" w:eastAsia="ru-RU"/>
        </w:rPr>
        <w:t>հետ</w:t>
      </w:r>
      <w:proofErr w:type="spellEnd"/>
      <w:r w:rsidR="00780623" w:rsidRPr="00A41DEA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en-US" w:eastAsia="ru-RU"/>
        </w:rPr>
        <w:t>:</w:t>
      </w:r>
      <w:r w:rsidR="00E927CD" w:rsidRPr="00A41DEA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en-US" w:eastAsia="ru-RU"/>
        </w:rPr>
        <w:t xml:space="preserve">                                                                                       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472"/>
      </w:tblGrid>
      <w:tr w:rsidR="003B3C0F" w:rsidRPr="00BB0EA8" w14:paraId="47F37452" w14:textId="77777777" w:rsidTr="003B3C0F">
        <w:trPr>
          <w:tblCellSpacing w:w="7" w:type="dxa"/>
        </w:trPr>
        <w:tc>
          <w:tcPr>
            <w:tcW w:w="3930" w:type="dxa"/>
            <w:shd w:val="clear" w:color="auto" w:fill="FFFFFF"/>
            <w:vAlign w:val="center"/>
            <w:hideMark/>
          </w:tcPr>
          <w:p w14:paraId="2260DE24" w14:textId="77777777" w:rsidR="003B3C0F" w:rsidRPr="00A41DEA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 w:eastAsia="ru-RU"/>
              </w:rPr>
            </w:pPr>
            <w:r w:rsidRPr="00FF41BD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14580" w:type="dxa"/>
            <w:shd w:val="clear" w:color="auto" w:fill="FFFFFF"/>
            <w:vAlign w:val="center"/>
            <w:hideMark/>
          </w:tcPr>
          <w:p w14:paraId="7936D76D" w14:textId="77777777" w:rsidR="003B3C0F" w:rsidRPr="00FF41BD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 w:eastAsia="ru-RU"/>
              </w:rPr>
            </w:pPr>
            <w:r w:rsidRPr="00FF41BD">
              <w:rPr>
                <w:rFonts w:ascii="Calibri" w:eastAsia="Times New Roman" w:hAnsi="Calibri" w:cs="Calibri"/>
                <w:color w:val="000000"/>
                <w:sz w:val="15"/>
                <w:szCs w:val="15"/>
                <w:lang w:val="en-US" w:eastAsia="ru-RU"/>
              </w:rPr>
              <w:t> 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>(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նշել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մարմինների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անվանումները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և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համաձայնեցման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ժա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մկետները</w:t>
            </w:r>
            <w:r w:rsidRPr="00FF41B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>)</w:t>
            </w:r>
          </w:p>
        </w:tc>
      </w:tr>
    </w:tbl>
    <w:p w14:paraId="61C25437" w14:textId="77777777" w:rsidR="003B3C0F" w:rsidRPr="00FF41BD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</w:pPr>
      <w:r w:rsidRPr="00FF41BD">
        <w:rPr>
          <w:rFonts w:ascii="Calibri" w:eastAsia="Times New Roman" w:hAnsi="Calibri" w:cs="Calibri"/>
          <w:color w:val="000000"/>
          <w:sz w:val="21"/>
          <w:szCs w:val="21"/>
          <w:lang w:val="en-US" w:eastAsia="ru-RU"/>
        </w:rPr>
        <w:t> </w:t>
      </w:r>
    </w:p>
    <w:p w14:paraId="7725A76E" w14:textId="5D2893B6" w:rsidR="003B3C0F" w:rsidRPr="00FF41BD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FF41BD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2.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Շինարարական</w:t>
      </w:r>
      <w:r w:rsidRPr="00FF41BD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աշխատանքներն</w:t>
      </w:r>
      <w:r w:rsidRPr="00FF41BD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իրականացնել</w:t>
      </w:r>
      <w:r w:rsidRPr="00FF41BD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="007805F3" w:rsidRPr="00FF41BD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val="en-US" w:eastAsia="ru-RU"/>
        </w:rPr>
        <w:t>24</w:t>
      </w:r>
      <w:r w:rsidR="00AD3BFF" w:rsidRPr="00FF41BD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val="en-US" w:eastAsia="ru-RU"/>
        </w:rPr>
        <w:t xml:space="preserve"> </w:t>
      </w:r>
      <w:r w:rsidR="00AD3BFF" w:rsidRPr="00E92F40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eastAsia="ru-RU"/>
        </w:rPr>
        <w:t>ամսվա</w:t>
      </w:r>
      <w:r w:rsidR="00A41DEA"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ընթացքում՝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5701"/>
      </w:tblGrid>
      <w:tr w:rsidR="003B3C0F" w:rsidRPr="00D94299" w14:paraId="50F2C613" w14:textId="77777777" w:rsidTr="003B3C0F">
        <w:trPr>
          <w:tblCellSpacing w:w="7" w:type="dxa"/>
        </w:trPr>
        <w:tc>
          <w:tcPr>
            <w:tcW w:w="7680" w:type="dxa"/>
            <w:vAlign w:val="center"/>
            <w:hideMark/>
          </w:tcPr>
          <w:p w14:paraId="7A9524EA" w14:textId="77777777" w:rsidR="003B3C0F" w:rsidRPr="00FF41BD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en-US" w:eastAsia="ru-RU"/>
              </w:rPr>
            </w:pPr>
            <w:r w:rsidRPr="00FF41BD">
              <w:rPr>
                <w:rFonts w:ascii="Calibri" w:eastAsia="Times New Roman" w:hAnsi="Calibri" w:cs="Calibri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10830" w:type="dxa"/>
            <w:vAlign w:val="center"/>
            <w:hideMark/>
          </w:tcPr>
          <w:p w14:paraId="46B60BE2" w14:textId="77777777"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(նշել շինարարության նորմատիվային տևողությունը)</w:t>
            </w:r>
          </w:p>
        </w:tc>
      </w:tr>
    </w:tbl>
    <w:p w14:paraId="0CA5B31A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4BD4AB03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Ներառյալ ավարտական ակտի տրամադրման համար ավարտված շինարարական օբյեկտն ընդունող հանձնաժողովի աշխատանքի համար նախատեսվող ժամկետը:</w:t>
      </w:r>
    </w:p>
    <w:p w14:paraId="38B15F44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2.1. Ապահովել օբյեկտի շահագործման թույլտվության ստացումը՝</w:t>
      </w:r>
    </w:p>
    <w:p w14:paraId="07A090FE" w14:textId="1E1CF938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[] ավարտակ</w:t>
      </w:r>
      <w:r w:rsidR="00581049"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ան ակտի տրամադրումից </w:t>
      </w:r>
      <w:r w:rsidR="00581049" w:rsidRPr="00E92F40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eastAsia="ru-RU"/>
        </w:rPr>
        <w:t>1</w:t>
      </w:r>
      <w:r w:rsidR="00811361" w:rsidRPr="00E92F40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eastAsia="ru-RU"/>
        </w:rPr>
        <w:t xml:space="preserve"> (մեկ)</w:t>
      </w:r>
      <w:r w:rsidR="00A41DEA" w:rsidRPr="00A41DE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ամսվա ընթացքում</w:t>
      </w:r>
    </w:p>
    <w:p w14:paraId="35E71938" w14:textId="77777777" w:rsidR="003B3C0F" w:rsidRPr="00E92F40" w:rsidRDefault="00811361" w:rsidP="0081136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Calibri"/>
          <w:color w:val="000000"/>
          <w:sz w:val="20"/>
          <w:szCs w:val="20"/>
          <w:lang w:eastAsia="ru-RU"/>
        </w:rPr>
        <w:t xml:space="preserve">       </w:t>
      </w:r>
      <w:r w:rsidR="003B3C0F" w:rsidRPr="00E92F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="003B3C0F"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[] </w:t>
      </w:r>
      <w:r w:rsidR="003B3C0F"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ավարտական</w:t>
      </w:r>
      <w:r w:rsidR="003B3C0F"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="003B3C0F"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ակտի</w:t>
      </w:r>
      <w:r w:rsidR="003B3C0F"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="003B3C0F"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տրամադրման</w:t>
      </w:r>
      <w:r w:rsidR="003B3C0F"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="003B3C0F"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օրը</w:t>
      </w:r>
      <w:r w:rsidR="003B3C0F"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:</w:t>
      </w:r>
    </w:p>
    <w:p w14:paraId="7DBF54FA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302C00A5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Ներառյալ ավարտված շինարարական օբյեկտն ընդունող հանձնաժողովի աշխատանքի համար նախատեսվող ժամկետը:</w:t>
      </w:r>
    </w:p>
    <w:p w14:paraId="23217D4E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56D0D820" w14:textId="1721E80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3. Շինարարո</w:t>
      </w:r>
      <w:r w:rsidR="00A41DEA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ւթյան վարման մատյանը բաղկացած է </w:t>
      </w:r>
      <w:r w:rsidR="0089026A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eastAsia="ru-RU"/>
        </w:rPr>
        <w:t>82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էջից, կարված և</w:t>
      </w:r>
    </w:p>
    <w:p w14:paraId="250025B5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դրոշմակնքված է</w:t>
      </w:r>
      <w:r w:rsidR="00363706"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: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</w:p>
    <w:p w14:paraId="11B361AE" w14:textId="77777777" w:rsidR="00581049" w:rsidRPr="00D94299" w:rsidRDefault="00581049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14:paraId="29B70A48" w14:textId="77777777" w:rsidR="003B3C0F" w:rsidRPr="00E92F40" w:rsidRDefault="008922E1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FF0000"/>
          <w:sz w:val="20"/>
          <w:szCs w:val="20"/>
          <w:u w:val="single"/>
          <w:lang w:eastAsia="ru-RU"/>
        </w:rPr>
      </w:pPr>
      <w:r w:rsidRPr="008922E1">
        <w:rPr>
          <w:rFonts w:ascii="GHEA Grapalat" w:eastAsia="Times New Roman" w:hAnsi="GHEA Grapalat" w:cs="Times New Roman"/>
          <w:sz w:val="20"/>
          <w:szCs w:val="20"/>
          <w:u w:val="single"/>
          <w:lang w:eastAsia="ru-RU"/>
        </w:rPr>
        <w:t>__________</w:t>
      </w:r>
      <w:r w:rsidR="000366BE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</w:t>
      </w:r>
      <w:r w:rsidR="004F6357" w:rsidRPr="00CB24E6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 </w:t>
      </w:r>
      <w:proofErr w:type="spellStart"/>
      <w:r w:rsidR="001E010F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val="en-US" w:eastAsia="ru-RU"/>
        </w:rPr>
        <w:t>Նոյեմբերյան</w:t>
      </w:r>
      <w:proofErr w:type="spellEnd"/>
      <w:r w:rsidR="001E010F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="001E010F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val="en-US" w:eastAsia="ru-RU"/>
        </w:rPr>
        <w:t>համայնքի</w:t>
      </w:r>
      <w:proofErr w:type="spellEnd"/>
      <w:r w:rsidR="001E010F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="001E010F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val="en-US" w:eastAsia="ru-RU"/>
        </w:rPr>
        <w:t>ղեկավար</w:t>
      </w:r>
      <w:proofErr w:type="spellEnd"/>
      <w:r w:rsidR="001E010F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</w:t>
      </w:r>
      <w:r w:rsidR="001E010F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 w:eastAsia="ru-RU"/>
        </w:rPr>
        <w:t>Ա</w:t>
      </w:r>
      <w:r w:rsidR="001E010F" w:rsidRPr="004F6357">
        <w:rPr>
          <w:rFonts w:ascii="Cambria Math" w:eastAsia="Times New Roman" w:hAnsi="Cambria Math" w:cs="Cambria Math"/>
          <w:b/>
          <w:sz w:val="20"/>
          <w:szCs w:val="20"/>
          <w:u w:val="single"/>
          <w:lang w:val="hy-AM" w:eastAsia="ru-RU"/>
        </w:rPr>
        <w:t>․</w:t>
      </w:r>
      <w:r w:rsidR="001E010F" w:rsidRPr="004F6357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 w:eastAsia="ru-RU"/>
        </w:rPr>
        <w:t xml:space="preserve"> </w:t>
      </w:r>
      <w:r w:rsidR="001E010F" w:rsidRPr="004F6357">
        <w:rPr>
          <w:rFonts w:ascii="GHEA Grapalat" w:eastAsia="Times New Roman" w:hAnsi="GHEA Grapalat" w:cs="GHEA Grapalat"/>
          <w:b/>
          <w:sz w:val="20"/>
          <w:szCs w:val="20"/>
          <w:u w:val="single"/>
          <w:lang w:val="hy-AM" w:eastAsia="ru-RU"/>
        </w:rPr>
        <w:t>Աղաբաբյան</w:t>
      </w:r>
      <w:r w:rsidR="001E010F">
        <w:rPr>
          <w:rFonts w:ascii="GHEA Grapalat" w:eastAsia="Times New Roman" w:hAnsi="GHEA Grapalat" w:cs="GHEA Grapalat"/>
          <w:b/>
          <w:sz w:val="20"/>
          <w:szCs w:val="20"/>
          <w:u w:val="single"/>
          <w:lang w:val="hy-AM" w:eastAsia="ru-RU"/>
        </w:rPr>
        <w:t>ի կողմից</w:t>
      </w:r>
      <w:r w:rsidR="004F6357" w:rsidRPr="00CB24E6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      </w:t>
      </w:r>
      <w:r w:rsidR="000366BE" w:rsidRPr="004F6357">
        <w:rPr>
          <w:rFonts w:ascii="GHEA Grapalat" w:eastAsia="Times New Roman" w:hAnsi="GHEA Grapalat" w:cs="Times New Roman"/>
          <w:sz w:val="20"/>
          <w:szCs w:val="20"/>
          <w:u w:val="single"/>
          <w:lang w:eastAsia="ru-RU"/>
        </w:rPr>
        <w:t xml:space="preserve"> </w:t>
      </w:r>
      <w:r w:rsidRPr="008922E1">
        <w:rPr>
          <w:rFonts w:ascii="GHEA Grapalat" w:eastAsia="Times New Roman" w:hAnsi="GHEA Grapalat" w:cs="Times New Roman"/>
          <w:sz w:val="20"/>
          <w:szCs w:val="20"/>
          <w:u w:val="single"/>
          <w:lang w:eastAsia="ru-RU"/>
        </w:rPr>
        <w:t>________</w:t>
      </w:r>
      <w:r w:rsidR="00D2389C" w:rsidRPr="008922E1">
        <w:rPr>
          <w:rFonts w:ascii="GHEA Grapalat" w:eastAsia="Times New Roman" w:hAnsi="GHEA Grapalat" w:cs="Times New Roman"/>
          <w:sz w:val="20"/>
          <w:szCs w:val="20"/>
          <w:u w:val="single"/>
          <w:lang w:eastAsia="ru-RU"/>
        </w:rPr>
        <w:t>__</w:t>
      </w:r>
    </w:p>
    <w:p w14:paraId="6E123D3A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(իրավասու մարմնի անվանումը)</w:t>
      </w:r>
    </w:p>
    <w:p w14:paraId="4CC3C870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0DED5FF6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4. Նախագծային փաստաթղթերը փոփոխվել են (լրացվում է N 1 հավելվածի 108-րդ կետով նախատեսված դեպքերում) ______________</w:t>
      </w:r>
      <w:r w:rsidR="007F7215" w:rsidRPr="00E92F40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eastAsia="ru-RU"/>
        </w:rPr>
        <w:t>-----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______________________ կողմից</w:t>
      </w:r>
    </w:p>
    <w:p w14:paraId="668709BA" w14:textId="77777777" w:rsidR="003B3C0F" w:rsidRPr="00D94299" w:rsidRDefault="003B3C0F" w:rsidP="003B3C0F">
      <w:pPr>
        <w:shd w:val="clear" w:color="auto" w:fill="FFFFFF"/>
        <w:spacing w:after="0" w:line="240" w:lineRule="auto"/>
        <w:ind w:left="1125"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(նախագծային աշխատանքների կապալառուի անվանումը, լիցենզիայի համարը)</w:t>
      </w:r>
    </w:p>
    <w:p w14:paraId="658D0899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207"/>
      </w:tblGrid>
      <w:tr w:rsidR="003B3C0F" w:rsidRPr="00D94299" w14:paraId="55C5D74D" w14:textId="77777777" w:rsidTr="003B3C0F">
        <w:trPr>
          <w:tblCellSpacing w:w="7" w:type="dxa"/>
        </w:trPr>
        <w:tc>
          <w:tcPr>
            <w:tcW w:w="11550" w:type="dxa"/>
            <w:shd w:val="clear" w:color="auto" w:fill="FFFFFF"/>
            <w:vAlign w:val="center"/>
            <w:hideMark/>
          </w:tcPr>
          <w:p w14:paraId="6E8FC23A" w14:textId="77777777" w:rsidR="003B3C0F" w:rsidRPr="00E92F40" w:rsidRDefault="003B3C0F" w:rsidP="003B3C0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E92F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և սահմանված կարգով համաձայնեցվել իրավասու մարմնի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14:paraId="1C1B1373" w14:textId="77777777" w:rsidR="003B3C0F" w:rsidRPr="00D94299" w:rsidRDefault="003B3C0F" w:rsidP="007F72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___________</w:t>
            </w:r>
            <w:r w:rsidR="007F7215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eastAsia="ru-RU"/>
              </w:rPr>
              <w:t>----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__________ և այլ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(նշել իրավասու մարմնի անվանումը)</w:t>
            </w:r>
          </w:p>
        </w:tc>
      </w:tr>
    </w:tbl>
    <w:p w14:paraId="21E18B7A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շահագրգիռ մարմինների ____________________________________________________ հետ:</w:t>
      </w:r>
    </w:p>
    <w:p w14:paraId="64B08D60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15"/>
          <w:szCs w:val="15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նշել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օրենքով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սահմանված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համաձայնեցնող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մարմինների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անվանումները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)</w:t>
      </w:r>
    </w:p>
    <w:p w14:paraId="642C95B5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1D7827EF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5. Հատուկ պայմաններ`</w:t>
      </w:r>
    </w:p>
    <w:p w14:paraId="25A0B3DF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212146C2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1) կառուցապատողը, նախքան շինարարությունն սկսելը, ինչպես նաև դրա ընթացքում, պարտավոր է հասցվելիք վնասների փոխհատուցման համար համաձայնության գալ կառուցապատման հետևանքով վնասներ կրող սուբյեկտների հետ.</w:t>
      </w:r>
    </w:p>
    <w:p w14:paraId="14A444AA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7CEAEC78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2) շինարարության թույլտվությամբ սահմանված ժամկետներում կառուցապատումը չավարտելու դեպքում գործում են N 1 հավելվածի 123-126-րդ կետերով սահմանված պահանջները.</w:t>
      </w:r>
    </w:p>
    <w:p w14:paraId="5B7EB912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278EBC96" w14:textId="77777777" w:rsidR="003B3C0F" w:rsidRPr="00E92F40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3)</w:t>
      </w:r>
      <w:r w:rsidRPr="00E92F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E92F40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(լրացվում է</w:t>
      </w:r>
      <w:r w:rsidRPr="00E92F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E92F40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N</w:t>
      </w:r>
      <w:r w:rsidRPr="00E92F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E92F40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1</w:t>
      </w:r>
      <w:r w:rsidRPr="00E92F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E92F40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հավելվածի 84-րդ կետով</w:t>
      </w:r>
      <w:r w:rsidRPr="00E92F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E92F40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սահմանված դեպքերում)</w:t>
      </w:r>
      <w:r w:rsidRPr="00E92F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սույն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թույլտվությունը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տրվել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է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սահմանված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կարգով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հաստատված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«Նախագիծ»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փուլի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հիման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վրա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,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որին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հաջորդող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«Աշխատանքային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փաստաթղթեր»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փուլը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պետք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է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ապահովի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հաստատված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փուլով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ընդունված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E92F40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լուծումնե</w:t>
      </w:r>
      <w:r w:rsidRPr="00E92F4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րը և աշխատանքների իրականացման հաջորդականությունը</w:t>
      </w:r>
    </w:p>
    <w:p w14:paraId="29E58030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_______________________________________________________________________________</w:t>
      </w:r>
    </w:p>
    <w:p w14:paraId="64738608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_______________________________________________________________________________ :</w:t>
      </w:r>
    </w:p>
    <w:p w14:paraId="3EE9BD85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(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նշվում են նախապատրաստական, հողային, շինմոնտաժային աշխատանքները և այլ աշխատանքներ)</w:t>
      </w:r>
    </w:p>
    <w:p w14:paraId="28185E46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49E57DCB" w14:textId="77777777" w:rsidR="003B3C0F" w:rsidRPr="007805F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6.</w:t>
      </w:r>
      <w:r w:rsidRPr="007805F3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7805F3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(լրացվում է</w:t>
      </w:r>
      <w:r w:rsidRPr="007805F3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7805F3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N</w:t>
      </w:r>
      <w:r w:rsidRPr="007805F3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7805F3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1</w:t>
      </w:r>
      <w:r w:rsidRPr="007805F3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7805F3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հավելվածի</w:t>
      </w:r>
      <w:r w:rsidRPr="007805F3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7805F3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116-րդ կետով սահմանված դեպքերում)</w:t>
      </w:r>
    </w:p>
    <w:p w14:paraId="0417B0D6" w14:textId="77777777" w:rsidR="003B3C0F" w:rsidRPr="007805F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Հաշվի առնելով, որ կառուցվող օբյեկտի շինարարությունը հնարավոր չէ առանց գլխավոր հատակագծի վրա ___________________________________ համարների տակ նշված շենքի (շենքերի) և կամ շինության (շինությունների)</w:t>
      </w:r>
    </w:p>
    <w:p w14:paraId="1BE7BE49" w14:textId="77777777" w:rsidR="003B3C0F" w:rsidRPr="007805F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7805F3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> </w:t>
      </w: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______________________________________________________________________ </w:t>
      </w:r>
      <w:r w:rsidRPr="007805F3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քանդման</w:t>
      </w: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`</w:t>
      </w:r>
    </w:p>
    <w:p w14:paraId="247BC75F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են ամբողջությամբ կամ մասամբ քանդման ենթակա օբյեկտները, դրանց հիմնական</w:t>
      </w:r>
    </w:p>
    <w:p w14:paraId="3B9C3A9D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ցուցանիշները, ընդհանուր մակերեսը, հարկայնությունը, շինանյութերը և այլն)</w:t>
      </w:r>
    </w:p>
    <w:p w14:paraId="73816E3A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78597986" w14:textId="00560978" w:rsidR="003B3C0F" w:rsidRPr="00791712" w:rsidRDefault="003B3C0F" w:rsidP="0079171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</w:pP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սեփականատիրոջը </w:t>
      </w:r>
      <w:r w:rsidR="00D74D7D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(օգտագործողին) </w:t>
      </w:r>
      <w:r w:rsidR="004560C6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en-US" w:eastAsia="ru-RU"/>
        </w:rPr>
        <w:t>N</w:t>
      </w:r>
      <w:r w:rsidR="0089026A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BB0EA8" w:rsidRPr="00BB0EA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>12112024-11-0033</w:t>
      </w:r>
      <w:r w:rsidR="00D024BE" w:rsidRPr="00D024BE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 w:eastAsia="ru-RU"/>
        </w:rPr>
        <w:t xml:space="preserve"> </w:t>
      </w: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տրված սույն</w:t>
      </w:r>
    </w:p>
    <w:p w14:paraId="1B980D68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է պետական գրանցման վկայականի համարը)</w:t>
      </w:r>
    </w:p>
    <w:p w14:paraId="33470ED9" w14:textId="77777777" w:rsidR="003B3C0F" w:rsidRPr="007805F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թույլտվությունը նաև քանդման թույլտվություն է:</w:t>
      </w:r>
    </w:p>
    <w:p w14:paraId="481159EC" w14:textId="77777777" w:rsidR="003B3C0F" w:rsidRPr="007805F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Օբյեկտի քանդման աշխատանքներն իրականացնել նախագծային փաստաթղթերով ամրագրված հաջորդականությամբ:</w:t>
      </w:r>
    </w:p>
    <w:p w14:paraId="5CB38A53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6ECE78F4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7. Այլ պայմաններ ____________________________________________________________:</w:t>
      </w:r>
    </w:p>
    <w:p w14:paraId="02030A93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են իրավական ակտերով և (կամ) պայմանագրով նախատեսված այլ պայմանները)</w:t>
      </w:r>
    </w:p>
    <w:p w14:paraId="49B96C77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6982DA83" w14:textId="77777777" w:rsidR="003B3C0F" w:rsidRPr="007805F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8. Կառուցապատողը շինարարական (քանդման, ապամոնտաժման) աշխատանքներն սկսելուց առնվազն 3 օր առաջ, համաձայն N 5 հավելվածի N 2-5 ձևի, տեղեկացնում է իրավասու մարմնին:</w:t>
      </w:r>
    </w:p>
    <w:p w14:paraId="5C05B6CB" w14:textId="77777777" w:rsidR="003B3C0F" w:rsidRPr="007805F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7805F3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62427677" w14:textId="77777777" w:rsidR="003B3C0F" w:rsidRPr="007805F3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9. Թույլտվության հիման վրա ցանկացած շինարարական և զուգահեռ աշխատանք կարող է իրականացվել բացառապես Հայաստանի Հանրապետության օրենսդրությանը, նախագծային փաստաթղթերին և նորմատիվ-տեխնիկական պահանջներին համապատասխան:</w:t>
      </w:r>
    </w:p>
    <w:p w14:paraId="2AC7A293" w14:textId="77777777"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47B4B818" w14:textId="77777777" w:rsidR="003B3C0F" w:rsidRPr="007805F3" w:rsidRDefault="003B3C0F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ՀԱՅԱՍՏԱՆ</w:t>
      </w:r>
      <w:r w:rsidR="00D2389C"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Ի ՀԱՆՐԱՊԵՏՈՒԹՅԱՆ   ՆՈՅԵՄԲԵՐՅԱՆ</w:t>
      </w: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ՀԱՄԱՅՆՔԻ</w:t>
      </w:r>
      <w:r w:rsidR="00D2389C"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7805F3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ՂԵԿԱՎԱՐ</w:t>
      </w:r>
    </w:p>
    <w:p w14:paraId="7B0750A0" w14:textId="77777777" w:rsidR="00D2389C" w:rsidRPr="00D94299" w:rsidRDefault="00D2389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14:paraId="62ACF725" w14:textId="77777777" w:rsidR="0023604C" w:rsidRPr="00D94299" w:rsidRDefault="0023604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14:paraId="20922B5F" w14:textId="77777777" w:rsidR="00D2389C" w:rsidRPr="00D94299" w:rsidRDefault="00D2389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7269"/>
      </w:tblGrid>
      <w:tr w:rsidR="00D2389C" w:rsidRPr="00D94299" w14:paraId="05B67B05" w14:textId="77777777" w:rsidTr="003B3C0F">
        <w:trPr>
          <w:tblCellSpacing w:w="7" w:type="dxa"/>
        </w:trPr>
        <w:tc>
          <w:tcPr>
            <w:tcW w:w="4935" w:type="dxa"/>
            <w:shd w:val="clear" w:color="auto" w:fill="FFFFFF"/>
            <w:vAlign w:val="center"/>
            <w:hideMark/>
          </w:tcPr>
          <w:p w14:paraId="2296A8B1" w14:textId="77777777"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0" w:type="dxa"/>
            <w:shd w:val="clear" w:color="auto" w:fill="FFFFFF"/>
            <w:vAlign w:val="center"/>
            <w:hideMark/>
          </w:tcPr>
          <w:p w14:paraId="08D2453A" w14:textId="77777777" w:rsidR="003B3C0F" w:rsidRPr="00D94299" w:rsidRDefault="00D2389C" w:rsidP="00D2389C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</w:t>
            </w:r>
            <w:r w:rsidR="00363706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="00811361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Ա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. 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ԱՂԱԲԱԲՅԱՆ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br/>
            </w:r>
            <w:r w:rsidR="003B3C0F"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(ստորագրությունը, անունը, ազգանունը</w:t>
            </w:r>
          </w:p>
        </w:tc>
      </w:tr>
    </w:tbl>
    <w:p w14:paraId="449A2417" w14:textId="77777777" w:rsidR="00705BFA" w:rsidRPr="00D94299" w:rsidRDefault="00705BFA">
      <w:pPr>
        <w:rPr>
          <w:rFonts w:ascii="GHEA Grapalat" w:hAnsi="GHEA Grapalat"/>
        </w:rPr>
      </w:pPr>
    </w:p>
    <w:sectPr w:rsidR="00705BFA" w:rsidRPr="00D9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B4F"/>
    <w:multiLevelType w:val="hybridMultilevel"/>
    <w:tmpl w:val="72186886"/>
    <w:lvl w:ilvl="0" w:tplc="9D94C8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BE"/>
    <w:rsid w:val="000235A3"/>
    <w:rsid w:val="00023F98"/>
    <w:rsid w:val="000366BE"/>
    <w:rsid w:val="000545A6"/>
    <w:rsid w:val="00063B3D"/>
    <w:rsid w:val="0009245C"/>
    <w:rsid w:val="000A0633"/>
    <w:rsid w:val="000D053E"/>
    <w:rsid w:val="0012193E"/>
    <w:rsid w:val="0015458C"/>
    <w:rsid w:val="00184B7F"/>
    <w:rsid w:val="001A4B57"/>
    <w:rsid w:val="001A5C78"/>
    <w:rsid w:val="001D3D05"/>
    <w:rsid w:val="001E010F"/>
    <w:rsid w:val="001E04E4"/>
    <w:rsid w:val="002060A5"/>
    <w:rsid w:val="0021623D"/>
    <w:rsid w:val="00234AD2"/>
    <w:rsid w:val="0023604C"/>
    <w:rsid w:val="00263A80"/>
    <w:rsid w:val="002849D2"/>
    <w:rsid w:val="002872B4"/>
    <w:rsid w:val="002E09D3"/>
    <w:rsid w:val="002E314F"/>
    <w:rsid w:val="002F188C"/>
    <w:rsid w:val="002F44F1"/>
    <w:rsid w:val="003468A3"/>
    <w:rsid w:val="0035134C"/>
    <w:rsid w:val="00363706"/>
    <w:rsid w:val="003B37E8"/>
    <w:rsid w:val="003B3C0F"/>
    <w:rsid w:val="00422E0D"/>
    <w:rsid w:val="00440E58"/>
    <w:rsid w:val="00445B58"/>
    <w:rsid w:val="004560C6"/>
    <w:rsid w:val="00467050"/>
    <w:rsid w:val="00481935"/>
    <w:rsid w:val="00491B24"/>
    <w:rsid w:val="004A3B54"/>
    <w:rsid w:val="004A50B1"/>
    <w:rsid w:val="004B175E"/>
    <w:rsid w:val="004E13AD"/>
    <w:rsid w:val="004E6490"/>
    <w:rsid w:val="004F1929"/>
    <w:rsid w:val="004F6357"/>
    <w:rsid w:val="00510E41"/>
    <w:rsid w:val="005538B2"/>
    <w:rsid w:val="00572B19"/>
    <w:rsid w:val="00581049"/>
    <w:rsid w:val="005B00B9"/>
    <w:rsid w:val="00624C18"/>
    <w:rsid w:val="006331A5"/>
    <w:rsid w:val="006429F0"/>
    <w:rsid w:val="00664193"/>
    <w:rsid w:val="00690E19"/>
    <w:rsid w:val="006E339C"/>
    <w:rsid w:val="006E56DB"/>
    <w:rsid w:val="006F4D2A"/>
    <w:rsid w:val="0070064B"/>
    <w:rsid w:val="00705BFA"/>
    <w:rsid w:val="00711245"/>
    <w:rsid w:val="00733319"/>
    <w:rsid w:val="0075598A"/>
    <w:rsid w:val="007805F3"/>
    <w:rsid w:val="00780623"/>
    <w:rsid w:val="00791712"/>
    <w:rsid w:val="007B0D4D"/>
    <w:rsid w:val="007C2BB1"/>
    <w:rsid w:val="007C79B7"/>
    <w:rsid w:val="007D12F2"/>
    <w:rsid w:val="007F7215"/>
    <w:rsid w:val="00811361"/>
    <w:rsid w:val="00813EB5"/>
    <w:rsid w:val="00870E0B"/>
    <w:rsid w:val="0088701D"/>
    <w:rsid w:val="0089026A"/>
    <w:rsid w:val="008922E1"/>
    <w:rsid w:val="00893273"/>
    <w:rsid w:val="008B4191"/>
    <w:rsid w:val="00932FC4"/>
    <w:rsid w:val="00994AA6"/>
    <w:rsid w:val="009A1C0A"/>
    <w:rsid w:val="009A3416"/>
    <w:rsid w:val="009B1329"/>
    <w:rsid w:val="00A032C4"/>
    <w:rsid w:val="00A27271"/>
    <w:rsid w:val="00A27AE8"/>
    <w:rsid w:val="00A41DEA"/>
    <w:rsid w:val="00A778DE"/>
    <w:rsid w:val="00A97150"/>
    <w:rsid w:val="00AA40D3"/>
    <w:rsid w:val="00AD3BFF"/>
    <w:rsid w:val="00AD4FC5"/>
    <w:rsid w:val="00AD51DA"/>
    <w:rsid w:val="00B01E42"/>
    <w:rsid w:val="00B70C19"/>
    <w:rsid w:val="00B95415"/>
    <w:rsid w:val="00BA52A0"/>
    <w:rsid w:val="00BB0EA8"/>
    <w:rsid w:val="00BC489B"/>
    <w:rsid w:val="00BC7EFC"/>
    <w:rsid w:val="00BF3FE2"/>
    <w:rsid w:val="00C00ADF"/>
    <w:rsid w:val="00C107D5"/>
    <w:rsid w:val="00C23E65"/>
    <w:rsid w:val="00C6754D"/>
    <w:rsid w:val="00C833A4"/>
    <w:rsid w:val="00C85629"/>
    <w:rsid w:val="00C861DA"/>
    <w:rsid w:val="00C87088"/>
    <w:rsid w:val="00C940EC"/>
    <w:rsid w:val="00CA162F"/>
    <w:rsid w:val="00CA7868"/>
    <w:rsid w:val="00CB24E6"/>
    <w:rsid w:val="00CB7944"/>
    <w:rsid w:val="00CC3A7C"/>
    <w:rsid w:val="00CC72C1"/>
    <w:rsid w:val="00CD0131"/>
    <w:rsid w:val="00D02418"/>
    <w:rsid w:val="00D024BE"/>
    <w:rsid w:val="00D12AB8"/>
    <w:rsid w:val="00D1311A"/>
    <w:rsid w:val="00D2389C"/>
    <w:rsid w:val="00D45080"/>
    <w:rsid w:val="00D74D7D"/>
    <w:rsid w:val="00D94299"/>
    <w:rsid w:val="00DA23F7"/>
    <w:rsid w:val="00E00957"/>
    <w:rsid w:val="00E05590"/>
    <w:rsid w:val="00E157CB"/>
    <w:rsid w:val="00E42F2C"/>
    <w:rsid w:val="00E927CD"/>
    <w:rsid w:val="00E92F40"/>
    <w:rsid w:val="00EB36ED"/>
    <w:rsid w:val="00ED44BE"/>
    <w:rsid w:val="00ED6CFD"/>
    <w:rsid w:val="00EE794E"/>
    <w:rsid w:val="00F04427"/>
    <w:rsid w:val="00F34EA9"/>
    <w:rsid w:val="00F40B7F"/>
    <w:rsid w:val="00F63EBC"/>
    <w:rsid w:val="00F70E07"/>
    <w:rsid w:val="00F87AAE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ABC9"/>
  <w15:chartTrackingRefBased/>
  <w15:docId w15:val="{1868E6AD-B516-454C-A2F4-13002AE2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B3C0F"/>
    <w:rPr>
      <w:b/>
      <w:bCs/>
    </w:rPr>
  </w:style>
  <w:style w:type="character" w:styleId="Emphasis">
    <w:name w:val="Emphasis"/>
    <w:basedOn w:val="DefaultParagraphFont"/>
    <w:uiPriority w:val="20"/>
    <w:qFormat/>
    <w:rsid w:val="003B3C0F"/>
    <w:rPr>
      <w:i/>
      <w:iCs/>
    </w:rPr>
  </w:style>
  <w:style w:type="paragraph" w:styleId="ListParagraph">
    <w:name w:val="List Paragraph"/>
    <w:basedOn w:val="Normal"/>
    <w:uiPriority w:val="34"/>
    <w:qFormat/>
    <w:rsid w:val="0058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6702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Пользователь</cp:lastModifiedBy>
  <cp:revision>115</cp:revision>
  <cp:lastPrinted>2024-05-22T09:48:00Z</cp:lastPrinted>
  <dcterms:created xsi:type="dcterms:W3CDTF">2022-08-08T14:34:00Z</dcterms:created>
  <dcterms:modified xsi:type="dcterms:W3CDTF">2024-12-04T07:39:00Z</dcterms:modified>
</cp:coreProperties>
</file>