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C6" w:rsidRPr="001770CB" w:rsidRDefault="00E07FC6" w:rsidP="00E07FC6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Հավելված</w:t>
      </w:r>
      <w:proofErr w:type="spellEnd"/>
    </w:p>
    <w:p w:rsidR="00E07FC6" w:rsidRPr="001770CB" w:rsidRDefault="00E07FC6" w:rsidP="00E07FC6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Նոյեմբերյան</w:t>
      </w:r>
      <w:proofErr w:type="spellEnd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համայնքի</w:t>
      </w:r>
      <w:proofErr w:type="spellEnd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ղեկավարի</w:t>
      </w:r>
      <w:proofErr w:type="spellEnd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</w:p>
    <w:p w:rsidR="00E07FC6" w:rsidRPr="001770CB" w:rsidRDefault="00077F70" w:rsidP="00E07FC6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23</w:t>
      </w:r>
      <w:r w:rsidR="00C26F74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հունվարի</w:t>
      </w:r>
      <w:proofErr w:type="spellEnd"/>
      <w:r w:rsidR="00E07FC6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07FC6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թվականի</w:t>
      </w:r>
      <w:proofErr w:type="spellEnd"/>
      <w:r w:rsidR="00E07FC6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F39E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թիվ</w:t>
      </w:r>
      <w:proofErr w:type="spellEnd"/>
      <w:r w:rsidR="00BF39E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0A5B9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94</w:t>
      </w:r>
      <w:r w:rsidR="00BF39E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-Ա </w:t>
      </w:r>
      <w:proofErr w:type="spellStart"/>
      <w:r w:rsidR="00E07FC6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որոշման</w:t>
      </w:r>
      <w:proofErr w:type="spellEnd"/>
    </w:p>
    <w:p w:rsidR="00E07FC6" w:rsidRPr="001770CB" w:rsidRDefault="00E07FC6" w:rsidP="00E07FC6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000000" w:themeColor="text1"/>
          <w:sz w:val="28"/>
          <w:szCs w:val="28"/>
          <w:lang w:val="en-US"/>
        </w:rPr>
      </w:pPr>
    </w:p>
    <w:p w:rsidR="00E07FC6" w:rsidRPr="001770CB" w:rsidRDefault="00E07FC6" w:rsidP="00E07FC6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</w:rPr>
        <w:t>ԳՈՒՅՔԱԳՐՄԱՆ</w:t>
      </w: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</w:rPr>
        <w:t>ԿԵՆՏՐՈՆԱԿԱՆ</w:t>
      </w: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</w:rPr>
        <w:t>ՀԱՆՁՆԱԺՈՂՈՎ</w:t>
      </w:r>
    </w:p>
    <w:p w:rsidR="00D00901" w:rsidRPr="001770CB" w:rsidRDefault="00E07FC6" w:rsidP="00D00901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 w:rsidRPr="001770CB">
        <w:rPr>
          <w:rFonts w:ascii="GHEA Grapalat" w:hAnsi="GHEA Grapalat"/>
          <w:color w:val="000000" w:themeColor="text1"/>
          <w:sz w:val="28"/>
          <w:szCs w:val="28"/>
        </w:rPr>
        <w:t>Նախագահ՝</w:t>
      </w:r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Ղուլիջանյան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Արմեն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-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Նոյեմբերյանի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համայնքապետարանի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աշխատակազմի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քարտուղարության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բաժնի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պետ</w:t>
      </w:r>
    </w:p>
    <w:p w:rsidR="00D00901" w:rsidRPr="001770CB" w:rsidRDefault="00D00901" w:rsidP="00D00901">
      <w:pPr>
        <w:rPr>
          <w:sz w:val="28"/>
          <w:szCs w:val="28"/>
          <w:lang w:val="en-US"/>
        </w:rPr>
      </w:pPr>
    </w:p>
    <w:p w:rsidR="00E07FC6" w:rsidRPr="001770CB" w:rsidRDefault="00E07FC6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 w:rsidRPr="001770CB">
        <w:rPr>
          <w:rFonts w:ascii="GHEA Grapalat" w:hAnsi="GHEA Grapalat" w:cs="GHEA Grapalat"/>
          <w:color w:val="000000" w:themeColor="text1"/>
          <w:sz w:val="28"/>
          <w:szCs w:val="28"/>
        </w:rPr>
        <w:t>անդամներ՝</w:t>
      </w:r>
      <w:r w:rsidRPr="001770CB">
        <w:rPr>
          <w:rFonts w:ascii="Calibri" w:hAnsi="Calibri" w:cs="Calibri"/>
          <w:color w:val="000000" w:themeColor="text1"/>
          <w:sz w:val="28"/>
          <w:szCs w:val="28"/>
          <w:lang w:val="en-US"/>
        </w:rPr>
        <w:t> </w:t>
      </w:r>
    </w:p>
    <w:p w:rsidR="008B2CF1" w:rsidRDefault="00D00901" w:rsidP="008B2CF1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/>
          <w:sz w:val="28"/>
          <w:szCs w:val="28"/>
          <w:shd w:val="clear" w:color="auto" w:fill="FFFFFF"/>
        </w:rPr>
      </w:pP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Ալավերդյան</w:t>
      </w:r>
      <w:proofErr w:type="spellEnd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Լիանա</w:t>
      </w:r>
      <w:proofErr w:type="spellEnd"/>
      <w:r w:rsidR="0068562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-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 w:themeColor="text1"/>
          <w:sz w:val="28"/>
          <w:szCs w:val="28"/>
        </w:rPr>
        <w:t>Նոյեմբերյանի</w:t>
      </w:r>
      <w:r w:rsidR="0068562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 w:themeColor="text1"/>
          <w:sz w:val="28"/>
          <w:szCs w:val="28"/>
        </w:rPr>
        <w:t>համայնքապետարանի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կրթության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մշակույթի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սոցիալական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աջակցության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սպորտի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և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երիտասարդության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հարցերի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բաժնի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պետ</w:t>
      </w:r>
    </w:p>
    <w:p w:rsidR="001770CB" w:rsidRPr="001770CB" w:rsidRDefault="001770CB" w:rsidP="001770CB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/>
          <w:sz w:val="28"/>
          <w:szCs w:val="28"/>
          <w:shd w:val="clear" w:color="auto" w:fill="FFFFFF"/>
        </w:rPr>
      </w:pPr>
      <w:r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Արծրուն </w:t>
      </w:r>
      <w:r>
        <w:rPr>
          <w:rFonts w:ascii="GHEA Grapalat" w:hAnsi="GHEA Grapalat"/>
          <w:color w:val="333333"/>
          <w:sz w:val="28"/>
          <w:szCs w:val="28"/>
          <w:shd w:val="clear" w:color="auto" w:fill="FFFFFF"/>
        </w:rPr>
        <w:t>Անանյան-</w:t>
      </w:r>
      <w:r w:rsidRPr="001770CB">
        <w:rPr>
          <w:rFonts w:ascii="GHEA Grapalat" w:hAnsi="GHEA Grapalat"/>
          <w:color w:val="000000" w:themeColor="text1"/>
          <w:sz w:val="28"/>
          <w:szCs w:val="28"/>
        </w:rPr>
        <w:t xml:space="preserve">Նոյեմբերյանի համայնքապետարանի աշխատակազմի </w:t>
      </w:r>
      <w:r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իրավաբան </w:t>
      </w:r>
    </w:p>
    <w:p w:rsidR="00E07FC6" w:rsidRPr="001770CB" w:rsidRDefault="00E07FC6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8"/>
          <w:szCs w:val="28"/>
        </w:rPr>
      </w:pPr>
      <w:r w:rsidRPr="001770CB">
        <w:rPr>
          <w:rFonts w:ascii="GHEA Grapalat" w:hAnsi="GHEA Grapalat"/>
          <w:color w:val="000000" w:themeColor="text1"/>
          <w:sz w:val="28"/>
          <w:szCs w:val="28"/>
        </w:rPr>
        <w:t>Ազատյան Արմեն-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Նոյեմբերյանի համայնքապետարանի աշխատակազմի զարգացման ծրագրերի, տուրիզմի, առևտրի և սպասարկման բաժնի</w:t>
      </w:r>
      <w:r w:rsidRPr="001770CB">
        <w:rPr>
          <w:rFonts w:ascii="GHEA Grapalat" w:hAnsi="GHEA Grapalat"/>
          <w:color w:val="000000" w:themeColor="text1"/>
          <w:sz w:val="28"/>
          <w:szCs w:val="28"/>
        </w:rPr>
        <w:t xml:space="preserve"> գլխավոր մասնագետ</w:t>
      </w:r>
    </w:p>
    <w:p w:rsidR="008B2CF1" w:rsidRPr="001770CB" w:rsidRDefault="008B2CF1" w:rsidP="00E07FC6">
      <w:pPr>
        <w:pStyle w:val="NormalWeb"/>
        <w:spacing w:before="0" w:beforeAutospacing="0" w:after="150" w:afterAutospacing="0"/>
        <w:ind w:left="-567"/>
        <w:jc w:val="both"/>
        <w:rPr>
          <w:rFonts w:ascii="Calibri" w:hAnsi="Calibri" w:cs="Calibri"/>
          <w:color w:val="333333"/>
          <w:sz w:val="28"/>
          <w:szCs w:val="28"/>
          <w:shd w:val="clear" w:color="auto" w:fill="FFFFFF"/>
          <w:lang w:val="ro-RO"/>
        </w:rPr>
      </w:pP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Ամիրզյան</w:t>
      </w:r>
      <w:proofErr w:type="spellEnd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Հերմինե</w:t>
      </w:r>
      <w:proofErr w:type="spellEnd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-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Նոյեմբերյանի</w:t>
      </w:r>
      <w:r w:rsidR="00077F70" w:rsidRPr="001770C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US"/>
        </w:rPr>
        <w:t> 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  <w:lang w:val="ro-RO"/>
        </w:rPr>
        <w:t>համայնքապետարանի աշխատակազմի ֆինանսատնտեսագիտական, եկամուտների հաշվառման և հավաքագրման, ծրագրերի կազմման և համակարգման բաժնի առաջատար մասնագետ</w:t>
      </w:r>
      <w:r w:rsidR="00077F70" w:rsidRPr="001770CB">
        <w:rPr>
          <w:rFonts w:ascii="Calibri" w:hAnsi="Calibri" w:cs="Calibri"/>
          <w:color w:val="333333"/>
          <w:sz w:val="28"/>
          <w:szCs w:val="28"/>
          <w:shd w:val="clear" w:color="auto" w:fill="FFFFFF"/>
          <w:lang w:val="ro-RO"/>
        </w:rPr>
        <w:t> </w:t>
      </w:r>
    </w:p>
    <w:p w:rsidR="00077F70" w:rsidRPr="001770CB" w:rsidRDefault="00077F70" w:rsidP="00E07FC6">
      <w:pPr>
        <w:pStyle w:val="NormalWeb"/>
        <w:spacing w:before="0" w:beforeAutospacing="0" w:after="150" w:afterAutospacing="0"/>
        <w:ind w:left="-567"/>
        <w:jc w:val="both"/>
        <w:rPr>
          <w:rFonts w:ascii="Arial Armenian" w:hAnsi="Arial Armenian"/>
          <w:color w:val="000000" w:themeColor="text1"/>
          <w:sz w:val="28"/>
          <w:szCs w:val="28"/>
        </w:rPr>
      </w:pPr>
      <w:r w:rsidRPr="001770CB">
        <w:rPr>
          <w:rFonts w:ascii="Arial" w:hAnsi="Arial" w:cs="Arial"/>
          <w:color w:val="333333"/>
          <w:sz w:val="28"/>
          <w:szCs w:val="28"/>
          <w:shd w:val="clear" w:color="auto" w:fill="FFFFFF"/>
          <w:lang w:val="ro-RO"/>
        </w:rPr>
        <w:t>Վարդան</w:t>
      </w:r>
      <w:r w:rsidRPr="001770CB">
        <w:rPr>
          <w:rFonts w:ascii="Arial Armenian" w:hAnsi="Arial Armenian" w:cs="Calibri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Pr="001770CB">
        <w:rPr>
          <w:rFonts w:ascii="Arial" w:hAnsi="Arial" w:cs="Arial"/>
          <w:color w:val="333333"/>
          <w:sz w:val="28"/>
          <w:szCs w:val="28"/>
          <w:shd w:val="clear" w:color="auto" w:fill="FFFFFF"/>
          <w:lang w:val="ro-RO"/>
        </w:rPr>
        <w:t>Ազատյան</w:t>
      </w:r>
      <w:r w:rsidRPr="001770CB">
        <w:rPr>
          <w:rFonts w:ascii="Arial Armenian" w:hAnsi="Arial Armenian" w:cs="Calibri"/>
          <w:color w:val="333333"/>
          <w:sz w:val="28"/>
          <w:szCs w:val="28"/>
          <w:shd w:val="clear" w:color="auto" w:fill="FFFFFF"/>
          <w:lang w:val="ro-RO"/>
        </w:rPr>
        <w:t>-</w:t>
      </w:r>
      <w:r w:rsidRPr="001770CB">
        <w:rPr>
          <w:rFonts w:ascii="Arial" w:hAnsi="Arial" w:cs="Arial"/>
          <w:color w:val="333333"/>
          <w:sz w:val="28"/>
          <w:szCs w:val="28"/>
          <w:shd w:val="clear" w:color="auto" w:fill="FFFFFF"/>
          <w:lang w:val="ro-RO"/>
        </w:rPr>
        <w:t>փորձագետ</w:t>
      </w:r>
    </w:p>
    <w:sectPr w:rsidR="00077F70" w:rsidRPr="0017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40"/>
    <w:rsid w:val="00077F70"/>
    <w:rsid w:val="000A5B99"/>
    <w:rsid w:val="001770CB"/>
    <w:rsid w:val="00685629"/>
    <w:rsid w:val="00805440"/>
    <w:rsid w:val="00833904"/>
    <w:rsid w:val="008B2CF1"/>
    <w:rsid w:val="00BF39E9"/>
    <w:rsid w:val="00C26F74"/>
    <w:rsid w:val="00D00901"/>
    <w:rsid w:val="00E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F308"/>
  <w15:chartTrackingRefBased/>
  <w15:docId w15:val="{34B32AE6-94C5-49C2-8C68-3C166D6D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2025-01-23T05:56:00Z</cp:lastPrinted>
  <dcterms:created xsi:type="dcterms:W3CDTF">2023-12-21T12:16:00Z</dcterms:created>
  <dcterms:modified xsi:type="dcterms:W3CDTF">2025-01-23T05:57:00Z</dcterms:modified>
</cp:coreProperties>
</file>