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A35FB" w:rsidRPr="008F1064" w:rsidTr="00F02D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A35FB" w:rsidRPr="008F1064" w:rsidRDefault="00BA35FB" w:rsidP="00F02DCF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8F1064">
              <w:rPr>
                <w:rFonts w:ascii="GHEA Grapalat" w:eastAsia="Times New Roman" w:hAnsi="GHEA Grapalat"/>
                <w:noProof/>
                <w:sz w:val="20"/>
                <w:szCs w:val="20"/>
              </w:rPr>
              <w:drawing>
                <wp:inline distT="0" distB="0" distL="0" distR="0" wp14:anchorId="13B1942B" wp14:editId="1E8DE640">
                  <wp:extent cx="1095375" cy="1047750"/>
                  <wp:effectExtent l="0" t="0" r="9525" b="0"/>
                  <wp:docPr id="1" name="Picture 1" descr="cid:001201dc546d$fade838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201dc546d$fade838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064">
              <w:rPr>
                <w:rFonts w:ascii="GHEA Grapalat" w:eastAsia="Times New Roman" w:hAnsi="GHEA Grapalat"/>
                <w:sz w:val="20"/>
                <w:szCs w:val="20"/>
              </w:rPr>
              <w:br/>
              <w:t>ՀԱՅԱՍՏԱՆԻ ՀԱՆՐԱՊԵՏՈՒԹՅԱՆ ՏԱՎՈՒՇԻ ՄԱՐԶԻ ՆՈՅԵՄԲԵՐՅԱՆԻ ՀԱՄԱՅՆՔԱՊԵՏԱՐԱՆԻ ԱՇԽԱՏԱԿԱԶՄԻ ՔԱՐՏՈՒՂԱՐ</w:t>
            </w:r>
            <w:r w:rsidRPr="008F1064">
              <w:rPr>
                <w:rFonts w:ascii="GHEA Grapalat" w:eastAsia="Times New Roman" w:hAnsi="GHEA Grapalat"/>
                <w:sz w:val="20"/>
                <w:szCs w:val="20"/>
              </w:rPr>
              <w:br/>
            </w:r>
            <w:r w:rsidRPr="008F1064"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4C6FAAB" wp14:editId="208B4EA9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35FB" w:rsidRPr="008F1064" w:rsidRDefault="00BA35FB" w:rsidP="00BA35F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F1064">
        <w:rPr>
          <w:sz w:val="20"/>
          <w:szCs w:val="20"/>
        </w:rPr>
        <w:t>13.11.2025թ.</w:t>
      </w:r>
    </w:p>
    <w:p w:rsidR="00BA35FB" w:rsidRPr="008F1064" w:rsidRDefault="00BA35FB" w:rsidP="00BA35FB">
      <w:pPr>
        <w:pStyle w:val="NormalWeb"/>
        <w:jc w:val="center"/>
        <w:rPr>
          <w:sz w:val="20"/>
          <w:szCs w:val="20"/>
        </w:rPr>
      </w:pPr>
      <w:r w:rsidRPr="008F1064">
        <w:rPr>
          <w:rStyle w:val="Strong"/>
          <w:sz w:val="20"/>
          <w:szCs w:val="20"/>
        </w:rPr>
        <w:t>Ք Ա Ղ Վ Ա Ծ Ք</w:t>
      </w:r>
      <w:r w:rsidRPr="008F1064">
        <w:rPr>
          <w:sz w:val="20"/>
          <w:szCs w:val="20"/>
        </w:rPr>
        <w:br/>
      </w:r>
      <w:r w:rsidRPr="008F1064">
        <w:rPr>
          <w:sz w:val="20"/>
          <w:szCs w:val="20"/>
        </w:rPr>
        <w:br/>
        <w:t>ՆՈՅԵՄԲԵՐՅԱՆ ՀԱՄԱՅՆՔԻ ԱՎԱԳԱՆՈՒ</w:t>
      </w:r>
      <w:r w:rsidRPr="008F1064">
        <w:rPr>
          <w:rFonts w:ascii="Calibri" w:hAnsi="Calibri" w:cs="Calibri"/>
          <w:sz w:val="20"/>
          <w:szCs w:val="20"/>
        </w:rPr>
        <w:t> </w:t>
      </w:r>
      <w:r w:rsidRPr="008F1064">
        <w:rPr>
          <w:sz w:val="20"/>
          <w:szCs w:val="20"/>
        </w:rPr>
        <w:t xml:space="preserve">31 ՀՈԿՏԵՄԲԵՐԻ 2025 </w:t>
      </w:r>
      <w:r>
        <w:rPr>
          <w:sz w:val="20"/>
          <w:szCs w:val="20"/>
        </w:rPr>
        <w:t>ԹՎԱԿԱՆԻ</w:t>
      </w:r>
      <w:r w:rsidRPr="008F1064">
        <w:rPr>
          <w:sz w:val="20"/>
          <w:szCs w:val="20"/>
        </w:rPr>
        <w:t xml:space="preserve"> «ՆՈՅԵՄԲԵՐՅԱՆ ՀԱՄԱՅՆՔԻ ՍԵՓԱԿԱՆՈՒԹՅՈՒՆԸ ՀԱՆԴԻՍԱՑՈՂ ՀՈՂԱՄԱՍԵՐՆ ԸՆԴԼԱՅՄԱՆ ՆՊԱՏԱԿՈՎ ՈՒՂՂԱԿԻ ՎԱՃԱՌՔՈՎ ՕՏԱՐԵԼՈՒ ՄԱՍԻՆ» ԹԻՎ 329-Ա ՈՐՈՇՈՒՄԻՑ (ՆԻՍՏ N 13)</w:t>
      </w:r>
    </w:p>
    <w:p w:rsidR="00BA35FB" w:rsidRPr="008F1064" w:rsidRDefault="00BA35FB" w:rsidP="00BA35FB">
      <w:pPr>
        <w:pStyle w:val="NormalWeb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proofErr w:type="spellStart"/>
      <w:r w:rsidRPr="008F1064">
        <w:rPr>
          <w:color w:val="333333"/>
          <w:sz w:val="20"/>
          <w:szCs w:val="20"/>
        </w:rPr>
        <w:t>Ղեկավարվելով</w:t>
      </w:r>
      <w:proofErr w:type="spellEnd"/>
      <w:r w:rsidRPr="008F1064">
        <w:rPr>
          <w:color w:val="333333"/>
          <w:sz w:val="20"/>
          <w:szCs w:val="20"/>
        </w:rPr>
        <w:t xml:space="preserve"> «</w:t>
      </w:r>
      <w:proofErr w:type="spellStart"/>
      <w:r w:rsidRPr="008F1064">
        <w:rPr>
          <w:color w:val="333333"/>
          <w:sz w:val="20"/>
          <w:szCs w:val="20"/>
        </w:rPr>
        <w:t>Տեղական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ինքնակառավարման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մասին</w:t>
      </w:r>
      <w:proofErr w:type="spellEnd"/>
      <w:r w:rsidRPr="008F1064">
        <w:rPr>
          <w:color w:val="333333"/>
          <w:sz w:val="20"/>
          <w:szCs w:val="20"/>
        </w:rPr>
        <w:t xml:space="preserve">» </w:t>
      </w:r>
      <w:proofErr w:type="spellStart"/>
      <w:r w:rsidRPr="008F1064">
        <w:rPr>
          <w:color w:val="333333"/>
          <w:sz w:val="20"/>
          <w:szCs w:val="20"/>
        </w:rPr>
        <w:t>օրենքի</w:t>
      </w:r>
      <w:proofErr w:type="spellEnd"/>
      <w:r w:rsidRPr="008F1064">
        <w:rPr>
          <w:color w:val="333333"/>
          <w:sz w:val="20"/>
          <w:szCs w:val="20"/>
        </w:rPr>
        <w:t xml:space="preserve"> 18-րդ </w:t>
      </w:r>
      <w:proofErr w:type="spellStart"/>
      <w:r w:rsidRPr="008F1064">
        <w:rPr>
          <w:color w:val="333333"/>
          <w:sz w:val="20"/>
          <w:szCs w:val="20"/>
        </w:rPr>
        <w:t>հոդվածի</w:t>
      </w:r>
      <w:proofErr w:type="spellEnd"/>
      <w:r w:rsidRPr="008F1064">
        <w:rPr>
          <w:color w:val="333333"/>
          <w:sz w:val="20"/>
          <w:szCs w:val="20"/>
        </w:rPr>
        <w:t xml:space="preserve"> 1-ին </w:t>
      </w:r>
      <w:proofErr w:type="spellStart"/>
      <w:r w:rsidRPr="008F1064">
        <w:rPr>
          <w:color w:val="333333"/>
          <w:sz w:val="20"/>
          <w:szCs w:val="20"/>
        </w:rPr>
        <w:t>մասի</w:t>
      </w:r>
      <w:proofErr w:type="spellEnd"/>
      <w:r w:rsidRPr="008F1064">
        <w:rPr>
          <w:color w:val="333333"/>
          <w:sz w:val="20"/>
          <w:szCs w:val="20"/>
        </w:rPr>
        <w:t xml:space="preserve"> 21-րդ </w:t>
      </w:r>
      <w:proofErr w:type="spellStart"/>
      <w:r w:rsidRPr="008F1064">
        <w:rPr>
          <w:color w:val="333333"/>
          <w:sz w:val="20"/>
          <w:szCs w:val="20"/>
        </w:rPr>
        <w:t>կետով</w:t>
      </w:r>
      <w:proofErr w:type="spellEnd"/>
      <w:r w:rsidRPr="008F1064">
        <w:rPr>
          <w:color w:val="333333"/>
          <w:sz w:val="20"/>
          <w:szCs w:val="20"/>
        </w:rPr>
        <w:t xml:space="preserve">, ՀՀ </w:t>
      </w:r>
      <w:proofErr w:type="spellStart"/>
      <w:r w:rsidRPr="008F1064">
        <w:rPr>
          <w:color w:val="333333"/>
          <w:sz w:val="20"/>
          <w:szCs w:val="20"/>
        </w:rPr>
        <w:t>կառավարության</w:t>
      </w:r>
      <w:proofErr w:type="spellEnd"/>
      <w:r w:rsidRPr="008F1064">
        <w:rPr>
          <w:color w:val="333333"/>
          <w:sz w:val="20"/>
          <w:szCs w:val="20"/>
        </w:rPr>
        <w:t xml:space="preserve"> 26 </w:t>
      </w:r>
      <w:proofErr w:type="spellStart"/>
      <w:r w:rsidRPr="008F1064">
        <w:rPr>
          <w:color w:val="333333"/>
          <w:sz w:val="20"/>
          <w:szCs w:val="20"/>
        </w:rPr>
        <w:t>մայիսի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gramStart"/>
      <w:r w:rsidRPr="008F1064">
        <w:rPr>
          <w:color w:val="333333"/>
          <w:sz w:val="20"/>
          <w:szCs w:val="20"/>
        </w:rPr>
        <w:t>2016</w:t>
      </w:r>
      <w:r w:rsidRPr="008F1064">
        <w:rPr>
          <w:rFonts w:ascii="Calibri" w:hAnsi="Calibri" w:cs="Calibri"/>
          <w:color w:val="333333"/>
          <w:sz w:val="20"/>
          <w:szCs w:val="20"/>
        </w:rPr>
        <w:t>  </w:t>
      </w:r>
      <w:proofErr w:type="spellStart"/>
      <w:r w:rsidRPr="008F1064">
        <w:rPr>
          <w:color w:val="333333"/>
          <w:sz w:val="20"/>
          <w:szCs w:val="20"/>
        </w:rPr>
        <w:t>թվականի</w:t>
      </w:r>
      <w:proofErr w:type="spellEnd"/>
      <w:proofErr w:type="gramEnd"/>
      <w:r w:rsidRPr="008F1064">
        <w:rPr>
          <w:color w:val="333333"/>
          <w:sz w:val="20"/>
          <w:szCs w:val="20"/>
        </w:rPr>
        <w:t xml:space="preserve"> N 550-Ն </w:t>
      </w:r>
      <w:proofErr w:type="spellStart"/>
      <w:r w:rsidRPr="008F1064">
        <w:rPr>
          <w:color w:val="333333"/>
          <w:sz w:val="20"/>
          <w:szCs w:val="20"/>
        </w:rPr>
        <w:t>որոշումով</w:t>
      </w:r>
      <w:proofErr w:type="spellEnd"/>
      <w:r w:rsidRPr="008F1064">
        <w:rPr>
          <w:rFonts w:ascii="Calibri" w:hAnsi="Calibri" w:cs="Calibri"/>
          <w:color w:val="333333"/>
          <w:sz w:val="20"/>
          <w:szCs w:val="20"/>
        </w:rPr>
        <w:t> </w:t>
      </w:r>
      <w:r w:rsidRPr="008F1064">
        <w:rPr>
          <w:color w:val="333333"/>
          <w:sz w:val="20"/>
          <w:szCs w:val="20"/>
        </w:rPr>
        <w:t xml:space="preserve">և </w:t>
      </w:r>
      <w:proofErr w:type="spellStart"/>
      <w:r w:rsidRPr="008F1064">
        <w:rPr>
          <w:color w:val="333333"/>
          <w:sz w:val="20"/>
          <w:szCs w:val="20"/>
        </w:rPr>
        <w:t>հաշվի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առնելով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Արթուր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Արշակի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Շորվողլյանի</w:t>
      </w:r>
      <w:proofErr w:type="spellEnd"/>
      <w:r w:rsidRPr="008F1064">
        <w:rPr>
          <w:rFonts w:ascii="Calibri" w:hAnsi="Calibri" w:cs="Calibri"/>
          <w:color w:val="333333"/>
          <w:sz w:val="20"/>
          <w:szCs w:val="20"/>
        </w:rPr>
        <w:t> </w:t>
      </w:r>
      <w:r w:rsidRPr="008F1064">
        <w:rPr>
          <w:color w:val="333333"/>
          <w:sz w:val="20"/>
          <w:szCs w:val="20"/>
          <w:lang w:val="hy-AM"/>
        </w:rPr>
        <w:t>կողմից ներկայացված</w:t>
      </w:r>
      <w:r w:rsidRPr="008F1064">
        <w:rPr>
          <w:rFonts w:ascii="Calibri" w:hAnsi="Calibri" w:cs="Calibri"/>
          <w:color w:val="333333"/>
          <w:sz w:val="20"/>
          <w:szCs w:val="20"/>
          <w:lang w:val="hy-AM"/>
        </w:rPr>
        <w:t> </w:t>
      </w:r>
      <w:proofErr w:type="spellStart"/>
      <w:r w:rsidRPr="008F1064">
        <w:rPr>
          <w:color w:val="333333"/>
          <w:sz w:val="20"/>
          <w:szCs w:val="20"/>
        </w:rPr>
        <w:t>դիմումը</w:t>
      </w:r>
      <w:proofErr w:type="spellEnd"/>
      <w:r w:rsidRPr="008F1064">
        <w:rPr>
          <w:color w:val="333333"/>
          <w:sz w:val="20"/>
          <w:szCs w:val="20"/>
        </w:rPr>
        <w:t>՝</w:t>
      </w:r>
    </w:p>
    <w:p w:rsidR="00BA35FB" w:rsidRPr="008F1064" w:rsidRDefault="00BA35FB" w:rsidP="00BA35FB">
      <w:pPr>
        <w:pStyle w:val="NormalWeb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8F1064">
        <w:rPr>
          <w:color w:val="333333"/>
          <w:sz w:val="20"/>
          <w:szCs w:val="20"/>
          <w:lang w:val="hy-AM"/>
        </w:rPr>
        <w:t>ՀԱՄԱՅՆՔԻ ԱՎԱԳԱՆԻՆ ՈՐՈՇՈՒՄ Է</w:t>
      </w:r>
    </w:p>
    <w:p w:rsidR="00BA35FB" w:rsidRDefault="00BA35FB" w:rsidP="00BA35FB">
      <w:pPr>
        <w:pStyle w:val="NormalWeb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8F1064">
        <w:rPr>
          <w:color w:val="333333"/>
          <w:sz w:val="20"/>
          <w:szCs w:val="20"/>
        </w:rPr>
        <w:t xml:space="preserve">1. </w:t>
      </w:r>
      <w:proofErr w:type="spellStart"/>
      <w:r w:rsidRPr="008F1064">
        <w:rPr>
          <w:color w:val="333333"/>
          <w:sz w:val="20"/>
          <w:szCs w:val="20"/>
        </w:rPr>
        <w:t>Տալ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համաձայնություն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Նոյեմբերյան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համայնքի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սեփականությունը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հանդիսացող</w:t>
      </w:r>
      <w:proofErr w:type="spellEnd"/>
      <w:r w:rsidRPr="008F1064">
        <w:rPr>
          <w:color w:val="333333"/>
          <w:sz w:val="20"/>
          <w:szCs w:val="20"/>
        </w:rPr>
        <w:t xml:space="preserve">՝ </w:t>
      </w:r>
      <w:proofErr w:type="spellStart"/>
      <w:r w:rsidRPr="008F1064">
        <w:rPr>
          <w:color w:val="333333"/>
          <w:sz w:val="20"/>
          <w:szCs w:val="20"/>
        </w:rPr>
        <w:t>գյուղ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Բագրատաշեն</w:t>
      </w:r>
      <w:proofErr w:type="spellEnd"/>
      <w:r w:rsidRPr="008F1064">
        <w:rPr>
          <w:color w:val="333333"/>
          <w:sz w:val="20"/>
          <w:szCs w:val="20"/>
        </w:rPr>
        <w:t xml:space="preserve"> 8-րդ </w:t>
      </w:r>
      <w:proofErr w:type="spellStart"/>
      <w:r w:rsidRPr="008F1064">
        <w:rPr>
          <w:color w:val="333333"/>
          <w:sz w:val="20"/>
          <w:szCs w:val="20"/>
        </w:rPr>
        <w:t>փողոց</w:t>
      </w:r>
      <w:proofErr w:type="spellEnd"/>
      <w:r w:rsidRPr="008F1064">
        <w:rPr>
          <w:color w:val="333333"/>
          <w:sz w:val="20"/>
          <w:szCs w:val="20"/>
        </w:rPr>
        <w:t xml:space="preserve">, 1/4 </w:t>
      </w:r>
      <w:proofErr w:type="spellStart"/>
      <w:r w:rsidRPr="008F1064">
        <w:rPr>
          <w:color w:val="333333"/>
          <w:sz w:val="20"/>
          <w:szCs w:val="20"/>
        </w:rPr>
        <w:t>հողամաս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հասցեում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գտնվող</w:t>
      </w:r>
      <w:proofErr w:type="spellEnd"/>
      <w:r w:rsidRPr="008F1064">
        <w:rPr>
          <w:color w:val="333333"/>
          <w:sz w:val="20"/>
          <w:szCs w:val="20"/>
        </w:rPr>
        <w:t xml:space="preserve"> 11-016-0019-0039 </w:t>
      </w:r>
      <w:proofErr w:type="spellStart"/>
      <w:r w:rsidRPr="008F1064">
        <w:rPr>
          <w:color w:val="333333"/>
          <w:sz w:val="20"/>
          <w:szCs w:val="20"/>
        </w:rPr>
        <w:t>կադաստրային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ծածկագրով</w:t>
      </w:r>
      <w:proofErr w:type="spellEnd"/>
      <w:r w:rsidRPr="008F1064">
        <w:rPr>
          <w:color w:val="333333"/>
          <w:sz w:val="20"/>
          <w:szCs w:val="20"/>
        </w:rPr>
        <w:t xml:space="preserve"> 0</w:t>
      </w:r>
      <w:r w:rsidRPr="008F1064">
        <w:rPr>
          <w:rFonts w:ascii="MS Mincho" w:eastAsia="MS Mincho" w:hAnsi="MS Mincho" w:cs="MS Mincho" w:hint="eastAsia"/>
          <w:color w:val="333333"/>
          <w:sz w:val="20"/>
          <w:szCs w:val="20"/>
        </w:rPr>
        <w:t>․</w:t>
      </w:r>
      <w:r w:rsidRPr="008F1064">
        <w:rPr>
          <w:color w:val="333333"/>
          <w:sz w:val="20"/>
          <w:szCs w:val="20"/>
        </w:rPr>
        <w:t xml:space="preserve">03891 </w:t>
      </w:r>
      <w:proofErr w:type="spellStart"/>
      <w:r w:rsidRPr="008F1064">
        <w:rPr>
          <w:color w:val="333333"/>
          <w:sz w:val="20"/>
          <w:szCs w:val="20"/>
        </w:rPr>
        <w:t>հա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մակերեսով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բնակավարերի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բնակելի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կառուցապատման</w:t>
      </w:r>
      <w:proofErr w:type="spellEnd"/>
      <w:r w:rsidRPr="008F1064">
        <w:rPr>
          <w:color w:val="333333"/>
          <w:sz w:val="20"/>
          <w:szCs w:val="20"/>
        </w:rPr>
        <w:t xml:space="preserve"> և </w:t>
      </w:r>
      <w:proofErr w:type="spellStart"/>
      <w:r w:rsidRPr="008F1064">
        <w:rPr>
          <w:color w:val="333333"/>
          <w:sz w:val="20"/>
          <w:szCs w:val="20"/>
        </w:rPr>
        <w:t>գյուղ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Բագրատաշեն</w:t>
      </w:r>
      <w:proofErr w:type="spellEnd"/>
      <w:r w:rsidRPr="008F1064">
        <w:rPr>
          <w:color w:val="333333"/>
          <w:sz w:val="20"/>
          <w:szCs w:val="20"/>
        </w:rPr>
        <w:t xml:space="preserve"> 8-րդ </w:t>
      </w:r>
      <w:proofErr w:type="spellStart"/>
      <w:r w:rsidRPr="008F1064">
        <w:rPr>
          <w:color w:val="333333"/>
          <w:sz w:val="20"/>
          <w:szCs w:val="20"/>
        </w:rPr>
        <w:t>փողոց</w:t>
      </w:r>
      <w:proofErr w:type="spellEnd"/>
      <w:r w:rsidRPr="008F1064">
        <w:rPr>
          <w:color w:val="333333"/>
          <w:sz w:val="20"/>
          <w:szCs w:val="20"/>
        </w:rPr>
        <w:t xml:space="preserve">, 1/3 </w:t>
      </w:r>
      <w:proofErr w:type="spellStart"/>
      <w:r w:rsidRPr="008F1064">
        <w:rPr>
          <w:color w:val="333333"/>
          <w:sz w:val="20"/>
          <w:szCs w:val="20"/>
        </w:rPr>
        <w:t>հողամաս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հասցեում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գտնվող</w:t>
      </w:r>
      <w:proofErr w:type="spellEnd"/>
      <w:r w:rsidRPr="008F1064">
        <w:rPr>
          <w:color w:val="333333"/>
          <w:sz w:val="20"/>
          <w:szCs w:val="20"/>
        </w:rPr>
        <w:t xml:space="preserve"> 11-016-0019-0040 </w:t>
      </w:r>
      <w:proofErr w:type="spellStart"/>
      <w:r w:rsidRPr="008F1064">
        <w:rPr>
          <w:color w:val="333333"/>
          <w:sz w:val="20"/>
          <w:szCs w:val="20"/>
        </w:rPr>
        <w:t>կադաստրային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ծածկագրով</w:t>
      </w:r>
      <w:proofErr w:type="spellEnd"/>
      <w:r w:rsidRPr="008F1064">
        <w:rPr>
          <w:color w:val="333333"/>
          <w:sz w:val="20"/>
          <w:szCs w:val="20"/>
        </w:rPr>
        <w:t xml:space="preserve"> 0</w:t>
      </w:r>
      <w:r w:rsidRPr="008F1064">
        <w:rPr>
          <w:rFonts w:ascii="MS Mincho" w:eastAsia="MS Mincho" w:hAnsi="MS Mincho" w:cs="MS Mincho" w:hint="eastAsia"/>
          <w:color w:val="333333"/>
          <w:sz w:val="20"/>
          <w:szCs w:val="20"/>
        </w:rPr>
        <w:t>․</w:t>
      </w:r>
      <w:r w:rsidRPr="008F1064">
        <w:rPr>
          <w:color w:val="333333"/>
          <w:sz w:val="20"/>
          <w:szCs w:val="20"/>
        </w:rPr>
        <w:t xml:space="preserve">07688 </w:t>
      </w:r>
      <w:proofErr w:type="spellStart"/>
      <w:r w:rsidRPr="008F1064">
        <w:rPr>
          <w:color w:val="333333"/>
          <w:sz w:val="20"/>
          <w:szCs w:val="20"/>
        </w:rPr>
        <w:t>հա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մակերեսով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բնակավարերի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բնակելի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կառուցապատման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հողամասերը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ուղղակի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վաճառքով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վաճառելու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Արթուր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Արշակի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Շորվողլյանի</w:t>
      </w:r>
      <w:proofErr w:type="spellEnd"/>
      <w:r w:rsidRPr="008F1064">
        <w:rPr>
          <w:color w:val="333333"/>
          <w:sz w:val="20"/>
          <w:szCs w:val="20"/>
        </w:rPr>
        <w:t xml:space="preserve">՝ </w:t>
      </w:r>
      <w:proofErr w:type="spellStart"/>
      <w:r w:rsidRPr="008F1064">
        <w:rPr>
          <w:color w:val="333333"/>
          <w:sz w:val="20"/>
          <w:szCs w:val="20"/>
        </w:rPr>
        <w:t>սեփականության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իրավունքով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իրեն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պատկանող</w:t>
      </w:r>
      <w:proofErr w:type="spellEnd"/>
      <w:r w:rsidRPr="008F1064">
        <w:rPr>
          <w:color w:val="333333"/>
          <w:sz w:val="20"/>
          <w:szCs w:val="20"/>
        </w:rPr>
        <w:t xml:space="preserve"> 11-016-0019-0026 </w:t>
      </w:r>
      <w:proofErr w:type="spellStart"/>
      <w:r w:rsidRPr="008F1064">
        <w:rPr>
          <w:color w:val="333333"/>
          <w:sz w:val="20"/>
          <w:szCs w:val="20"/>
        </w:rPr>
        <w:t>կադաստրային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ծածկագրով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գույքի</w:t>
      </w:r>
      <w:proofErr w:type="spellEnd"/>
      <w:r w:rsidRPr="008F1064">
        <w:rPr>
          <w:color w:val="333333"/>
          <w:sz w:val="20"/>
          <w:szCs w:val="20"/>
        </w:rPr>
        <w:t xml:space="preserve"> (</w:t>
      </w:r>
      <w:proofErr w:type="spellStart"/>
      <w:r w:rsidRPr="008F1064">
        <w:rPr>
          <w:color w:val="333333"/>
          <w:sz w:val="20"/>
          <w:szCs w:val="20"/>
        </w:rPr>
        <w:t>վկայական</w:t>
      </w:r>
      <w:proofErr w:type="spellEnd"/>
      <w:r w:rsidRPr="008F1064">
        <w:rPr>
          <w:color w:val="333333"/>
          <w:sz w:val="20"/>
          <w:szCs w:val="20"/>
        </w:rPr>
        <w:t xml:space="preserve">՝ 18072025-11-0008 ) </w:t>
      </w:r>
      <w:proofErr w:type="spellStart"/>
      <w:r w:rsidRPr="008F1064">
        <w:rPr>
          <w:color w:val="333333"/>
          <w:sz w:val="20"/>
          <w:szCs w:val="20"/>
        </w:rPr>
        <w:t>ընդլայնման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նպատակով</w:t>
      </w:r>
      <w:proofErr w:type="spellEnd"/>
      <w:r w:rsidRPr="008F1064">
        <w:rPr>
          <w:color w:val="333333"/>
          <w:sz w:val="20"/>
          <w:szCs w:val="20"/>
        </w:rPr>
        <w:t>:</w:t>
      </w:r>
    </w:p>
    <w:p w:rsidR="00BA35FB" w:rsidRPr="008F1064" w:rsidRDefault="00BA35FB" w:rsidP="00BA35FB">
      <w:pPr>
        <w:pStyle w:val="NormalWeb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8F1064">
        <w:rPr>
          <w:color w:val="333333"/>
          <w:sz w:val="20"/>
          <w:szCs w:val="20"/>
        </w:rPr>
        <w:t xml:space="preserve"> 2. </w:t>
      </w:r>
      <w:proofErr w:type="spellStart"/>
      <w:r w:rsidRPr="008F1064">
        <w:rPr>
          <w:color w:val="333333"/>
          <w:sz w:val="20"/>
          <w:szCs w:val="20"/>
        </w:rPr>
        <w:t>Օտարվող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հողամասերի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ուղղակի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վաճառքի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գին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սահմանել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կադաստրային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գնին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համապատասխան</w:t>
      </w:r>
      <w:proofErr w:type="spellEnd"/>
      <w:r w:rsidRPr="008F1064">
        <w:rPr>
          <w:color w:val="333333"/>
          <w:sz w:val="20"/>
          <w:szCs w:val="20"/>
        </w:rPr>
        <w:t xml:space="preserve">` 1 </w:t>
      </w:r>
      <w:proofErr w:type="spellStart"/>
      <w:r w:rsidRPr="008F1064">
        <w:rPr>
          <w:color w:val="333333"/>
          <w:sz w:val="20"/>
          <w:szCs w:val="20"/>
        </w:rPr>
        <w:t>քմ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մակերեսի</w:t>
      </w:r>
      <w:proofErr w:type="spellEnd"/>
      <w:r w:rsidRPr="008F1064">
        <w:rPr>
          <w:color w:val="333333"/>
          <w:sz w:val="20"/>
          <w:szCs w:val="20"/>
        </w:rPr>
        <w:t xml:space="preserve"> </w:t>
      </w:r>
      <w:proofErr w:type="spellStart"/>
      <w:r w:rsidRPr="008F1064">
        <w:rPr>
          <w:color w:val="333333"/>
          <w:sz w:val="20"/>
          <w:szCs w:val="20"/>
        </w:rPr>
        <w:t>համար</w:t>
      </w:r>
      <w:proofErr w:type="spellEnd"/>
      <w:r w:rsidRPr="008F1064">
        <w:rPr>
          <w:color w:val="333333"/>
          <w:sz w:val="20"/>
          <w:szCs w:val="20"/>
        </w:rPr>
        <w:t xml:space="preserve"> 514.8ՀՀ </w:t>
      </w:r>
      <w:proofErr w:type="spellStart"/>
      <w:r w:rsidRPr="008F1064">
        <w:rPr>
          <w:color w:val="333333"/>
          <w:sz w:val="20"/>
          <w:szCs w:val="20"/>
        </w:rPr>
        <w:t>դրամ</w:t>
      </w:r>
      <w:proofErr w:type="spellEnd"/>
      <w:r w:rsidRPr="008F1064">
        <w:rPr>
          <w:color w:val="333333"/>
          <w:sz w:val="20"/>
          <w:szCs w:val="20"/>
        </w:rPr>
        <w:t>: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0"/>
        <w:gridCol w:w="1369"/>
        <w:gridCol w:w="2438"/>
      </w:tblGrid>
      <w:tr w:rsidR="00BA35FB" w:rsidRPr="008F1064" w:rsidTr="00F02DCF">
        <w:trPr>
          <w:tblCellSpacing w:w="15" w:type="dxa"/>
          <w:jc w:val="center"/>
        </w:trPr>
        <w:tc>
          <w:tcPr>
            <w:tcW w:w="0" w:type="auto"/>
            <w:hideMark/>
          </w:tcPr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8F1064">
              <w:rPr>
                <w:sz w:val="16"/>
                <w:szCs w:val="16"/>
              </w:rPr>
              <w:t>Կողմ</w:t>
            </w:r>
            <w:proofErr w:type="spellEnd"/>
            <w:r w:rsidRPr="008F1064">
              <w:rPr>
                <w:sz w:val="16"/>
                <w:szCs w:val="16"/>
              </w:rPr>
              <w:t xml:space="preserve"> -18 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ԱՂԱԲԱԲՅԱՆ ԱՐՍԵՆ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ՂՈՒԼԻՋԱՆՅԱՆ ՍԵՐՅՈԺԱ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ՄԵԼԻՔՅԱՆ ԹԱՄԱՐԱ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ՀԱԿՈԲՅԱՆ ԷՄՄԱ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ՔՈՉԱՐՅԱՆ ԳՅՈՐԳԻ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ԱՆԱՆՅԱՆ ՔԱՋԻԿ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ՂԱՐԱԳՅՈԶՅԱՆ ԱՐՏԱԿ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ԲԱՀԱԴՈՒՐՅԱՆ ՄԽԻԹԱՐ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ԳՐԻԳՈՐՅԱՆ ԱՇՈՏ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ՄԱՐՏԻՐՈՍՅԱՆ ՎԱՀԱԳՆ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ՄՈՒՂԴՈՒՍՅԱՆ ԱՆԱՀԻՏ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ՊԱՐԱՆՅԱՆ ԱՐԱՅԻԿ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ԲԵԳԼԱՐՅԱՆ ՀԱՅԿԱՆՈՒՇ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ՄԱՄՅԱՆ ԳԵՎՈՐԳ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ԽԵՉՈՒՄՅԱՆ ԱՐՏԱՇԵՍ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ԲԱՂԴԱՍԱՐՅԱՆ ՄՀԵՐ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ԴԱՎԹՅԱՆ ՄԽԻԹԱՐ</w:t>
            </w:r>
          </w:p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8F1064">
              <w:rPr>
                <w:sz w:val="16"/>
                <w:szCs w:val="16"/>
              </w:rPr>
              <w:t>ԱՂԱՄՅԱՆ ՄՀԵՐ</w:t>
            </w:r>
          </w:p>
        </w:tc>
        <w:tc>
          <w:tcPr>
            <w:tcW w:w="0" w:type="auto"/>
            <w:hideMark/>
          </w:tcPr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8F1064">
              <w:rPr>
                <w:sz w:val="16"/>
                <w:szCs w:val="16"/>
              </w:rPr>
              <w:t>Դեմ</w:t>
            </w:r>
            <w:proofErr w:type="spellEnd"/>
            <w:r w:rsidRPr="008F1064">
              <w:rPr>
                <w:sz w:val="16"/>
                <w:szCs w:val="16"/>
              </w:rPr>
              <w:t xml:space="preserve"> -0 </w:t>
            </w:r>
          </w:p>
        </w:tc>
        <w:tc>
          <w:tcPr>
            <w:tcW w:w="0" w:type="auto"/>
            <w:hideMark/>
          </w:tcPr>
          <w:p w:rsidR="00BA35FB" w:rsidRPr="008F1064" w:rsidRDefault="00BA35FB" w:rsidP="00F02DC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8F1064">
              <w:rPr>
                <w:sz w:val="16"/>
                <w:szCs w:val="16"/>
              </w:rPr>
              <w:t>Ձեռնպահ</w:t>
            </w:r>
            <w:proofErr w:type="spellEnd"/>
            <w:r w:rsidRPr="008F1064">
              <w:rPr>
                <w:sz w:val="16"/>
                <w:szCs w:val="16"/>
              </w:rPr>
              <w:t xml:space="preserve"> -0 </w:t>
            </w:r>
          </w:p>
        </w:tc>
      </w:tr>
    </w:tbl>
    <w:p w:rsidR="00BA35FB" w:rsidRPr="008F1064" w:rsidRDefault="00BA35FB" w:rsidP="00BA35FB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8F1064">
        <w:rPr>
          <w:rStyle w:val="Strong"/>
          <w:sz w:val="20"/>
          <w:szCs w:val="20"/>
        </w:rPr>
        <w:t>ՀԱՄԱՅՆՔԻ ՂԵԿԱՎԱՐ</w:t>
      </w:r>
      <w:proofErr w:type="gramStart"/>
      <w:r w:rsidRPr="008F1064">
        <w:rPr>
          <w:rStyle w:val="Strong"/>
          <w:sz w:val="20"/>
          <w:szCs w:val="20"/>
        </w:rPr>
        <w:t>՝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ԱՐՍԵՆ</w:t>
      </w:r>
      <w:proofErr w:type="gramEnd"/>
      <w:r w:rsidRPr="008F1064">
        <w:rPr>
          <w:rStyle w:val="Strong"/>
          <w:sz w:val="20"/>
          <w:szCs w:val="20"/>
        </w:rPr>
        <w:t xml:space="preserve"> ԱՂԱԲԱԲՅԱՆ</w:t>
      </w:r>
    </w:p>
    <w:p w:rsidR="00BA35FB" w:rsidRDefault="00BA35FB" w:rsidP="00BA35FB">
      <w:pPr>
        <w:pStyle w:val="NormalWeb"/>
        <w:spacing w:before="0" w:beforeAutospacing="0" w:after="0" w:afterAutospacing="0"/>
        <w:jc w:val="center"/>
        <w:rPr>
          <w:rStyle w:val="Strong"/>
          <w:sz w:val="20"/>
          <w:szCs w:val="20"/>
        </w:rPr>
      </w:pPr>
      <w:proofErr w:type="spellStart"/>
      <w:r w:rsidRPr="008F1064">
        <w:rPr>
          <w:rStyle w:val="Strong"/>
          <w:sz w:val="20"/>
          <w:szCs w:val="20"/>
        </w:rPr>
        <w:t>Իսկականի</w:t>
      </w:r>
      <w:proofErr w:type="spellEnd"/>
      <w:r w:rsidRPr="008F1064">
        <w:rPr>
          <w:rStyle w:val="Strong"/>
          <w:sz w:val="20"/>
          <w:szCs w:val="20"/>
        </w:rPr>
        <w:t xml:space="preserve"> </w:t>
      </w:r>
      <w:proofErr w:type="spellStart"/>
      <w:r w:rsidRPr="008F1064">
        <w:rPr>
          <w:rStyle w:val="Strong"/>
          <w:sz w:val="20"/>
          <w:szCs w:val="20"/>
        </w:rPr>
        <w:t>հետ</w:t>
      </w:r>
      <w:proofErr w:type="spellEnd"/>
      <w:r w:rsidRPr="008F1064">
        <w:rPr>
          <w:rStyle w:val="Strong"/>
          <w:sz w:val="20"/>
          <w:szCs w:val="20"/>
        </w:rPr>
        <w:t xml:space="preserve"> </w:t>
      </w:r>
      <w:proofErr w:type="spellStart"/>
      <w:r w:rsidRPr="008F1064">
        <w:rPr>
          <w:rStyle w:val="Strong"/>
          <w:sz w:val="20"/>
          <w:szCs w:val="20"/>
        </w:rPr>
        <w:t>ճիշտ</w:t>
      </w:r>
      <w:proofErr w:type="spellEnd"/>
      <w:r w:rsidRPr="008F1064">
        <w:rPr>
          <w:rStyle w:val="Strong"/>
          <w:sz w:val="20"/>
          <w:szCs w:val="20"/>
        </w:rPr>
        <w:t xml:space="preserve"> է՝</w:t>
      </w:r>
    </w:p>
    <w:p w:rsidR="00BA35FB" w:rsidRDefault="00BA35FB" w:rsidP="00BA35FB">
      <w:pPr>
        <w:pStyle w:val="NormalWeb"/>
        <w:spacing w:before="0" w:beforeAutospacing="0" w:after="0" w:afterAutospacing="0"/>
        <w:jc w:val="center"/>
        <w:rPr>
          <w:rStyle w:val="Strong"/>
          <w:sz w:val="20"/>
          <w:szCs w:val="20"/>
        </w:rPr>
      </w:pPr>
    </w:p>
    <w:p w:rsidR="00BA35FB" w:rsidRPr="008F1064" w:rsidRDefault="00BA35FB" w:rsidP="00BA35FB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8F1064">
        <w:rPr>
          <w:b/>
          <w:bCs/>
          <w:sz w:val="20"/>
          <w:szCs w:val="20"/>
        </w:rPr>
        <w:br/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>ԱՇԽԱՏԱԿԱԶՄԻ ՔԱՐՏՈՒՂԱՐ՝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>
        <w:rPr>
          <w:rStyle w:val="Strong"/>
          <w:rFonts w:ascii="Calibri" w:hAnsi="Calibri" w:cs="Calibri"/>
          <w:sz w:val="20"/>
          <w:szCs w:val="20"/>
        </w:rPr>
        <w:t xml:space="preserve">      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>Ա</w:t>
      </w:r>
      <w:r w:rsidRPr="008F1064">
        <w:rPr>
          <w:sz w:val="20"/>
          <w:szCs w:val="20"/>
        </w:rPr>
        <w:t>.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>ԱՄԻՐԱՂՅԱՆ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</w:t>
      </w:r>
      <w:r w:rsidRPr="008F1064">
        <w:rPr>
          <w:rStyle w:val="Strong"/>
          <w:sz w:val="20"/>
          <w:szCs w:val="20"/>
        </w:rPr>
        <w:t xml:space="preserve"> </w:t>
      </w:r>
      <w:r w:rsidRPr="008F1064">
        <w:rPr>
          <w:rStyle w:val="Strong"/>
          <w:rFonts w:ascii="Calibri" w:hAnsi="Calibri" w:cs="Calibri"/>
          <w:sz w:val="20"/>
          <w:szCs w:val="20"/>
        </w:rPr>
        <w:t>  </w:t>
      </w:r>
    </w:p>
    <w:p w:rsidR="009A2BB2" w:rsidRDefault="009A2BB2">
      <w:bookmarkStart w:id="0" w:name="_GoBack"/>
      <w:bookmarkEnd w:id="0"/>
    </w:p>
    <w:sectPr w:rsidR="009A2BB2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B8"/>
    <w:rsid w:val="005536B8"/>
    <w:rsid w:val="009A2BB2"/>
    <w:rsid w:val="00BA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61923-F991-4554-BBFC-284165B4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F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5FB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3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2</cp:revision>
  <dcterms:created xsi:type="dcterms:W3CDTF">2025-11-13T07:22:00Z</dcterms:created>
  <dcterms:modified xsi:type="dcterms:W3CDTF">2025-11-13T07:22:00Z</dcterms:modified>
</cp:coreProperties>
</file>