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102" w:rsidRPr="004067FF" w:rsidTr="006011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2102" w:rsidRPr="004067FF" w:rsidRDefault="00752102" w:rsidP="006011AE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4067FF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4075371E" wp14:editId="6BD0480C">
                  <wp:extent cx="1095375" cy="1047750"/>
                  <wp:effectExtent l="0" t="0" r="9525" b="0"/>
                  <wp:docPr id="1" name="Picture 1" descr="cid:003101db47b5$a910620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47b5$a910620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7FF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4067FF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4067FF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068DF82" wp14:editId="42534E7A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102" w:rsidRPr="004067FF" w:rsidRDefault="00752102" w:rsidP="007521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067FF">
        <w:rPr>
          <w:sz w:val="20"/>
          <w:szCs w:val="20"/>
        </w:rPr>
        <w:t>06.12.2024թ.</w:t>
      </w:r>
    </w:p>
    <w:p w:rsidR="00752102" w:rsidRPr="004067FF" w:rsidRDefault="00752102" w:rsidP="00752102">
      <w:pPr>
        <w:pStyle w:val="NormalWeb"/>
        <w:jc w:val="center"/>
        <w:rPr>
          <w:sz w:val="20"/>
          <w:szCs w:val="20"/>
        </w:rPr>
      </w:pPr>
      <w:r w:rsidRPr="004067FF">
        <w:rPr>
          <w:rStyle w:val="Strong"/>
          <w:sz w:val="20"/>
          <w:szCs w:val="20"/>
        </w:rPr>
        <w:t>Ք Ա Ղ Վ Ա Ծ Ք</w:t>
      </w:r>
      <w:r w:rsidRPr="004067FF">
        <w:rPr>
          <w:sz w:val="20"/>
          <w:szCs w:val="20"/>
        </w:rPr>
        <w:br/>
      </w:r>
      <w:r w:rsidRPr="004067FF">
        <w:rPr>
          <w:sz w:val="20"/>
          <w:szCs w:val="20"/>
        </w:rPr>
        <w:br/>
        <w:t>ՆՈՅԵՄԲԵՐՅԱՆ ՀԱՄԱՅՆՔԻ ԱՎԱԳԱՆՈՒ</w:t>
      </w:r>
      <w:r w:rsidRPr="004067FF">
        <w:rPr>
          <w:rFonts w:ascii="Calibri" w:hAnsi="Calibri" w:cs="Calibri"/>
          <w:sz w:val="20"/>
          <w:szCs w:val="20"/>
        </w:rPr>
        <w:t> </w:t>
      </w:r>
      <w:r w:rsidRPr="004067FF">
        <w:rPr>
          <w:sz w:val="20"/>
          <w:szCs w:val="20"/>
        </w:rPr>
        <w:t xml:space="preserve">29 ՆՈՅԵՄԲԵՐԻ 2024 </w:t>
      </w:r>
      <w:r>
        <w:rPr>
          <w:sz w:val="20"/>
          <w:szCs w:val="20"/>
        </w:rPr>
        <w:t>ԹՎԱԿԱՆԻ</w:t>
      </w:r>
      <w:r w:rsidRPr="004067FF">
        <w:rPr>
          <w:sz w:val="20"/>
          <w:szCs w:val="20"/>
        </w:rPr>
        <w:t xml:space="preserve"> «ԻՆՔՆԱԿԱՄ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ՄԱՍԻՆ» ԹԻՎ 565-Ա ՈՐՈՇՈՒՄԻՑ (ՆԻՍՏ N 17)</w:t>
      </w:r>
    </w:p>
    <w:p w:rsidR="00752102" w:rsidRPr="004067FF" w:rsidRDefault="00752102" w:rsidP="00752102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proofErr w:type="spellStart"/>
      <w:r w:rsidRPr="004067FF">
        <w:rPr>
          <w:color w:val="333333"/>
          <w:sz w:val="20"/>
          <w:szCs w:val="20"/>
        </w:rPr>
        <w:t>Ղեկավարվելով</w:t>
      </w:r>
      <w:proofErr w:type="spellEnd"/>
      <w:r w:rsidRPr="004067FF">
        <w:rPr>
          <w:color w:val="333333"/>
          <w:sz w:val="20"/>
          <w:szCs w:val="20"/>
        </w:rPr>
        <w:t xml:space="preserve"> «</w:t>
      </w:r>
      <w:proofErr w:type="spellStart"/>
      <w:r w:rsidRPr="004067FF">
        <w:rPr>
          <w:color w:val="333333"/>
          <w:sz w:val="20"/>
          <w:szCs w:val="20"/>
        </w:rPr>
        <w:t>Տեղական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ինքնակառավարման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մասին</w:t>
      </w:r>
      <w:proofErr w:type="spellEnd"/>
      <w:r w:rsidRPr="004067FF">
        <w:rPr>
          <w:color w:val="333333"/>
          <w:sz w:val="20"/>
          <w:szCs w:val="20"/>
        </w:rPr>
        <w:t xml:space="preserve">» </w:t>
      </w:r>
      <w:proofErr w:type="spellStart"/>
      <w:r w:rsidRPr="004067FF">
        <w:rPr>
          <w:color w:val="333333"/>
          <w:sz w:val="20"/>
          <w:szCs w:val="20"/>
        </w:rPr>
        <w:t>օրենքի</w:t>
      </w:r>
      <w:proofErr w:type="spellEnd"/>
      <w:r w:rsidRPr="004067FF">
        <w:rPr>
          <w:color w:val="333333"/>
          <w:sz w:val="20"/>
          <w:szCs w:val="20"/>
        </w:rPr>
        <w:t xml:space="preserve"> 18-րդ </w:t>
      </w:r>
      <w:proofErr w:type="spellStart"/>
      <w:r w:rsidRPr="004067FF">
        <w:rPr>
          <w:color w:val="333333"/>
          <w:sz w:val="20"/>
          <w:szCs w:val="20"/>
        </w:rPr>
        <w:t>հոդվածի</w:t>
      </w:r>
      <w:proofErr w:type="spellEnd"/>
      <w:r w:rsidRPr="004067FF">
        <w:rPr>
          <w:color w:val="333333"/>
          <w:sz w:val="20"/>
          <w:szCs w:val="20"/>
        </w:rPr>
        <w:t xml:space="preserve"> 1-ին </w:t>
      </w:r>
      <w:proofErr w:type="spellStart"/>
      <w:r w:rsidRPr="004067FF">
        <w:rPr>
          <w:color w:val="333333"/>
          <w:sz w:val="20"/>
          <w:szCs w:val="20"/>
        </w:rPr>
        <w:t>մասի</w:t>
      </w:r>
      <w:proofErr w:type="spellEnd"/>
      <w:r w:rsidRPr="004067FF">
        <w:rPr>
          <w:color w:val="333333"/>
          <w:sz w:val="20"/>
          <w:szCs w:val="20"/>
        </w:rPr>
        <w:t xml:space="preserve"> 21-րդ </w:t>
      </w:r>
      <w:proofErr w:type="spellStart"/>
      <w:r w:rsidRPr="004067FF">
        <w:rPr>
          <w:color w:val="333333"/>
          <w:sz w:val="20"/>
          <w:szCs w:val="20"/>
        </w:rPr>
        <w:t>կետով</w:t>
      </w:r>
      <w:proofErr w:type="spellEnd"/>
      <w:r w:rsidRPr="004067FF">
        <w:rPr>
          <w:color w:val="333333"/>
          <w:sz w:val="20"/>
          <w:szCs w:val="20"/>
        </w:rPr>
        <w:t xml:space="preserve">, և </w:t>
      </w:r>
      <w:proofErr w:type="spellStart"/>
      <w:r w:rsidRPr="004067FF">
        <w:rPr>
          <w:color w:val="333333"/>
          <w:sz w:val="20"/>
          <w:szCs w:val="20"/>
        </w:rPr>
        <w:t>նկատի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ունենալով</w:t>
      </w:r>
      <w:proofErr w:type="spellEnd"/>
      <w:r w:rsidRPr="004067FF">
        <w:rPr>
          <w:color w:val="333333"/>
          <w:sz w:val="20"/>
          <w:szCs w:val="20"/>
        </w:rPr>
        <w:t xml:space="preserve">, </w:t>
      </w:r>
      <w:proofErr w:type="spellStart"/>
      <w:r w:rsidRPr="004067FF">
        <w:rPr>
          <w:color w:val="333333"/>
          <w:sz w:val="20"/>
          <w:szCs w:val="20"/>
        </w:rPr>
        <w:t>որ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Նոյեմբերյան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համայնք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քաղաք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Այրում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4067FF">
        <w:rPr>
          <w:color w:val="333333"/>
          <w:sz w:val="20"/>
          <w:szCs w:val="20"/>
        </w:rPr>
        <w:t>Ա.Աբովյան</w:t>
      </w:r>
      <w:proofErr w:type="spellEnd"/>
      <w:proofErr w:type="gramEnd"/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4067FF">
        <w:rPr>
          <w:color w:val="333333"/>
          <w:sz w:val="20"/>
          <w:szCs w:val="20"/>
        </w:rPr>
        <w:t>փողոց</w:t>
      </w:r>
      <w:proofErr w:type="spellEnd"/>
      <w:r w:rsidRPr="004067FF">
        <w:rPr>
          <w:color w:val="333333"/>
          <w:sz w:val="20"/>
          <w:szCs w:val="20"/>
        </w:rPr>
        <w:t>, 11</w:t>
      </w:r>
      <w:r w:rsidRPr="004067FF">
        <w:rPr>
          <w:color w:val="333333"/>
          <w:sz w:val="20"/>
          <w:szCs w:val="20"/>
          <w:lang w:val="hy-AM"/>
        </w:rPr>
        <w:t>/3 խորդանոց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4067FF">
        <w:rPr>
          <w:color w:val="333333"/>
          <w:sz w:val="20"/>
          <w:szCs w:val="20"/>
        </w:rPr>
        <w:t>հասցեում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գտնվող</w:t>
      </w:r>
      <w:proofErr w:type="spellEnd"/>
      <w:r w:rsidRPr="004067FF">
        <w:rPr>
          <w:rFonts w:ascii="Calibri" w:hAnsi="Calibri" w:cs="Calibri"/>
          <w:color w:val="333333"/>
          <w:sz w:val="20"/>
          <w:szCs w:val="20"/>
        </w:rPr>
        <w:t>  </w:t>
      </w:r>
      <w:proofErr w:type="spellStart"/>
      <w:r w:rsidRPr="004067FF">
        <w:rPr>
          <w:color w:val="333333"/>
          <w:sz w:val="20"/>
          <w:szCs w:val="20"/>
        </w:rPr>
        <w:t>կառույցը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կառուցված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չէ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Հայաստանի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Հանրապետության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հողային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օրենսգրքի</w:t>
      </w:r>
      <w:proofErr w:type="spellEnd"/>
      <w:r w:rsidRPr="004067FF">
        <w:rPr>
          <w:color w:val="333333"/>
          <w:sz w:val="20"/>
          <w:szCs w:val="20"/>
        </w:rPr>
        <w:t xml:space="preserve"> 60-րդ </w:t>
      </w:r>
      <w:proofErr w:type="spellStart"/>
      <w:r w:rsidRPr="004067FF">
        <w:rPr>
          <w:color w:val="333333"/>
          <w:sz w:val="20"/>
          <w:szCs w:val="20"/>
        </w:rPr>
        <w:t>հոդվածով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նախատեսված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հողամասերի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վրա</w:t>
      </w:r>
      <w:proofErr w:type="spellEnd"/>
      <w:r w:rsidRPr="004067FF">
        <w:rPr>
          <w:color w:val="333333"/>
          <w:sz w:val="20"/>
          <w:szCs w:val="20"/>
        </w:rPr>
        <w:t xml:space="preserve"> և </w:t>
      </w:r>
      <w:proofErr w:type="spellStart"/>
      <w:r w:rsidRPr="004067FF">
        <w:rPr>
          <w:color w:val="333333"/>
          <w:sz w:val="20"/>
          <w:szCs w:val="20"/>
        </w:rPr>
        <w:t>քաղաքաշինական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նորմերի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ու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կանոնների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էական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խախտումներով</w:t>
      </w:r>
      <w:proofErr w:type="spellEnd"/>
      <w:r w:rsidRPr="004067FF">
        <w:rPr>
          <w:color w:val="333333"/>
          <w:sz w:val="20"/>
          <w:szCs w:val="20"/>
        </w:rPr>
        <w:t xml:space="preserve">, </w:t>
      </w:r>
      <w:proofErr w:type="spellStart"/>
      <w:r w:rsidRPr="004067FF">
        <w:rPr>
          <w:color w:val="333333"/>
          <w:sz w:val="20"/>
          <w:szCs w:val="20"/>
        </w:rPr>
        <w:t>չի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գտնվում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ինժեներատրանսպորտային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օբյեկտների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օտարման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ու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անվտանգության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գոտիներում</w:t>
      </w:r>
      <w:proofErr w:type="spellEnd"/>
      <w:r w:rsidRPr="004067FF">
        <w:rPr>
          <w:color w:val="333333"/>
          <w:sz w:val="20"/>
          <w:szCs w:val="20"/>
        </w:rPr>
        <w:t xml:space="preserve">, </w:t>
      </w:r>
      <w:proofErr w:type="spellStart"/>
      <w:r w:rsidRPr="004067FF">
        <w:rPr>
          <w:color w:val="333333"/>
          <w:sz w:val="20"/>
          <w:szCs w:val="20"/>
        </w:rPr>
        <w:t>չի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առաջացնում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հարկադիր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սերվիտուտ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պահանջելու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իրավունք</w:t>
      </w:r>
      <w:proofErr w:type="spellEnd"/>
      <w:r w:rsidRPr="004067FF">
        <w:rPr>
          <w:color w:val="333333"/>
          <w:sz w:val="20"/>
          <w:szCs w:val="20"/>
        </w:rPr>
        <w:t>՝</w:t>
      </w:r>
    </w:p>
    <w:p w:rsidR="00752102" w:rsidRPr="004067FF" w:rsidRDefault="00752102" w:rsidP="00752102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4067FF">
        <w:rPr>
          <w:color w:val="333333"/>
          <w:sz w:val="20"/>
          <w:szCs w:val="20"/>
        </w:rPr>
        <w:t>ՀԱՄԱՅՆՔԻ ԱՎԱԳԱՆԻՆ ՈՐՈՇՈՒՄ Է</w:t>
      </w:r>
    </w:p>
    <w:p w:rsidR="00752102" w:rsidRPr="004067FF" w:rsidRDefault="00752102" w:rsidP="00752102">
      <w:pPr>
        <w:pStyle w:val="NormalWeb"/>
        <w:jc w:val="both"/>
        <w:rPr>
          <w:sz w:val="20"/>
          <w:szCs w:val="20"/>
        </w:rPr>
      </w:pPr>
      <w:r w:rsidRPr="004067FF">
        <w:rPr>
          <w:color w:val="333333"/>
          <w:sz w:val="20"/>
          <w:szCs w:val="20"/>
          <w:lang w:val="hy-AM"/>
        </w:rPr>
        <w:t>Տալ համաձայնություն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4067FF">
        <w:rPr>
          <w:color w:val="333333"/>
          <w:sz w:val="20"/>
          <w:szCs w:val="20"/>
          <w:lang w:val="hy-AM"/>
        </w:rPr>
        <w:t>Հայաստանի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4067FF">
        <w:rPr>
          <w:color w:val="333333"/>
          <w:sz w:val="20"/>
          <w:szCs w:val="20"/>
          <w:lang w:val="hy-AM"/>
        </w:rPr>
        <w:t>Հանրապետության Տավուշի մարզի Նոյեմբերյան համայնքի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4067FF">
        <w:rPr>
          <w:color w:val="333333"/>
          <w:sz w:val="20"/>
          <w:szCs w:val="20"/>
          <w:lang w:val="hy-AM"/>
        </w:rPr>
        <w:t>քաղաք Այրում</w:t>
      </w:r>
      <w:r w:rsidRPr="004067FF">
        <w:rPr>
          <w:color w:val="333333"/>
          <w:sz w:val="20"/>
          <w:szCs w:val="20"/>
        </w:rPr>
        <w:t>,</w:t>
      </w:r>
      <w:r w:rsidRPr="004067FF">
        <w:rPr>
          <w:rFonts w:ascii="Calibri" w:hAnsi="Calibri" w:cs="Calibri"/>
          <w:color w:val="333333"/>
          <w:sz w:val="20"/>
          <w:szCs w:val="20"/>
        </w:rPr>
        <w:t> </w:t>
      </w:r>
      <w:r w:rsidRPr="004067FF">
        <w:rPr>
          <w:color w:val="333333"/>
          <w:sz w:val="20"/>
          <w:szCs w:val="20"/>
          <w:lang w:val="hy-AM"/>
        </w:rPr>
        <w:t>Ա.Աբովյան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4067FF">
        <w:rPr>
          <w:color w:val="333333"/>
          <w:sz w:val="20"/>
          <w:szCs w:val="20"/>
          <w:lang w:val="hy-AM"/>
        </w:rPr>
        <w:t>փողոց, 11/3 խորդանոց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4067FF">
        <w:rPr>
          <w:color w:val="333333"/>
          <w:sz w:val="20"/>
          <w:szCs w:val="20"/>
          <w:lang w:val="hy-AM"/>
        </w:rPr>
        <w:t>հասցեում գտնվող բնակավայրերի բնակելի կառուցապատման հողամասը և հողամասում գտնվող կառույցն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4067FF">
        <w:rPr>
          <w:color w:val="333333"/>
          <w:sz w:val="20"/>
          <w:szCs w:val="20"/>
          <w:lang w:val="hy-AM"/>
        </w:rPr>
        <w:t>օրինականացնելուց և համայնքային սեփականություն ճանաչելուց հետո ուղղակի վաճառքով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4067FF">
        <w:rPr>
          <w:color w:val="333333"/>
          <w:sz w:val="20"/>
          <w:szCs w:val="20"/>
        </w:rPr>
        <w:t>օտարելու</w:t>
      </w:r>
      <w:proofErr w:type="spellEnd"/>
      <w:r w:rsidRPr="004067FF">
        <w:rPr>
          <w:rFonts w:ascii="Calibri" w:hAnsi="Calibri" w:cs="Calibri"/>
          <w:color w:val="333333"/>
          <w:sz w:val="20"/>
          <w:szCs w:val="20"/>
        </w:rPr>
        <w:t> </w:t>
      </w:r>
      <w:r w:rsidRPr="004067FF">
        <w:rPr>
          <w:color w:val="333333"/>
          <w:sz w:val="20"/>
          <w:szCs w:val="20"/>
          <w:lang w:val="hy-AM"/>
        </w:rPr>
        <w:t>կամ վարձակալությամբ տրամադրելու համար</w:t>
      </w:r>
      <w:r w:rsidRPr="004067FF">
        <w:rPr>
          <w:color w:val="333333"/>
          <w:sz w:val="20"/>
          <w:szCs w:val="20"/>
        </w:rPr>
        <w:t>,</w:t>
      </w:r>
      <w:r w:rsidRPr="004067FF">
        <w:rPr>
          <w:rFonts w:ascii="Calibri" w:hAnsi="Calibri" w:cs="Calibri"/>
          <w:color w:val="333333"/>
          <w:sz w:val="20"/>
          <w:szCs w:val="20"/>
        </w:rPr>
        <w:t> </w:t>
      </w:r>
      <w:r w:rsidRPr="004067FF">
        <w:rPr>
          <w:color w:val="333333"/>
          <w:sz w:val="20"/>
          <w:szCs w:val="20"/>
          <w:lang w:val="hy-AM"/>
        </w:rPr>
        <w:t>համաձայն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4067FF">
        <w:rPr>
          <w:color w:val="333333"/>
          <w:sz w:val="20"/>
          <w:szCs w:val="20"/>
          <w:lang w:val="hy-AM"/>
        </w:rPr>
        <w:t>Հայաստանի Հանրապետության կառավարության 18.05.2006 թվականի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4067FF">
        <w:rPr>
          <w:color w:val="333333"/>
          <w:sz w:val="20"/>
          <w:szCs w:val="20"/>
          <w:lang w:val="hy-AM"/>
        </w:rPr>
        <w:t>թիվ 912-Ն որոշմամբ</w:t>
      </w:r>
      <w:r w:rsidRPr="004067FF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4067FF">
        <w:rPr>
          <w:color w:val="333333"/>
          <w:sz w:val="20"/>
          <w:szCs w:val="20"/>
        </w:rPr>
        <w:t>սահմանված</w:t>
      </w:r>
      <w:proofErr w:type="spellEnd"/>
      <w:r w:rsidRPr="004067FF">
        <w:rPr>
          <w:color w:val="333333"/>
          <w:sz w:val="20"/>
          <w:szCs w:val="20"/>
        </w:rPr>
        <w:t xml:space="preserve"> </w:t>
      </w:r>
      <w:proofErr w:type="spellStart"/>
      <w:r w:rsidRPr="004067FF">
        <w:rPr>
          <w:color w:val="333333"/>
          <w:sz w:val="20"/>
          <w:szCs w:val="20"/>
        </w:rPr>
        <w:t>կարգի</w:t>
      </w:r>
      <w:proofErr w:type="spellEnd"/>
      <w:r w:rsidRPr="004067FF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1361"/>
        <w:gridCol w:w="2435"/>
      </w:tblGrid>
      <w:tr w:rsidR="00752102" w:rsidRPr="004067FF" w:rsidTr="006011AE">
        <w:trPr>
          <w:tblCellSpacing w:w="15" w:type="dxa"/>
          <w:jc w:val="center"/>
        </w:trPr>
        <w:tc>
          <w:tcPr>
            <w:tcW w:w="0" w:type="auto"/>
            <w:hideMark/>
          </w:tcPr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67FF">
              <w:rPr>
                <w:sz w:val="20"/>
                <w:szCs w:val="20"/>
              </w:rPr>
              <w:t>Կողմ</w:t>
            </w:r>
            <w:proofErr w:type="spellEnd"/>
            <w:r w:rsidRPr="004067FF">
              <w:rPr>
                <w:sz w:val="20"/>
                <w:szCs w:val="20"/>
              </w:rPr>
              <w:t xml:space="preserve"> -16 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ԱՂԱԲԱԲՅԱՆ ԱՐՍԵՆ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ԱԲՈՎՅԱՆ ԱՐՄԵՆ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ԱՂԱՄՅԱՆ ՄՀԵՐ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ԱՆԱՆՅԱՆ ՔԱՋԻԿ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ԲԱՀԱԴՈՒՐՅԱՆ ՄԽԻԹԱՐ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ԲԵԳԼԱՐՅԱՆ ՀԱՅԿԱՆՈՒՇ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ԲԵՐՈՅԱՆ ԱԻԴԱ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ԳՐԻԳՈՐՅԱՆ ԱՇՈՏ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ԴԱՎԹՅԱՆ ՄԽԻԹԱՐ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ԽԵՉՈՒՄՅԱՆ ԱՐՏԱՇԵՍ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ՂԱՐԱԳՅՈԶՅԱՆ ԱՐՏԱԿ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ՂՈՒԼԻՋԱՆՅԱՆ ՍԵՐՅՈԺԱ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ՄԱՄՅԱՆ ԳԵՎՈՐԳ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ՄԵԼԻՔՅԱՆ ԹԱՄԱՐԱ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ՄՈՒՂԴՈՒՍՅԱՆ ԱՆԱՀԻՏ</w:t>
            </w:r>
          </w:p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067FF">
              <w:rPr>
                <w:sz w:val="20"/>
                <w:szCs w:val="20"/>
              </w:rPr>
              <w:t>ՔՈՉԱՐՅԱՆ ԳՅՈՐԳԻ</w:t>
            </w:r>
          </w:p>
        </w:tc>
        <w:tc>
          <w:tcPr>
            <w:tcW w:w="0" w:type="auto"/>
            <w:hideMark/>
          </w:tcPr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67FF">
              <w:rPr>
                <w:sz w:val="20"/>
                <w:szCs w:val="20"/>
              </w:rPr>
              <w:t>Դեմ</w:t>
            </w:r>
            <w:proofErr w:type="spellEnd"/>
            <w:r w:rsidRPr="004067FF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752102" w:rsidRPr="004067FF" w:rsidRDefault="00752102" w:rsidP="00601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67FF">
              <w:rPr>
                <w:sz w:val="20"/>
                <w:szCs w:val="20"/>
              </w:rPr>
              <w:t>Ձեռնպահ</w:t>
            </w:r>
            <w:proofErr w:type="spellEnd"/>
            <w:r w:rsidRPr="004067FF">
              <w:rPr>
                <w:sz w:val="20"/>
                <w:szCs w:val="20"/>
              </w:rPr>
              <w:t xml:space="preserve"> -0 </w:t>
            </w:r>
          </w:p>
        </w:tc>
      </w:tr>
    </w:tbl>
    <w:p w:rsidR="00752102" w:rsidRPr="004067FF" w:rsidRDefault="00752102" w:rsidP="0075210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4067FF">
        <w:rPr>
          <w:rStyle w:val="Strong"/>
          <w:sz w:val="20"/>
          <w:szCs w:val="20"/>
        </w:rPr>
        <w:t>ՀԱՄԱՅՆՔԻ ՂԵԿԱՎԱՐ</w:t>
      </w:r>
      <w:proofErr w:type="gramStart"/>
      <w:r w:rsidRPr="004067FF">
        <w:rPr>
          <w:rStyle w:val="Strong"/>
          <w:sz w:val="20"/>
          <w:szCs w:val="20"/>
        </w:rPr>
        <w:t>՝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ԱՐՍԵՆ</w:t>
      </w:r>
      <w:proofErr w:type="gramEnd"/>
      <w:r w:rsidRPr="004067FF">
        <w:rPr>
          <w:rStyle w:val="Strong"/>
          <w:sz w:val="20"/>
          <w:szCs w:val="20"/>
        </w:rPr>
        <w:t xml:space="preserve"> ԱՂԱԲԱԲՅԱՆ</w:t>
      </w:r>
    </w:p>
    <w:p w:rsidR="00752102" w:rsidRDefault="00752102" w:rsidP="00752102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4067FF">
        <w:rPr>
          <w:rStyle w:val="Strong"/>
          <w:sz w:val="20"/>
          <w:szCs w:val="20"/>
        </w:rPr>
        <w:t>Իսկականի</w:t>
      </w:r>
      <w:proofErr w:type="spellEnd"/>
      <w:r w:rsidRPr="004067FF">
        <w:rPr>
          <w:rStyle w:val="Strong"/>
          <w:sz w:val="20"/>
          <w:szCs w:val="20"/>
        </w:rPr>
        <w:t xml:space="preserve"> </w:t>
      </w:r>
      <w:proofErr w:type="spellStart"/>
      <w:r w:rsidRPr="004067FF">
        <w:rPr>
          <w:rStyle w:val="Strong"/>
          <w:sz w:val="20"/>
          <w:szCs w:val="20"/>
        </w:rPr>
        <w:t>հետ</w:t>
      </w:r>
      <w:proofErr w:type="spellEnd"/>
      <w:r w:rsidRPr="004067FF">
        <w:rPr>
          <w:rStyle w:val="Strong"/>
          <w:sz w:val="20"/>
          <w:szCs w:val="20"/>
        </w:rPr>
        <w:t xml:space="preserve"> </w:t>
      </w:r>
      <w:proofErr w:type="spellStart"/>
      <w:r w:rsidRPr="004067FF">
        <w:rPr>
          <w:rStyle w:val="Strong"/>
          <w:sz w:val="20"/>
          <w:szCs w:val="20"/>
        </w:rPr>
        <w:t>ճիշտ</w:t>
      </w:r>
      <w:proofErr w:type="spellEnd"/>
      <w:r w:rsidRPr="004067FF">
        <w:rPr>
          <w:rStyle w:val="Strong"/>
          <w:sz w:val="20"/>
          <w:szCs w:val="20"/>
        </w:rPr>
        <w:t xml:space="preserve"> է՝</w:t>
      </w:r>
    </w:p>
    <w:p w:rsidR="00752102" w:rsidRDefault="00752102" w:rsidP="00752102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752102" w:rsidRPr="004067FF" w:rsidRDefault="00752102" w:rsidP="0075210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4067FF">
        <w:rPr>
          <w:b/>
          <w:bCs/>
          <w:sz w:val="20"/>
          <w:szCs w:val="20"/>
        </w:rPr>
        <w:br/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>ԱՇԽԱՏԱԿԱԶՄԻ ՔԱՐՏՈՒՂԱՐ՝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 xml:space="preserve">        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>Ա</w:t>
      </w:r>
      <w:r w:rsidRPr="004067FF">
        <w:rPr>
          <w:sz w:val="20"/>
          <w:szCs w:val="20"/>
        </w:rPr>
        <w:t>.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>ԱՄԻՐԱՂՅԱՆ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</w:t>
      </w:r>
      <w:r w:rsidRPr="004067FF">
        <w:rPr>
          <w:rStyle w:val="Strong"/>
          <w:sz w:val="20"/>
          <w:szCs w:val="20"/>
        </w:rPr>
        <w:t xml:space="preserve"> </w:t>
      </w:r>
      <w:r w:rsidRPr="004067FF">
        <w:rPr>
          <w:rStyle w:val="Strong"/>
          <w:rFonts w:ascii="Calibri" w:hAnsi="Calibri" w:cs="Calibri"/>
          <w:sz w:val="20"/>
          <w:szCs w:val="20"/>
        </w:rPr>
        <w:t>  </w:t>
      </w:r>
    </w:p>
    <w:p w:rsidR="00EC2FE5" w:rsidRDefault="00752102">
      <w:bookmarkStart w:id="0" w:name="_GoBack"/>
      <w:bookmarkEnd w:id="0"/>
    </w:p>
    <w:sectPr w:rsidR="00EC2FE5" w:rsidSect="004067FF">
      <w:pgSz w:w="11907" w:h="16839"/>
      <w:pgMar w:top="27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B1"/>
    <w:rsid w:val="00005A66"/>
    <w:rsid w:val="001111B1"/>
    <w:rsid w:val="00752102"/>
    <w:rsid w:val="00E9500F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AA03A-AAE0-4CFF-8F72-DD6CB48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00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</cp:revision>
  <dcterms:created xsi:type="dcterms:W3CDTF">2024-12-04T06:10:00Z</dcterms:created>
  <dcterms:modified xsi:type="dcterms:W3CDTF">2024-12-06T08:07:00Z</dcterms:modified>
</cp:coreProperties>
</file>