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Borders>
          <w:top w:val="single" w:sz="8" w:space="0" w:color="000000"/>
          <w:bottom w:val="single" w:sz="8" w:space="0" w:color="000000"/>
        </w:tblBorders>
        <w:shd w:val="clear" w:color="auto" w:fill="D6E3BC"/>
        <w:tblLook w:val="04A0" w:firstRow="1" w:lastRow="0" w:firstColumn="1" w:lastColumn="0" w:noHBand="0" w:noVBand="1"/>
      </w:tblPr>
      <w:tblGrid>
        <w:gridCol w:w="10030"/>
      </w:tblGrid>
      <w:tr w:rsidR="004E0C43" w:rsidRPr="000E184A" w14:paraId="09FD4A89" w14:textId="77777777" w:rsidTr="001E1B9C">
        <w:trPr>
          <w:trHeight w:val="251"/>
        </w:trPr>
        <w:tc>
          <w:tcPr>
            <w:tcW w:w="100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6E3BC"/>
          </w:tcPr>
          <w:p w14:paraId="2BDE4B58" w14:textId="77777777" w:rsidR="004E0C43" w:rsidRPr="000E184A" w:rsidRDefault="004E0C43" w:rsidP="001E1B9C">
            <w:pPr>
              <w:pStyle w:val="Heading2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Sylfaen" w:hAnsi="Sylfaen" w:cs="Sylfaen"/>
                <w:b/>
                <w:bCs/>
                <w:i/>
                <w:szCs w:val="24"/>
                <w:lang w:val="hy-AM"/>
              </w:rPr>
            </w:pPr>
            <w:r>
              <w:rPr>
                <w:rFonts w:ascii="Sylfaen" w:hAnsi="Sylfaen" w:cs="Sylfaen"/>
                <w:b/>
                <w:bCs/>
                <w:i/>
                <w:szCs w:val="24"/>
                <w:lang w:val="hy-AM"/>
              </w:rPr>
              <w:t xml:space="preserve">ՆՈՅԵՄԲԵՐՅԱՆ </w:t>
            </w:r>
            <w:r w:rsidRPr="000E184A">
              <w:rPr>
                <w:rFonts w:ascii="Sylfaen" w:hAnsi="Sylfaen" w:cs="Sylfaen"/>
                <w:b/>
                <w:bCs/>
                <w:i/>
                <w:szCs w:val="24"/>
                <w:lang w:val="hy-AM"/>
              </w:rPr>
              <w:t xml:space="preserve">ՀԱՄԱՅՆՔԻ ՂԵԿԱՎԱՐԻ ԲՅՈՒՋԵՏԱՅԻՆ ՈՒՂԵՐՁԸ ՀԱՄԱՅՆՔԻ ԶԱՐԳԱՑՄԱՆ ՀԻՄՆԱԿԱՆ ՈՒՂՂՈՒԹՅՈՒՆՆԵՐԻ ՄԱՍԻՆ </w:t>
            </w:r>
          </w:p>
        </w:tc>
      </w:tr>
    </w:tbl>
    <w:p w14:paraId="3629D6CC" w14:textId="77777777" w:rsidR="00DE10C4" w:rsidRDefault="00DE10C4" w:rsidP="00B30B0B">
      <w:pPr>
        <w:rPr>
          <w:lang w:val="hy-AM"/>
        </w:rPr>
      </w:pPr>
    </w:p>
    <w:p w14:paraId="546689A1" w14:textId="6DE2F04E" w:rsidR="00221630" w:rsidRDefault="008B3C2E" w:rsidP="00B30B0B">
      <w:pPr>
        <w:rPr>
          <w:lang w:val="hy-AM"/>
        </w:rPr>
      </w:pPr>
      <w:r>
        <w:rPr>
          <w:lang w:val="hy-AM"/>
        </w:rPr>
        <w:t xml:space="preserve">2024 թվականի </w:t>
      </w:r>
      <w:r w:rsidR="00DB3107" w:rsidRPr="00DE10C4">
        <w:rPr>
          <w:lang w:val="hy-AM"/>
        </w:rPr>
        <w:t xml:space="preserve"> տար</w:t>
      </w:r>
      <w:r w:rsidR="00B30B0B">
        <w:rPr>
          <w:lang w:val="hy-AM"/>
        </w:rPr>
        <w:t>եկան</w:t>
      </w:r>
      <w:r w:rsidR="00DB3107" w:rsidRPr="00DE10C4">
        <w:rPr>
          <w:lang w:val="hy-AM"/>
        </w:rPr>
        <w:t xml:space="preserve">  բյուջեն արտացոլում է այդ տարվա ընթացքում </w:t>
      </w:r>
      <w:r>
        <w:rPr>
          <w:lang w:val="hy-AM"/>
        </w:rPr>
        <w:t xml:space="preserve">համայնքի </w:t>
      </w:r>
      <w:r w:rsidR="00DB3107" w:rsidRPr="00DE10C4">
        <w:rPr>
          <w:lang w:val="hy-AM"/>
        </w:rPr>
        <w:t xml:space="preserve"> կողմից իրականացվ</w:t>
      </w:r>
      <w:r>
        <w:rPr>
          <w:lang w:val="hy-AM"/>
        </w:rPr>
        <w:t>ելիք</w:t>
      </w:r>
      <w:r w:rsidR="00DB3107" w:rsidRPr="00DE10C4">
        <w:rPr>
          <w:lang w:val="hy-AM"/>
        </w:rPr>
        <w:t xml:space="preserve"> ծրագրերը և միջոցառումները, որոնք</w:t>
      </w:r>
      <w:r>
        <w:rPr>
          <w:lang w:val="hy-AM"/>
        </w:rPr>
        <w:t xml:space="preserve"> ծառայելու  են համայնքի</w:t>
      </w:r>
      <w:r w:rsidR="00DB3107" w:rsidRPr="00DE10C4">
        <w:rPr>
          <w:lang w:val="hy-AM"/>
        </w:rPr>
        <w:t xml:space="preserve"> սոցիալ-տնտեսական զարգացման և կենսամակարդակի բարձրացման նպատակների ապահովմանը։  </w:t>
      </w:r>
      <w:r>
        <w:rPr>
          <w:lang w:val="hy-AM"/>
        </w:rPr>
        <w:t>Տ</w:t>
      </w:r>
      <w:r w:rsidR="00DB3107" w:rsidRPr="00DE10C4">
        <w:rPr>
          <w:lang w:val="hy-AM"/>
        </w:rPr>
        <w:t xml:space="preserve">արվա բյուջեում է արտացոլվում , թե ինչ ուղղություններով է </w:t>
      </w:r>
      <w:r>
        <w:rPr>
          <w:lang w:val="hy-AM"/>
        </w:rPr>
        <w:t xml:space="preserve">համայնքը </w:t>
      </w:r>
      <w:r w:rsidR="00DB3107" w:rsidRPr="00DE10C4">
        <w:rPr>
          <w:lang w:val="hy-AM"/>
        </w:rPr>
        <w:t>կանխատեսում ծախսել տարվա համար նախատեսված ֆինանսական ռեսուրսները։</w:t>
      </w:r>
      <w:r w:rsidR="00B30B0B">
        <w:rPr>
          <w:lang w:val="hy-AM"/>
        </w:rPr>
        <w:t xml:space="preserve"> 2024թվականի </w:t>
      </w:r>
      <w:r w:rsidR="00DB3107" w:rsidRPr="00B30B0B">
        <w:rPr>
          <w:lang w:val="hy-AM"/>
        </w:rPr>
        <w:t xml:space="preserve"> </w:t>
      </w:r>
      <w:r w:rsidR="00B30B0B">
        <w:rPr>
          <w:lang w:val="hy-AM"/>
        </w:rPr>
        <w:t xml:space="preserve">տարեկան բյուջեն կազմելիս </w:t>
      </w:r>
      <w:r w:rsidR="00DB3107" w:rsidRPr="00B30B0B">
        <w:rPr>
          <w:lang w:val="hy-AM"/>
        </w:rPr>
        <w:t xml:space="preserve">նպատակ </w:t>
      </w:r>
      <w:r w:rsidR="00B30B0B">
        <w:rPr>
          <w:lang w:val="hy-AM"/>
        </w:rPr>
        <w:t xml:space="preserve"> ենք </w:t>
      </w:r>
      <w:r w:rsidR="00DB3107" w:rsidRPr="00B30B0B">
        <w:rPr>
          <w:lang w:val="hy-AM"/>
        </w:rPr>
        <w:t xml:space="preserve"> դրել հնարավորինս ամբողջական ներկայացնել բյուջեի եկամտային և ծախսային ուղղությունները՝ քննարկելով դրանց իրատեսականությունը և համապատասխանությունը</w:t>
      </w:r>
      <w:r w:rsidR="00B30B0B">
        <w:rPr>
          <w:lang w:val="hy-AM"/>
        </w:rPr>
        <w:t xml:space="preserve"> համայնքային խնդիրներին</w:t>
      </w:r>
      <w:r w:rsidR="00B30B0B" w:rsidRPr="00B30B0B">
        <w:rPr>
          <w:lang w:val="hy-AM"/>
        </w:rPr>
        <w:t xml:space="preserve">։ </w:t>
      </w:r>
    </w:p>
    <w:p w14:paraId="5C9336E7" w14:textId="67416FAF" w:rsidR="00FE30BD" w:rsidRDefault="00B30B0B" w:rsidP="00B30B0B">
      <w:pPr>
        <w:rPr>
          <w:lang w:val="hy-AM"/>
        </w:rPr>
      </w:pPr>
      <w:r>
        <w:rPr>
          <w:lang w:val="hy-AM"/>
        </w:rPr>
        <w:t>Նոյեմբերյ</w:t>
      </w:r>
      <w:r w:rsidR="008C1C60">
        <w:rPr>
          <w:lang w:val="hy-AM"/>
        </w:rPr>
        <w:t>ա</w:t>
      </w:r>
      <w:r>
        <w:rPr>
          <w:lang w:val="hy-AM"/>
        </w:rPr>
        <w:t>ն համայնքի 2024 թվ</w:t>
      </w:r>
      <w:r w:rsidR="008C1C60">
        <w:rPr>
          <w:lang w:val="hy-AM"/>
        </w:rPr>
        <w:t>ա</w:t>
      </w:r>
      <w:r>
        <w:rPr>
          <w:lang w:val="hy-AM"/>
        </w:rPr>
        <w:t xml:space="preserve">կանի </w:t>
      </w:r>
      <w:r w:rsidR="00512BBC">
        <w:rPr>
          <w:lang w:val="hy-AM"/>
        </w:rPr>
        <w:t>բյուջեն</w:t>
      </w:r>
      <w:r w:rsidR="00A42B7F" w:rsidRPr="00A42B7F">
        <w:rPr>
          <w:lang w:val="hy-AM"/>
        </w:rPr>
        <w:t xml:space="preserve"> համայնքային տարեկան քաղաքականություն մշակելու կարևոր գործիք</w:t>
      </w:r>
      <w:r w:rsidR="008C1C60">
        <w:rPr>
          <w:lang w:val="hy-AM"/>
        </w:rPr>
        <w:t xml:space="preserve"> է</w:t>
      </w:r>
      <w:r w:rsidR="00A42B7F" w:rsidRPr="00A42B7F">
        <w:rPr>
          <w:lang w:val="hy-AM"/>
        </w:rPr>
        <w:t xml:space="preserve">: Թե ինչպես </w:t>
      </w:r>
      <w:r>
        <w:rPr>
          <w:lang w:val="hy-AM"/>
        </w:rPr>
        <w:t xml:space="preserve">ենք </w:t>
      </w:r>
      <w:r w:rsidR="00A42B7F" w:rsidRPr="00A42B7F">
        <w:rPr>
          <w:lang w:val="hy-AM"/>
        </w:rPr>
        <w:t xml:space="preserve"> որոշում ծախսել սուղ միջոցները, հավանաբար, ամենակարևոր քաղաքական որոշումն է, որը համայնքն ընդունում է բյուջետային տարվա ընթացքում:</w:t>
      </w:r>
      <w:r w:rsidR="008B3C2E">
        <w:rPr>
          <w:lang w:val="hy-AM"/>
        </w:rPr>
        <w:t xml:space="preserve"> </w:t>
      </w:r>
      <w:r>
        <w:rPr>
          <w:lang w:val="hy-AM"/>
        </w:rPr>
        <w:t>Սիրելի</w:t>
      </w:r>
      <w:r w:rsidR="00512BBC">
        <w:rPr>
          <w:lang w:val="hy-AM"/>
        </w:rPr>
        <w:t>՛</w:t>
      </w:r>
      <w:r>
        <w:rPr>
          <w:lang w:val="hy-AM"/>
        </w:rPr>
        <w:t xml:space="preserve"> բնակիչներ, գաղտնիք չէ, որ </w:t>
      </w:r>
      <w:r w:rsidR="00A42B7F" w:rsidRPr="00A42B7F">
        <w:rPr>
          <w:lang w:val="hy-AM"/>
        </w:rPr>
        <w:t xml:space="preserve"> ՏԻՄ-երի տնօրինած բյուջետային միջոցները միշտ էլ պակաս են այն ծավալից, որն անհրաժեշտ է համայնքի բոլոր խնդիրները լուծելու համար: Վերջիններս մրցակցող այլընտրանքներ են: </w:t>
      </w:r>
      <w:r>
        <w:rPr>
          <w:lang w:val="hy-AM"/>
        </w:rPr>
        <w:t xml:space="preserve">Մեր </w:t>
      </w:r>
      <w:r w:rsidR="00A42B7F" w:rsidRPr="00A42B7F">
        <w:rPr>
          <w:lang w:val="hy-AM"/>
        </w:rPr>
        <w:t xml:space="preserve"> խնդիրն է՝ կատարել այնպիսի ընտրություն, որն առավելագույնս կծառայի համայնքային խնդիրների համամասնական լուծմանը</w:t>
      </w:r>
      <w:r w:rsidR="00FE30BD">
        <w:rPr>
          <w:lang w:val="hy-AM"/>
        </w:rPr>
        <w:t>, ինչպես նաև նվազեցնել տ</w:t>
      </w:r>
      <w:r w:rsidR="00FE30BD" w:rsidRPr="00B30B0B">
        <w:rPr>
          <w:lang w:val="hy-AM"/>
        </w:rPr>
        <w:t>նտեսության տված հնարավորությունների</w:t>
      </w:r>
      <w:r w:rsidR="00FE30BD">
        <w:rPr>
          <w:lang w:val="hy-AM"/>
        </w:rPr>
        <w:t xml:space="preserve"> և</w:t>
      </w:r>
      <w:r w:rsidR="00FE30BD" w:rsidRPr="00B30B0B">
        <w:rPr>
          <w:lang w:val="hy-AM"/>
        </w:rPr>
        <w:t xml:space="preserve"> ՏԻՄ-երին օրենքով վերապահված սեփական լիազորությունների իրականացման համար համայնքների ֆինանսական հ</w:t>
      </w:r>
      <w:r w:rsidR="00FE30BD">
        <w:rPr>
          <w:lang w:val="hy-AM"/>
        </w:rPr>
        <w:t>նարավորությունների միջև առկա տարբերությունները։</w:t>
      </w:r>
    </w:p>
    <w:p w14:paraId="379F5525" w14:textId="19BF905A" w:rsidR="00A42B7F" w:rsidRDefault="00A42B7F">
      <w:pPr>
        <w:rPr>
          <w:lang w:val="hy-AM"/>
        </w:rPr>
      </w:pPr>
      <w:r w:rsidRPr="00A42B7F">
        <w:rPr>
          <w:lang w:val="hy-AM"/>
        </w:rPr>
        <w:t xml:space="preserve"> Ըստ աշխատանքների կատարման արդյունքների</w:t>
      </w:r>
      <w:r w:rsidR="008C1C60">
        <w:rPr>
          <w:lang w:val="hy-AM"/>
        </w:rPr>
        <w:t xml:space="preserve"> 2024 թվականի</w:t>
      </w:r>
      <w:r w:rsidRPr="00A42B7F">
        <w:rPr>
          <w:lang w:val="hy-AM"/>
        </w:rPr>
        <w:t xml:space="preserve"> բյուջեն համայնքի առաքելության, նպատակների ու խնդիրների սահմանման և, որպես բյուջետային գործընթացի մաս, պարբերաբար դրանց արդյունքների գնահատման ֆինանսական  ծրագիր է, որը կապ է հաստատում համայնքի ռազմավարական զարգացման ծրագրի իրականացման համար անհրաժեշտ ներդրումների և ակնկալվող արդյունքների միջև:</w:t>
      </w:r>
    </w:p>
    <w:p w14:paraId="651197B2" w14:textId="5455F30A" w:rsidR="00785611" w:rsidRDefault="00785611">
      <w:pPr>
        <w:rPr>
          <w:lang w:val="hy-AM"/>
        </w:rPr>
      </w:pPr>
      <w:r>
        <w:rPr>
          <w:lang w:val="hy-AM"/>
        </w:rPr>
        <w:t>2024 թվականի բյուջեն պլանավորելիս  որդեգրել ենք հետևյալ սկզբունքները․</w:t>
      </w:r>
    </w:p>
    <w:p w14:paraId="5DD6FB3D" w14:textId="4B6C9C87" w:rsidR="00A42B7F" w:rsidRDefault="00A42B7F">
      <w:pPr>
        <w:rPr>
          <w:lang w:val="hy-AM"/>
        </w:rPr>
      </w:pPr>
      <w:r w:rsidRPr="00A42B7F">
        <w:rPr>
          <w:lang w:val="hy-AM"/>
        </w:rPr>
        <w:t xml:space="preserve"> համայնքային նշանակության հիմնախնդիրների լուծման համար անհրաժեշտ ֆինանսական միջոցների պլանավորում</w:t>
      </w:r>
      <w:r w:rsidR="0079422C">
        <w:rPr>
          <w:lang w:val="hy-AM"/>
        </w:rPr>
        <w:t>ը</w:t>
      </w:r>
      <w:r w:rsidRPr="00A42B7F">
        <w:rPr>
          <w:lang w:val="hy-AM"/>
        </w:rPr>
        <w:t>,  պահուստային ֆոնդի ստեղծումը,  համայնքի բյուջեի հաշվեկշռվածություն</w:t>
      </w:r>
      <w:r w:rsidR="0079422C">
        <w:rPr>
          <w:lang w:val="hy-AM"/>
        </w:rPr>
        <w:t>ը</w:t>
      </w:r>
      <w:r w:rsidR="00785611">
        <w:rPr>
          <w:lang w:val="hy-AM"/>
        </w:rPr>
        <w:t xml:space="preserve">, </w:t>
      </w:r>
      <w:r w:rsidRPr="00A42B7F">
        <w:rPr>
          <w:lang w:val="hy-AM"/>
        </w:rPr>
        <w:t>խնայողականություն</w:t>
      </w:r>
      <w:r w:rsidR="0079422C">
        <w:rPr>
          <w:lang w:val="hy-AM"/>
        </w:rPr>
        <w:t>ը</w:t>
      </w:r>
      <w:r w:rsidRPr="00A42B7F">
        <w:rPr>
          <w:lang w:val="hy-AM"/>
        </w:rPr>
        <w:t>,  արդյունավետություն</w:t>
      </w:r>
      <w:r w:rsidR="0079422C">
        <w:rPr>
          <w:lang w:val="hy-AM"/>
        </w:rPr>
        <w:t>ը</w:t>
      </w:r>
      <w:r w:rsidRPr="00A42B7F">
        <w:rPr>
          <w:lang w:val="hy-AM"/>
        </w:rPr>
        <w:t>,  հավաստիությունը և հստակությունը,  հրապարակայնությունը</w:t>
      </w:r>
      <w:r w:rsidR="00785611">
        <w:rPr>
          <w:lang w:val="hy-AM"/>
        </w:rPr>
        <w:t xml:space="preserve"> և թափանցիկությունը։</w:t>
      </w:r>
    </w:p>
    <w:p w14:paraId="07EB86A5" w14:textId="3EC4873A" w:rsidR="00512BBC" w:rsidRPr="00A42B7F" w:rsidRDefault="00512BBC">
      <w:pPr>
        <w:rPr>
          <w:lang w:val="hy-AM"/>
        </w:rPr>
      </w:pPr>
      <w:r>
        <w:rPr>
          <w:lang w:val="hy-AM"/>
        </w:rPr>
        <w:t>Որպես Նոյեմբերյան համայնքի ղեկավար՝ դիմելով համայնքի բնակիչներին, ավագանու անդամներին, համայնքային կազմակերպություններին</w:t>
      </w:r>
      <w:r w:rsidR="0068257F">
        <w:rPr>
          <w:lang w:val="hy-AM"/>
        </w:rPr>
        <w:t xml:space="preserve">․ </w:t>
      </w:r>
      <w:r>
        <w:rPr>
          <w:lang w:val="hy-AM"/>
        </w:rPr>
        <w:t>խնդրում եմ</w:t>
      </w:r>
      <w:r w:rsidR="0068257F">
        <w:rPr>
          <w:lang w:val="hy-AM"/>
        </w:rPr>
        <w:t>՝</w:t>
      </w:r>
      <w:r>
        <w:rPr>
          <w:lang w:val="hy-AM"/>
        </w:rPr>
        <w:t xml:space="preserve"> </w:t>
      </w:r>
      <w:r w:rsidR="0068257F">
        <w:rPr>
          <w:lang w:val="hy-AM"/>
        </w:rPr>
        <w:t xml:space="preserve"> </w:t>
      </w:r>
      <w:r>
        <w:rPr>
          <w:lang w:val="hy-AM"/>
        </w:rPr>
        <w:t>պահպանելով վերը նշված սկզբունքները</w:t>
      </w:r>
      <w:r w:rsidR="0068257F">
        <w:rPr>
          <w:lang w:val="hy-AM"/>
        </w:rPr>
        <w:t xml:space="preserve">,  </w:t>
      </w:r>
      <w:r>
        <w:rPr>
          <w:lang w:val="hy-AM"/>
        </w:rPr>
        <w:t>սրտացավ  մոտեցում  ցուցաբերենք 2024 թվականի բյուջեի միջոցների գոյացմա</w:t>
      </w:r>
      <w:r w:rsidR="0068257F">
        <w:rPr>
          <w:lang w:val="hy-AM"/>
        </w:rPr>
        <w:t>նը և  դրանց նպատակային օգտագործմանը, հետևողական լինենք բյուջեի կատարմանը և վերահսկմանը։</w:t>
      </w:r>
    </w:p>
    <w:p w14:paraId="3D7AE185" w14:textId="5464F8FE" w:rsidR="008C1C60" w:rsidRDefault="008C1C60" w:rsidP="008C1C60">
      <w:pPr>
        <w:rPr>
          <w:lang w:val="hy-AM"/>
        </w:rPr>
      </w:pPr>
    </w:p>
    <w:p w14:paraId="6BFA7FB3" w14:textId="196A4547" w:rsidR="00B30B0B" w:rsidRDefault="007E157B" w:rsidP="00B30B0B">
      <w:pPr>
        <w:rPr>
          <w:lang w:val="hy-AM"/>
        </w:rPr>
      </w:pPr>
      <w:r>
        <w:rPr>
          <w:lang w:val="hy-AM"/>
        </w:rPr>
        <w:t>Նոյեմբերյան համայնքի ղեկավար՝ Արսեն Աղաբաբյան։</w:t>
      </w:r>
      <w:bookmarkStart w:id="0" w:name="_GoBack"/>
    </w:p>
    <w:bookmarkEnd w:id="0"/>
    <w:p w14:paraId="551DA0A9" w14:textId="77777777" w:rsidR="00A42B7F" w:rsidRPr="00A42B7F" w:rsidRDefault="00A42B7F">
      <w:pPr>
        <w:rPr>
          <w:lang w:val="hy-AM"/>
        </w:rPr>
      </w:pPr>
    </w:p>
    <w:sectPr w:rsidR="00A42B7F" w:rsidRPr="00A4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C9D"/>
    <w:multiLevelType w:val="multilevel"/>
    <w:tmpl w:val="0366C95E"/>
    <w:lvl w:ilvl="0">
      <w:start w:val="1"/>
      <w:numFmt w:val="decimal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vertAlign w:val="baseline"/>
      </w:rPr>
    </w:lvl>
    <w:lvl w:ilvl="2">
      <w:start w:val="4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44"/>
    <w:rsid w:val="00221630"/>
    <w:rsid w:val="004E0C43"/>
    <w:rsid w:val="00512BBC"/>
    <w:rsid w:val="0068257F"/>
    <w:rsid w:val="0078323A"/>
    <w:rsid w:val="00785611"/>
    <w:rsid w:val="0079422C"/>
    <w:rsid w:val="007E157B"/>
    <w:rsid w:val="008B3C2E"/>
    <w:rsid w:val="008C1C60"/>
    <w:rsid w:val="00A42B7F"/>
    <w:rsid w:val="00B30B0B"/>
    <w:rsid w:val="00DB3107"/>
    <w:rsid w:val="00DE10C4"/>
    <w:rsid w:val="00EA2F44"/>
    <w:rsid w:val="00F74D5C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778D"/>
  <w15:chartTrackingRefBased/>
  <w15:docId w15:val="{9A1E226D-2556-4B36-8BEE-E5DE38F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4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0C4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0C4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0C4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0C4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0C4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E0C4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E0C4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0C4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C43"/>
    <w:rPr>
      <w:rFonts w:ascii="Times LatArm" w:eastAsia="Times New Roman" w:hAnsi="Times LatArm" w:cs="Times New Roman"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4E0C43"/>
    <w:rPr>
      <w:rFonts w:ascii="Times LatArm" w:eastAsia="Times New Roman" w:hAnsi="Times LatArm" w:cs="Times New Roman"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E0C43"/>
    <w:rPr>
      <w:rFonts w:ascii="Times LatArm" w:eastAsia="Times New Roman" w:hAnsi="Times LatArm" w:cs="Times New Roman"/>
      <w:b/>
      <w:noProof/>
      <w:sz w:val="36"/>
      <w:szCs w:val="20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4E0C43"/>
    <w:rPr>
      <w:rFonts w:ascii="Times LatArm" w:eastAsia="Times New Roman" w:hAnsi="Times LatArm" w:cs="Times New Roman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4E0C43"/>
    <w:rPr>
      <w:rFonts w:ascii="Times LatArm" w:eastAsia="Times New Roman" w:hAnsi="Times LatArm" w:cs="Times New Roman"/>
      <w:sz w:val="28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4E0C43"/>
    <w:rPr>
      <w:rFonts w:ascii="Times LatArm" w:eastAsia="Times New Roman" w:hAnsi="Times LatArm" w:cs="Times New Roman"/>
      <w:b/>
      <w:sz w:val="24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4E0C43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4E0C43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4E0C43"/>
    <w:rPr>
      <w:rFonts w:ascii="Arial" w:eastAsia="Times New Roman" w:hAnsi="Arial" w:cs="Times New Roman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cp:lastPrinted>2023-12-21T13:16:00Z</cp:lastPrinted>
  <dcterms:created xsi:type="dcterms:W3CDTF">2023-12-21T10:59:00Z</dcterms:created>
  <dcterms:modified xsi:type="dcterms:W3CDTF">2023-12-21T14:04:00Z</dcterms:modified>
</cp:coreProperties>
</file>