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D3" w:rsidRPr="00295E07" w:rsidRDefault="00295E07" w:rsidP="00295E07">
      <w:pPr>
        <w:jc w:val="center"/>
        <w:rPr>
          <w:sz w:val="32"/>
          <w:szCs w:val="32"/>
          <w:lang w:val="en-US"/>
        </w:rPr>
      </w:pPr>
      <w:r w:rsidRPr="00295E07">
        <w:rPr>
          <w:sz w:val="32"/>
          <w:szCs w:val="32"/>
          <w:lang w:val="en-US"/>
        </w:rPr>
        <w:t>ՀԻՄՆԱՎՈՐՈՒՄ</w:t>
      </w:r>
    </w:p>
    <w:p w:rsidR="00295E07" w:rsidRPr="00295E07" w:rsidRDefault="00295E07" w:rsidP="00A66092">
      <w:pPr>
        <w:jc w:val="center"/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</w:pPr>
      <w:r w:rsidRPr="00295E07">
        <w:rPr>
          <w:rFonts w:ascii="GHEA Grapalat" w:hAnsi="GHEA Grapalat"/>
          <w:sz w:val="28"/>
          <w:szCs w:val="28"/>
          <w:lang w:val="en-US"/>
        </w:rPr>
        <w:t xml:space="preserve">ՆՈՅԵՄԲԵՐՅԱՆ ՀԱՄԱՅՆՔԻ </w:t>
      </w:r>
      <w:proofErr w:type="gramStart"/>
      <w:r w:rsidRPr="00295E07">
        <w:rPr>
          <w:rFonts w:ascii="GHEA Grapalat" w:hAnsi="GHEA Grapalat"/>
          <w:sz w:val="28"/>
          <w:szCs w:val="28"/>
          <w:lang w:val="en-US"/>
        </w:rPr>
        <w:t>ԱՎԱԳԱՆՈՒ  «</w:t>
      </w:r>
      <w:proofErr w:type="gramEnd"/>
      <w:r w:rsidRPr="00295E07">
        <w:rPr>
          <w:rFonts w:ascii="GHEA Grapalat" w:hAnsi="GHEA Grapalat"/>
          <w:sz w:val="28"/>
          <w:szCs w:val="28"/>
        </w:rPr>
        <w:fldChar w:fldCharType="begin"/>
      </w:r>
      <w:r w:rsidRPr="00295E07">
        <w:rPr>
          <w:rFonts w:ascii="GHEA Grapalat" w:hAnsi="GHEA Grapalat"/>
          <w:sz w:val="28"/>
          <w:szCs w:val="28"/>
          <w:lang w:val="en-US"/>
        </w:rPr>
        <w:instrText xml:space="preserve"> HYPERLINK "https://noyemberyan.am/Pages/DocFlow/Default.aspx?a=v&amp;g=f6664afa-b163-4741-945c-58c7b9a9fb8d" </w:instrText>
      </w:r>
      <w:r w:rsidRPr="00295E07">
        <w:rPr>
          <w:rFonts w:ascii="GHEA Grapalat" w:hAnsi="GHEA Grapalat"/>
          <w:sz w:val="28"/>
          <w:szCs w:val="28"/>
        </w:rPr>
        <w:fldChar w:fldCharType="separate"/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ՆՈՅԵՄԲԵՐՅԱՆ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ՀԱՄԱՅՆՔԻ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ԶԱՐԳԱՑՄԱՆ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ԵՎ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ՆԵՐԴՐՈՒՄՆԵՐԻ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ՀԻՄՆԱԴՐԱՄԻ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ԽՈՐՀՐԴԻ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ԿԱԶՄՈՒՄ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ՓՈՓՈԽՈՒԹՅՈՒՆ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ԿԱՏԱՐԵԼՈՒ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 xml:space="preserve"> 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t>ՄԱՍԻՆ</w:t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</w:rPr>
        <w:fldChar w:fldCharType="end"/>
      </w:r>
      <w:r w:rsidRPr="00295E07">
        <w:rPr>
          <w:rStyle w:val="a3"/>
          <w:rFonts w:ascii="GHEA Grapalat" w:hAnsi="GHEA Grapalat"/>
          <w:color w:val="1A0DAB"/>
          <w:sz w:val="28"/>
          <w:szCs w:val="28"/>
          <w:u w:val="none"/>
          <w:lang w:val="en-US"/>
        </w:rPr>
        <w:t>» ՈՐՈՇՄԱՆ ՆԱԽԱԳԾԻ</w:t>
      </w:r>
    </w:p>
    <w:p w:rsidR="00295E07" w:rsidRPr="00295E07" w:rsidRDefault="00295E07" w:rsidP="00295E07">
      <w:pPr>
        <w:rPr>
          <w:rFonts w:ascii="GHEA Grapalat" w:hAnsi="GHEA Grapalat"/>
          <w:sz w:val="28"/>
          <w:szCs w:val="28"/>
          <w:lang w:val="en-US"/>
        </w:rPr>
      </w:pPr>
    </w:p>
    <w:p w:rsidR="00295E07" w:rsidRPr="00295E07" w:rsidRDefault="00295E07" w:rsidP="00295E07">
      <w:pPr>
        <w:jc w:val="both"/>
        <w:rPr>
          <w:rFonts w:ascii="GHEA Grapalat" w:hAnsi="GHEA Grapalat"/>
          <w:sz w:val="28"/>
          <w:szCs w:val="28"/>
          <w:lang w:val="en-US"/>
        </w:rPr>
      </w:pPr>
      <w:r w:rsidRPr="00295E07">
        <w:rPr>
          <w:rFonts w:ascii="GHEA Grapalat" w:hAnsi="GHEA Grapalat"/>
          <w:sz w:val="28"/>
          <w:szCs w:val="28"/>
          <w:lang w:val="en-US"/>
        </w:rPr>
        <w:t xml:space="preserve">Քանի որ 2021 թվականի դեկտեմբերի 5-ին կայացած ՏԻՄ ընտրությունների արդյունքում ձևավորվել է նոր ավագանի, </w:t>
      </w:r>
      <w:r w:rsidR="00A66092">
        <w:rPr>
          <w:rFonts w:ascii="GHEA Grapalat" w:hAnsi="GHEA Grapalat"/>
          <w:sz w:val="28"/>
          <w:szCs w:val="28"/>
          <w:lang w:val="en-US"/>
        </w:rPr>
        <w:t xml:space="preserve">որի հետևանքով </w:t>
      </w:r>
      <w:r w:rsidRPr="00295E07">
        <w:rPr>
          <w:rFonts w:ascii="GHEA Grapalat" w:hAnsi="GHEA Grapalat"/>
          <w:sz w:val="28"/>
          <w:szCs w:val="28"/>
          <w:lang w:val="en-US"/>
        </w:rPr>
        <w:t xml:space="preserve">Նոյեմբերյան համայնքի զարգացման և ներդրումների հիմնադրամի նախկին կազմը ենթակա է </w:t>
      </w:r>
      <w:r w:rsidR="00A66092">
        <w:rPr>
          <w:rFonts w:ascii="GHEA Grapalat" w:hAnsi="GHEA Grapalat"/>
          <w:sz w:val="28"/>
          <w:szCs w:val="28"/>
          <w:lang w:val="en-US"/>
        </w:rPr>
        <w:t>փոփոխության,</w:t>
      </w:r>
      <w:r w:rsidRPr="00295E07">
        <w:rPr>
          <w:rFonts w:ascii="GHEA Grapalat" w:hAnsi="GHEA Grapalat"/>
          <w:sz w:val="28"/>
          <w:szCs w:val="28"/>
          <w:lang w:val="en-US"/>
        </w:rPr>
        <w:t xml:space="preserve"> ըստ հիմնադրամի կանոնադրության պահանջների, ուստի անհրաժեշտ է հիմնադրամի խորհրդի կազմում կատարել փոփոխություն</w:t>
      </w:r>
      <w:bookmarkStart w:id="0" w:name="_GoBack"/>
      <w:bookmarkEnd w:id="0"/>
      <w:r w:rsidRPr="00295E07">
        <w:rPr>
          <w:rFonts w:ascii="GHEA Grapalat" w:hAnsi="GHEA Grapalat"/>
          <w:sz w:val="28"/>
          <w:szCs w:val="28"/>
          <w:lang w:val="en-US"/>
        </w:rPr>
        <w:t xml:space="preserve"> համայնքի ղեկավարի առաջարկությամբ:</w:t>
      </w:r>
    </w:p>
    <w:p w:rsidR="00295E07" w:rsidRPr="00295E07" w:rsidRDefault="00295E07" w:rsidP="00295E07">
      <w:pPr>
        <w:jc w:val="both"/>
        <w:rPr>
          <w:rFonts w:ascii="GHEA Grapalat" w:hAnsi="GHEA Grapalat"/>
          <w:sz w:val="28"/>
          <w:szCs w:val="28"/>
          <w:lang w:val="en-US"/>
        </w:rPr>
      </w:pPr>
      <w:r w:rsidRPr="00295E07">
        <w:rPr>
          <w:rFonts w:ascii="GHEA Grapalat" w:hAnsi="GHEA Grapalat"/>
          <w:sz w:val="28"/>
          <w:szCs w:val="28"/>
          <w:lang w:val="en-US"/>
        </w:rPr>
        <w:t>Հիմնադրամի կանոնոադրության 7-</w:t>
      </w:r>
      <w:proofErr w:type="gramStart"/>
      <w:r w:rsidRPr="00295E07">
        <w:rPr>
          <w:rFonts w:ascii="GHEA Grapalat" w:hAnsi="GHEA Grapalat"/>
          <w:sz w:val="28"/>
          <w:szCs w:val="28"/>
          <w:lang w:val="en-US"/>
        </w:rPr>
        <w:t>րդ  բաժնի</w:t>
      </w:r>
      <w:proofErr w:type="gramEnd"/>
      <w:r w:rsidRPr="00295E07">
        <w:rPr>
          <w:rFonts w:ascii="GHEA Grapalat" w:hAnsi="GHEA Grapalat"/>
          <w:sz w:val="28"/>
          <w:szCs w:val="28"/>
          <w:lang w:val="en-US"/>
        </w:rPr>
        <w:t xml:space="preserve"> 14-րդ կետի պահանջները հիմք ընդունելով առաջրկվում է Նոյեմբերյան համայնքի ավագանու անդամներից ընդգրկել խորհրդի կազմում:</w:t>
      </w:r>
    </w:p>
    <w:sectPr w:rsidR="00295E07" w:rsidRPr="00295E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7DA"/>
    <w:multiLevelType w:val="hybridMultilevel"/>
    <w:tmpl w:val="A65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8"/>
    <w:rsid w:val="000B3B78"/>
    <w:rsid w:val="00257CD3"/>
    <w:rsid w:val="00295E07"/>
    <w:rsid w:val="00A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CD0F-BA3C-4C3F-92CD-A3146897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E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2022-08-24T11:33:00Z</dcterms:created>
  <dcterms:modified xsi:type="dcterms:W3CDTF">2022-08-24T11:42:00Z</dcterms:modified>
</cp:coreProperties>
</file>