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D" w:rsidRPr="0011087F" w:rsidRDefault="00CC40CD" w:rsidP="00CC40CD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 Unicode" w:hAnsi="Arial Unicode" w:cs="Calibri"/>
          <w:b/>
          <w:i/>
          <w:sz w:val="28"/>
          <w:szCs w:val="28"/>
          <w:lang w:val="en-US"/>
        </w:rPr>
      </w:pP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ՀԻՄՆԱՎՈՐՈՒՄ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i/>
          <w:sz w:val="28"/>
          <w:szCs w:val="28"/>
          <w:lang w:val="en-US"/>
        </w:rPr>
        <w:br/>
      </w:r>
      <w:r w:rsidRPr="0011087F">
        <w:rPr>
          <w:rFonts w:ascii="Arial Unicode" w:hAnsi="Arial Unicode" w:cs="Calibri"/>
          <w:b/>
          <w:bCs/>
          <w:i/>
          <w:sz w:val="28"/>
          <w:szCs w:val="28"/>
        </w:rPr>
        <w:t>ՆՈՅԵՄԲԵՐՅԱՆ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>
        <w:rPr>
          <w:rFonts w:ascii="Arial Unicode" w:hAnsi="Arial Unicode" w:cs="Calibri"/>
          <w:b/>
          <w:bCs/>
          <w:i/>
          <w:sz w:val="28"/>
          <w:szCs w:val="28"/>
          <w:lang w:val="en-US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ՀԱՄԱՅՆՔԻ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2024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ԹՎԱԿԱՆԻ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ԲՅՈՒՋԵՆ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ՀԱՍՏԱՏԵԼՈՒ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ՄԱՍԻՆ</w:t>
      </w:r>
      <w:r w:rsidRPr="0011087F">
        <w:rPr>
          <w:rFonts w:ascii="Arial Armenian" w:hAnsi="Arial Armenian" w:cs="Calibri"/>
          <w:b/>
          <w:i/>
          <w:sz w:val="28"/>
          <w:szCs w:val="28"/>
          <w:lang w:val="en-US"/>
        </w:rPr>
        <w:t> 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ԱՎԱԳԱՆՈՒ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ՈՐՈՇՄԱՆ</w:t>
      </w:r>
      <w:r w:rsidRPr="0011087F">
        <w:rPr>
          <w:rFonts w:ascii="Arial Armenian" w:hAnsi="Arial Armenian"/>
          <w:b/>
          <w:bCs/>
          <w:i/>
          <w:sz w:val="28"/>
          <w:szCs w:val="28"/>
          <w:lang w:val="en-US"/>
        </w:rPr>
        <w:t> 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ՆԱԽԱԳԾԻ</w:t>
      </w:r>
      <w:r>
        <w:rPr>
          <w:rFonts w:asciiTheme="minorHAnsi" w:hAnsiTheme="minorHAnsi" w:cs="Calibri"/>
          <w:b/>
          <w:bCs/>
          <w:i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b/>
          <w:bCs/>
          <w:i/>
          <w:sz w:val="28"/>
          <w:szCs w:val="28"/>
          <w:lang w:val="en-US"/>
        </w:rPr>
        <w:t>ԸՆԴՈՒՆՄԱՆ</w:t>
      </w:r>
    </w:p>
    <w:p w:rsidR="00F920D5" w:rsidRDefault="00CC40CD" w:rsidP="00CC40CD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textAlignment w:val="baseline"/>
        <w:rPr>
          <w:rFonts w:asciiTheme="minorHAnsi" w:hAnsiTheme="minorHAnsi" w:cs="Calibri"/>
          <w:sz w:val="28"/>
          <w:szCs w:val="28"/>
          <w:lang w:val="hy-AM"/>
        </w:rPr>
      </w:pP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2025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հաստատման</w:t>
      </w:r>
      <w:proofErr w:type="spellEnd"/>
      <w:r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որոշման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r>
        <w:rPr>
          <w:rFonts w:ascii="Arial Armenian" w:hAnsi="Arial Armenian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նախագիծը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մշակվել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է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հիմք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ընդունելով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>
        <w:rPr>
          <w:rFonts w:ascii="Arial Unicode" w:hAnsi="Arial Unicode" w:cs="Calibri"/>
          <w:sz w:val="28"/>
          <w:szCs w:val="28"/>
          <w:lang w:val="en-US"/>
        </w:rPr>
        <w:t>4</w:t>
      </w:r>
      <w:r w:rsidRPr="0011087F">
        <w:rPr>
          <w:rFonts w:ascii="Arial Unicode" w:hAnsi="Arial Unicode" w:cs="Calibri"/>
          <w:sz w:val="28"/>
          <w:szCs w:val="28"/>
          <w:lang w:val="en-US"/>
        </w:rPr>
        <w:t>-2027</w:t>
      </w:r>
      <w:r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թվականների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զարգացման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ծրագիրը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առաջնորդվելով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r w:rsidRPr="0011087F">
        <w:rPr>
          <w:rFonts w:ascii="Arial Unicode" w:hAnsi="Arial Unicode" w:cs="Calibri"/>
          <w:sz w:val="28"/>
          <w:szCs w:val="28"/>
          <w:lang w:val="en-US"/>
        </w:rPr>
        <w:t>«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»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18-րդ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1-ին</w:t>
      </w:r>
      <w:r w:rsidR="007C6904" w:rsidRPr="00876503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5-րդ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կետի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և «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Հայաստանի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Հանրապետության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բյուջետային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համակարգի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մասին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» </w:t>
      </w:r>
      <w:r w:rsidRPr="00876503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օրենքի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32-րդ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="00876503">
        <w:rPr>
          <w:rFonts w:ascii="Arial Unicode" w:hAnsi="Arial Unicode" w:cs="Calibri"/>
          <w:sz w:val="28"/>
          <w:szCs w:val="28"/>
          <w:lang w:val="en-US"/>
        </w:rPr>
        <w:t xml:space="preserve"> և</w:t>
      </w:r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33-րդ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հոդվածի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 3-րդ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մասի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պահանջների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համապատասխան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հիմքում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ընկած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են</w:t>
      </w:r>
      <w:proofErr w:type="spellEnd"/>
      <w:r w:rsidRPr="00876503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876503">
        <w:rPr>
          <w:rFonts w:ascii="Arial Unicode" w:hAnsi="Arial Unicode" w:cs="Calibri"/>
          <w:sz w:val="28"/>
          <w:szCs w:val="28"/>
          <w:lang w:val="en-US"/>
        </w:rPr>
        <w:t>խնայողականությունը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հաշվեկշռվածությունը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արդյունավետությունը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և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հստակությունը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>: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     </w:t>
      </w:r>
      <w:r w:rsidRPr="0011087F">
        <w:rPr>
          <w:rFonts w:ascii="Arial Unicode" w:hAnsi="Arial Unicode" w:cs="Calibri"/>
          <w:sz w:val="28"/>
          <w:szCs w:val="28"/>
          <w:lang w:val="en-US"/>
        </w:rPr>
        <w:br/>
      </w:r>
      <w:r w:rsidR="007C6904">
        <w:rPr>
          <w:rFonts w:asciiTheme="minorHAnsi" w:hAnsiTheme="minorHAnsi" w:cs="Calibri"/>
          <w:sz w:val="28"/>
          <w:szCs w:val="28"/>
          <w:lang w:val="hy-AM"/>
        </w:rPr>
        <w:t xml:space="preserve"> 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կառուցվածքը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տեղական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ինքնակառավարման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մարմինների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կողմից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իրականացվող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լիազորությունների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դրանց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համապատասխանության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ապահովման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անհրաժեշտությունից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ելնելով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բաժանվում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է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ֆոնդային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մասերի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որից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քննարկման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է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ներկայցվում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մասը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վարչական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պլանավորումն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իրականացվել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է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համեմատական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մեթոդով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որի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ժամանակ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հիմնվել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ենք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վերջին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մեկ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տարվա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խոշորացված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փաստացի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="0048776B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մուտքագրված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հոսքի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առկա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բազաների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հիման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վրա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: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պլանավորված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է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նպաստելու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համար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համաչափ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կայուն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զարգացմանը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բարեկարգ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հարմարավետ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և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մատչելի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միջավայրի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ձևավորման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շարունակականության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համայնքային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ոչ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</w:t>
      </w:r>
      <w:r w:rsidRPr="0011087F">
        <w:rPr>
          <w:rFonts w:ascii="Arial Unicode" w:hAnsi="Arial Unicode" w:cs="Sylfaen"/>
          <w:sz w:val="28"/>
          <w:szCs w:val="28"/>
          <w:lang w:val="en-US"/>
        </w:rPr>
        <w:t>ա</w:t>
      </w:r>
      <w:r w:rsidRPr="0011087F">
        <w:rPr>
          <w:rFonts w:ascii="Arial Unicode" w:hAnsi="Arial Unicode" w:cs="Calibri"/>
          <w:sz w:val="28"/>
          <w:szCs w:val="28"/>
          <w:lang w:val="hy-AM"/>
        </w:rPr>
        <w:t>ռև</w:t>
      </w:r>
      <w:proofErr w:type="spellStart"/>
      <w:r w:rsidRPr="0011087F">
        <w:rPr>
          <w:rFonts w:ascii="Arial Unicode" w:hAnsi="Arial Unicode" w:cs="Sylfaen"/>
          <w:sz w:val="28"/>
          <w:szCs w:val="28"/>
          <w:lang w:val="en-US"/>
        </w:rPr>
        <w:t>տրա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>յի</w:t>
      </w:r>
      <w:r w:rsidRPr="0011087F">
        <w:rPr>
          <w:rFonts w:ascii="Arial Unicode" w:hAnsi="Arial Unicode" w:cs="Sylfaen"/>
          <w:sz w:val="28"/>
          <w:szCs w:val="28"/>
          <w:lang w:val="en-US"/>
        </w:rPr>
        <w:t>ն</w:t>
      </w:r>
      <w:r w:rsidRPr="0011087F">
        <w:rPr>
          <w:rFonts w:ascii="Arial Unicode" w:hAnsi="Arial Unicode" w:cs="Sylfaen"/>
          <w:sz w:val="28"/>
          <w:szCs w:val="28"/>
          <w:lang w:val="hy-AM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կազմակերպությունների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արդիականացմանը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,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բնակչության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կենսական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շահերի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ապահովմանը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>։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       </w:t>
      </w:r>
      <w:r w:rsidRPr="0011087F">
        <w:rPr>
          <w:rFonts w:ascii="Arial Unicode" w:hAnsi="Arial Unicode" w:cs="Calibri"/>
          <w:sz w:val="28"/>
          <w:szCs w:val="28"/>
          <w:lang w:val="en-US"/>
        </w:rPr>
        <w:br/>
      </w:r>
      <w:r w:rsidRPr="0011087F">
        <w:rPr>
          <w:rFonts w:ascii="Arial Armenian" w:hAnsi="Arial Armenian" w:cs="Calibri"/>
          <w:sz w:val="28"/>
          <w:szCs w:val="28"/>
          <w:lang w:val="en-US"/>
        </w:rPr>
        <w:t>  </w:t>
      </w:r>
      <w:proofErr w:type="spellStart"/>
      <w:proofErr w:type="gramStart"/>
      <w:r w:rsidRPr="0011087F">
        <w:rPr>
          <w:rFonts w:ascii="Arial Unicode" w:hAnsi="Arial Unicode" w:cs="Calibri"/>
          <w:sz w:val="28"/>
          <w:szCs w:val="28"/>
          <w:lang w:val="en-US"/>
        </w:rPr>
        <w:t>Նոյեմբերյան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համայնքի</w:t>
      </w:r>
      <w:proofErr w:type="spellEnd"/>
      <w:proofErr w:type="gram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202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5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թվականի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բյուջեի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նախագծում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 (</w:t>
      </w:r>
      <w:proofErr w:type="spellStart"/>
      <w:r w:rsidRPr="0011087F">
        <w:rPr>
          <w:rFonts w:ascii="Arial Unicode" w:hAnsi="Arial Unicode" w:cs="Sylfaen"/>
          <w:sz w:val="28"/>
          <w:szCs w:val="28"/>
          <w:lang w:val="en-US"/>
        </w:rPr>
        <w:t>այսուհետ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 xml:space="preserve">՝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նախագիծ</w:t>
      </w:r>
      <w:proofErr w:type="spellEnd"/>
      <w:r w:rsidRPr="0011087F">
        <w:rPr>
          <w:rFonts w:ascii="Arial Unicode" w:hAnsi="Arial Unicode" w:cs="Calibri"/>
          <w:sz w:val="28"/>
          <w:szCs w:val="28"/>
          <w:lang w:val="en-US"/>
        </w:rPr>
        <w:t>)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եկամուտների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en-US"/>
        </w:rPr>
        <w:t>և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ծախսերի</w:t>
      </w:r>
      <w:proofErr w:type="spellEnd"/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ընդհանուր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գումարը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proofErr w:type="spellStart"/>
      <w:r w:rsidRPr="0011087F">
        <w:rPr>
          <w:rFonts w:ascii="Arial Unicode" w:hAnsi="Arial Unicode" w:cs="Calibri"/>
          <w:sz w:val="28"/>
          <w:szCs w:val="28"/>
          <w:lang w:val="en-US"/>
        </w:rPr>
        <w:t>ծրագրվել</w:t>
      </w:r>
      <w:proofErr w:type="spellEnd"/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11087F">
        <w:rPr>
          <w:rFonts w:ascii="Arial Unicode" w:hAnsi="Arial Unicode" w:cs="Calibri"/>
          <w:sz w:val="28"/>
          <w:szCs w:val="28"/>
          <w:lang w:val="en-US"/>
        </w:rPr>
        <w:t>է</w:t>
      </w:r>
      <w:r w:rsidRPr="0011087F">
        <w:rPr>
          <w:rFonts w:ascii="Arial Armenian" w:hAnsi="Arial Armenian" w:cs="Calibri"/>
          <w:sz w:val="28"/>
          <w:szCs w:val="28"/>
          <w:lang w:val="en-US"/>
        </w:rPr>
        <w:t> </w:t>
      </w:r>
    </w:p>
    <w:p w:rsidR="00CC40CD" w:rsidRPr="0011087F" w:rsidRDefault="00CC40CD" w:rsidP="00F920D5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 Unicode" w:hAnsi="Arial Unicode" w:cs="Arial"/>
          <w:bCs/>
          <w:lang w:val="hy-AM"/>
        </w:rPr>
      </w:pPr>
      <w:r w:rsidRPr="00876503">
        <w:rPr>
          <w:rFonts w:ascii="Arial Unicode" w:hAnsi="Arial Unicode" w:cs="Calibri"/>
          <w:sz w:val="28"/>
          <w:szCs w:val="28"/>
          <w:lang w:val="hy-AM"/>
        </w:rPr>
        <w:t>1 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961 738,2</w:t>
      </w:r>
      <w:r w:rsidRPr="00876503">
        <w:rPr>
          <w:rFonts w:ascii="Arial Unicode" w:hAnsi="Arial Unicode" w:cs="Calibri"/>
          <w:sz w:val="28"/>
          <w:szCs w:val="28"/>
          <w:lang w:val="hy-AM"/>
        </w:rPr>
        <w:t xml:space="preserve"> հազար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ՀՀ</w:t>
      </w:r>
      <w:r w:rsidRPr="00876503">
        <w:rPr>
          <w:rFonts w:ascii="Arial Unicode" w:hAnsi="Arial Unicode" w:cs="Calibri"/>
          <w:sz w:val="28"/>
          <w:szCs w:val="28"/>
          <w:lang w:val="hy-AM"/>
        </w:rPr>
        <w:t xml:space="preserve"> դրամ:</w:t>
      </w:r>
      <w:r w:rsidRPr="00876503">
        <w:rPr>
          <w:rFonts w:ascii="Arial Armenian" w:hAnsi="Arial Armenian" w:cs="Calibri"/>
          <w:sz w:val="28"/>
          <w:szCs w:val="28"/>
          <w:lang w:val="hy-AM"/>
        </w:rPr>
        <w:t> </w:t>
      </w:r>
      <w:r w:rsidRPr="00876503">
        <w:rPr>
          <w:rFonts w:ascii="Arial Unicode" w:hAnsi="Arial Unicode" w:cs="Calibri"/>
          <w:sz w:val="28"/>
          <w:szCs w:val="28"/>
          <w:lang w:val="hy-AM"/>
        </w:rPr>
        <w:br/>
        <w:t>1. Բյուջեի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876503">
        <w:rPr>
          <w:rFonts w:ascii="Arial Unicode" w:hAnsi="Arial Unicode" w:cs="Calibri"/>
          <w:sz w:val="28"/>
          <w:szCs w:val="28"/>
          <w:lang w:val="hy-AM"/>
        </w:rPr>
        <w:t>եկամուտների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876503">
        <w:rPr>
          <w:rFonts w:ascii="Arial Unicode" w:hAnsi="Arial Unicode" w:cs="Calibri"/>
          <w:sz w:val="28"/>
          <w:szCs w:val="28"/>
          <w:lang w:val="hy-AM"/>
        </w:rPr>
        <w:t>կանխատեսում</w:t>
      </w:r>
      <w:r w:rsidRPr="00876503">
        <w:rPr>
          <w:rFonts w:ascii="Arial Armenian" w:hAnsi="Arial Armenian" w:cs="Calibri"/>
          <w:bCs/>
          <w:lang w:val="hy-AM"/>
        </w:rPr>
        <w:t> </w:t>
      </w:r>
      <w:r w:rsidRPr="0011087F">
        <w:rPr>
          <w:rFonts w:ascii="Arial Unicode" w:hAnsi="Arial Unicode" w:cs="Arial"/>
          <w:bCs/>
          <w:lang w:val="hy-AM"/>
        </w:rPr>
        <w:t>։</w:t>
      </w:r>
    </w:p>
    <w:p w:rsidR="00CC40CD" w:rsidRPr="0011087F" w:rsidRDefault="00CC40CD" w:rsidP="00CC40CD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 Unicode" w:hAnsi="Arial Unicode" w:cs="Calibri"/>
          <w:sz w:val="28"/>
          <w:szCs w:val="28"/>
          <w:lang w:val="hy-AM"/>
        </w:rPr>
      </w:pPr>
      <w:r w:rsidRPr="0011087F">
        <w:rPr>
          <w:rFonts w:ascii="Arial Armenian" w:hAnsi="Arial Armenian" w:cs="Calibri"/>
          <w:bCs/>
          <w:lang w:val="hy-AM"/>
        </w:rPr>
        <w:t>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Նոյեմբերյան  համայնքի 2025 թվականի բյուջեի վարչական</w:t>
      </w:r>
      <w:r w:rsidR="0012191E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մասի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կանխատեսված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եկամուտների ընդհանուր գումարը ծրագրվել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է 1 961 738.2 հազար  ՀՀ դրամ, գերազանցելով  նախորդ  տարվա  պլանավորված բյուջեն  8.24 %-ով, որը կազմում  է 149 401,5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հազար  ՀՀ դրամ: 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  <w:t>Նախագծով նախատեսված եկամուտների ընդհանուր  ծավալում  սեփական եկամուտները  կազմում են 454</w:t>
      </w:r>
      <w:r w:rsidRPr="0011087F">
        <w:rPr>
          <w:rFonts w:ascii="Arial Armenian" w:hAnsi="Arial Armenian" w:cs="Courier New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213.3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հազար ՀՀ դրամ՝ 2024 թվականի հաստատված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483 082.7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հազար ՀՀ դրամի  դիմաց, նվազելով նախորդ տարվա ցուցանիշը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6.35 %-ով: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  <w:t xml:space="preserve">Նախագծով  նախատեսված եկամուտների հիմավորումը  և  համեմատական վերլուծությունը առավել հստակ կլինի դրանք առանձին եկամտատեսակների տեսքով  ներկայացման    </w:t>
      </w:r>
      <w:r w:rsidR="0012191E">
        <w:rPr>
          <w:rFonts w:ascii="Arial Unicode" w:hAnsi="Arial Unicode" w:cs="Calibri"/>
          <w:sz w:val="28"/>
          <w:szCs w:val="28"/>
          <w:lang w:val="hy-AM"/>
        </w:rPr>
        <w:t>պարագայում,</w:t>
      </w:r>
      <w:r w:rsidR="0012191E">
        <w:rPr>
          <w:rFonts w:asciiTheme="minorHAnsi" w:hAnsiTheme="minorHAnsi" w:cs="Calibri"/>
          <w:sz w:val="28"/>
          <w:szCs w:val="28"/>
          <w:lang w:val="hy-AM"/>
        </w:rPr>
        <w:t xml:space="preserve"> մ</w:t>
      </w:r>
      <w:r w:rsidRPr="00E075A6">
        <w:rPr>
          <w:rFonts w:ascii="Arial Unicode" w:hAnsi="Arial Unicode" w:cs="Calibri"/>
          <w:sz w:val="28"/>
          <w:szCs w:val="28"/>
          <w:lang w:val="hy-AM"/>
        </w:rPr>
        <w:t>ասնավորապես.</w:t>
      </w:r>
      <w:r w:rsidRPr="00E075A6">
        <w:rPr>
          <w:rFonts w:ascii="Arial Armenian" w:hAnsi="Arial Armenian" w:cs="Calibri"/>
          <w:sz w:val="28"/>
          <w:szCs w:val="28"/>
          <w:lang w:val="hy-AM"/>
        </w:rPr>
        <w:t>   </w:t>
      </w:r>
      <w:r w:rsidRPr="00E075A6">
        <w:rPr>
          <w:rFonts w:ascii="Arial Unicode" w:hAnsi="Arial Unicode" w:cs="Calibri"/>
          <w:sz w:val="28"/>
          <w:szCs w:val="28"/>
          <w:lang w:val="hy-AM"/>
        </w:rPr>
        <w:br/>
        <w:t>1)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</w:t>
      </w:r>
      <w:r w:rsidRPr="00E075A6">
        <w:rPr>
          <w:rFonts w:ascii="Arial Unicode" w:hAnsi="Arial Unicode" w:cs="Calibri"/>
          <w:sz w:val="28"/>
          <w:szCs w:val="28"/>
          <w:lang w:val="hy-AM"/>
        </w:rPr>
        <w:t>արկեր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և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տուրքեր.</w:t>
      </w:r>
      <w:r w:rsidRPr="00E075A6">
        <w:rPr>
          <w:rFonts w:ascii="Arial Armenian" w:hAnsi="Arial Armenian" w:cs="Calibri"/>
          <w:sz w:val="28"/>
          <w:szCs w:val="28"/>
          <w:lang w:val="hy-AM"/>
        </w:rPr>
        <w:t>      </w:t>
      </w:r>
      <w:r w:rsidRPr="00E075A6">
        <w:rPr>
          <w:rFonts w:ascii="Arial Unicode" w:hAnsi="Arial Unicode" w:cs="Calibri"/>
          <w:sz w:val="28"/>
          <w:szCs w:val="28"/>
          <w:lang w:val="hy-AM"/>
        </w:rPr>
        <w:br/>
      </w:r>
      <w:r w:rsidRPr="0011087F">
        <w:rPr>
          <w:rFonts w:ascii="Arial Unicode" w:hAnsi="Arial Unicode" w:cs="Calibri"/>
          <w:sz w:val="28"/>
          <w:szCs w:val="28"/>
          <w:lang w:val="hy-AM"/>
        </w:rPr>
        <w:t>Հ</w:t>
      </w:r>
      <w:r w:rsidRPr="00E075A6">
        <w:rPr>
          <w:rFonts w:ascii="Arial Unicode" w:hAnsi="Arial Unicode" w:cs="Calibri"/>
          <w:sz w:val="28"/>
          <w:szCs w:val="28"/>
          <w:lang w:val="hy-AM"/>
        </w:rPr>
        <w:t>արկային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եկամուտները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ծրագրվել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են</w:t>
      </w:r>
      <w:r w:rsidRPr="00E075A6">
        <w:rPr>
          <w:rFonts w:ascii="Arial Armenian" w:hAnsi="Arial Armenian" w:cs="Calibri"/>
          <w:sz w:val="28"/>
          <w:szCs w:val="28"/>
          <w:lang w:val="hy-AM"/>
        </w:rPr>
        <w:t> </w:t>
      </w:r>
      <w:r w:rsidRPr="00E075A6">
        <w:rPr>
          <w:rFonts w:ascii="Arial Unicode" w:hAnsi="Arial Unicode" w:cs="Calibri"/>
          <w:sz w:val="28"/>
          <w:szCs w:val="28"/>
          <w:lang w:val="hy-AM"/>
        </w:rPr>
        <w:t>3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34 </w:t>
      </w:r>
      <w:r w:rsidRPr="00E075A6">
        <w:rPr>
          <w:rFonts w:ascii="Arial Unicode" w:hAnsi="Arial Unicode" w:cs="Calibri"/>
          <w:sz w:val="28"/>
          <w:szCs w:val="28"/>
          <w:lang w:val="hy-AM"/>
        </w:rPr>
        <w:t>8</w:t>
      </w:r>
      <w:r w:rsidRPr="0011087F">
        <w:rPr>
          <w:rFonts w:ascii="Arial Unicode" w:hAnsi="Arial Unicode" w:cs="Calibri"/>
          <w:sz w:val="28"/>
          <w:szCs w:val="28"/>
          <w:lang w:val="hy-AM"/>
        </w:rPr>
        <w:t>14</w:t>
      </w:r>
      <w:r w:rsidRPr="00E075A6">
        <w:rPr>
          <w:rFonts w:ascii="Arial Unicode" w:hAnsi="Arial Unicode" w:cs="Calibri"/>
          <w:sz w:val="28"/>
          <w:szCs w:val="28"/>
          <w:lang w:val="hy-AM"/>
        </w:rPr>
        <w:t>,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3 </w:t>
      </w:r>
      <w:r w:rsidRPr="00E075A6">
        <w:rPr>
          <w:rFonts w:ascii="Arial Unicode" w:hAnsi="Arial Unicode" w:cs="Calibri"/>
          <w:sz w:val="28"/>
          <w:szCs w:val="28"/>
          <w:lang w:val="hy-AM"/>
        </w:rPr>
        <w:t xml:space="preserve">հազար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ՀՀ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դրամի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չափով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կամ 202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4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թվականի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հաստատված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ցուցանիշից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/351 683</w:t>
      </w:r>
      <w:r w:rsidRPr="00E075A6">
        <w:rPr>
          <w:rFonts w:ascii="Arial Unicode" w:hAnsi="Arial Unicode" w:cs="Calibri"/>
          <w:sz w:val="28"/>
          <w:szCs w:val="28"/>
          <w:lang w:val="hy-AM"/>
        </w:rPr>
        <w:t>.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7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հազար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ՀՀ</w:t>
      </w:r>
      <w:r w:rsidRPr="00E075A6">
        <w:rPr>
          <w:rFonts w:ascii="Arial Unicode" w:hAnsi="Arial Unicode" w:cs="Calibri"/>
          <w:sz w:val="28"/>
          <w:szCs w:val="28"/>
          <w:lang w:val="hy-AM"/>
        </w:rPr>
        <w:t xml:space="preserve"> դրամ/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4</w:t>
      </w:r>
      <w:r w:rsidRPr="00E075A6">
        <w:rPr>
          <w:rFonts w:ascii="Arial Unicode" w:hAnsi="Arial Unicode" w:cs="Calibri"/>
          <w:sz w:val="28"/>
          <w:szCs w:val="28"/>
          <w:lang w:val="hy-AM"/>
        </w:rPr>
        <w:t>.</w:t>
      </w:r>
      <w:r w:rsidRPr="0011087F">
        <w:rPr>
          <w:rFonts w:ascii="Arial Unicode" w:hAnsi="Arial Unicode" w:cs="Calibri"/>
          <w:sz w:val="28"/>
          <w:szCs w:val="28"/>
          <w:lang w:val="hy-AM"/>
        </w:rPr>
        <w:t>19</w:t>
      </w:r>
      <w:r w:rsidRPr="00E075A6">
        <w:rPr>
          <w:rFonts w:ascii="Arial Unicode" w:hAnsi="Arial Unicode" w:cs="Calibri"/>
          <w:sz w:val="28"/>
          <w:szCs w:val="28"/>
          <w:lang w:val="hy-AM"/>
        </w:rPr>
        <w:t xml:space="preserve"> %–ով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պակաս</w:t>
      </w:r>
      <w:r w:rsidRPr="00E075A6">
        <w:rPr>
          <w:rFonts w:ascii="Arial Unicode" w:hAnsi="Arial Unicode" w:cs="Calibri"/>
          <w:sz w:val="28"/>
          <w:szCs w:val="28"/>
          <w:lang w:val="hy-AM"/>
        </w:rPr>
        <w:t>։ 2025 թվականի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հարկային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եկամուտները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ծրագրվել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են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հիմքում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ունենալով</w:t>
      </w:r>
      <w:r w:rsidRPr="00E075A6">
        <w:rPr>
          <w:rFonts w:ascii="Arial Armenian" w:hAnsi="Arial Armenian" w:cs="Calibri"/>
          <w:sz w:val="28"/>
          <w:szCs w:val="28"/>
          <w:lang w:val="hy-AM"/>
        </w:rPr>
        <w:t> </w:t>
      </w:r>
      <w:r w:rsidRPr="00E075A6">
        <w:rPr>
          <w:rFonts w:ascii="Arial Unicode" w:hAnsi="Arial Unicode" w:cs="Calibri"/>
          <w:sz w:val="28"/>
          <w:szCs w:val="28"/>
          <w:lang w:val="hy-AM"/>
        </w:rPr>
        <w:t xml:space="preserve"> 202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4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թվականի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կատարողականը, համայնքում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հարկերի                        հավաքագրման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համար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իրականացվող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միջոցառումների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հետև</w:t>
      </w:r>
      <w:r w:rsidRPr="0011087F">
        <w:rPr>
          <w:rFonts w:ascii="Arial Unicode" w:hAnsi="Arial Unicode" w:cs="Calibri"/>
          <w:sz w:val="28"/>
          <w:szCs w:val="28"/>
          <w:lang w:val="hy-AM"/>
        </w:rPr>
        <w:t>վ</w:t>
      </w:r>
      <w:r w:rsidRPr="00E075A6">
        <w:rPr>
          <w:rFonts w:ascii="Arial Unicode" w:hAnsi="Arial Unicode" w:cs="Calibri"/>
          <w:sz w:val="28"/>
          <w:szCs w:val="28"/>
          <w:lang w:val="hy-AM"/>
        </w:rPr>
        <w:t>ողականությունը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t>և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E075A6">
        <w:rPr>
          <w:rFonts w:ascii="Arial Unicode" w:hAnsi="Arial Unicode" w:cs="Calibri"/>
          <w:sz w:val="28"/>
          <w:szCs w:val="28"/>
          <w:lang w:val="hy-AM"/>
        </w:rPr>
        <w:lastRenderedPageBreak/>
        <w:t>արդյունավետությունը։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Հարկային եկամուտները ծրագրելիս հաշվի են առնվել առկա ապառքները և 2025</w:t>
      </w:r>
      <w:r w:rsidRPr="00B52D73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թվականի հաշվարկային ցուցանիշները: Հարկային եկամուտների կանխատեսվող նվազումը  պայմանավորված է  գույքային  հարկերի </w:t>
      </w:r>
      <w:r w:rsidRPr="00E075A6">
        <w:rPr>
          <w:rFonts w:ascii="Arial Unicode" w:hAnsi="Arial Unicode" w:cs="Calibri"/>
          <w:sz w:val="28"/>
          <w:szCs w:val="28"/>
          <w:lang w:val="hy-AM"/>
        </w:rPr>
        <w:t>բազաների ճշտումների</w:t>
      </w:r>
      <w:r w:rsidRPr="0011087F">
        <w:rPr>
          <w:rFonts w:ascii="Arial Unicode" w:hAnsi="Arial Unicode" w:cs="Calibri"/>
          <w:color w:val="FF0000"/>
          <w:sz w:val="28"/>
          <w:szCs w:val="28"/>
          <w:lang w:val="hy-AM"/>
        </w:rPr>
        <w:t xml:space="preserve"> 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արդյունքից, ինչպես նաև համայնքում նոր գրանցված ավելի արդիական փոխադրամիջոցների  հարկից։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   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</w:r>
      <w:r w:rsidRPr="0011087F">
        <w:rPr>
          <w:rFonts w:ascii="Arial Armenian" w:hAnsi="Arial Armenian" w:cs="Calibri"/>
          <w:sz w:val="28"/>
          <w:szCs w:val="28"/>
          <w:lang w:val="hy-AM"/>
        </w:rPr>
        <w:t>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Տեղական տուրքերը  ծրագրվել են  </w:t>
      </w:r>
      <w:r w:rsidRPr="00B52D73">
        <w:rPr>
          <w:rFonts w:ascii="Arial Unicode" w:hAnsi="Arial Unicode" w:cs="Calibri"/>
          <w:sz w:val="28"/>
          <w:szCs w:val="28"/>
          <w:lang w:val="hy-AM"/>
        </w:rPr>
        <w:t xml:space="preserve">11 </w:t>
      </w:r>
      <w:r w:rsidRPr="0011087F">
        <w:rPr>
          <w:rFonts w:ascii="Arial Unicode" w:hAnsi="Arial Unicode" w:cs="Calibri"/>
          <w:sz w:val="28"/>
          <w:szCs w:val="28"/>
          <w:lang w:val="hy-AM"/>
        </w:rPr>
        <w:t>7</w:t>
      </w:r>
      <w:r w:rsidRPr="00B52D73">
        <w:rPr>
          <w:rFonts w:ascii="Arial Unicode" w:hAnsi="Arial Unicode" w:cs="Calibri"/>
          <w:sz w:val="28"/>
          <w:szCs w:val="28"/>
          <w:lang w:val="hy-AM"/>
        </w:rPr>
        <w:t>86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B52D73">
        <w:rPr>
          <w:rFonts w:ascii="Arial Unicode" w:hAnsi="Arial Unicode" w:cs="Calibri"/>
          <w:sz w:val="28"/>
          <w:szCs w:val="28"/>
          <w:lang w:val="hy-AM"/>
        </w:rPr>
        <w:t>1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հազար  ՀՀ դրամի չափով, որը</w:t>
      </w:r>
      <w:r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B52D73">
        <w:rPr>
          <w:rFonts w:ascii="Arial Unicode" w:hAnsi="Arial Unicode" w:cs="Calibri"/>
          <w:sz w:val="28"/>
          <w:szCs w:val="28"/>
          <w:lang w:val="hy-AM"/>
        </w:rPr>
        <w:t>2060</w:t>
      </w:r>
      <w:r w:rsidRPr="0011087F">
        <w:rPr>
          <w:rFonts w:ascii="Arial Unicode" w:hAnsi="Arial Unicode" w:cs="Calibri"/>
          <w:sz w:val="28"/>
          <w:szCs w:val="28"/>
          <w:lang w:val="hy-AM"/>
        </w:rPr>
        <w:t>,</w:t>
      </w:r>
      <w:r w:rsidRPr="00B52D73">
        <w:rPr>
          <w:rFonts w:ascii="Arial Unicode" w:hAnsi="Arial Unicode" w:cs="Calibri"/>
          <w:sz w:val="28"/>
          <w:szCs w:val="28"/>
          <w:lang w:val="hy-AM"/>
        </w:rPr>
        <w:t xml:space="preserve">6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հազար   ՀՀ դրամով աճել  է 2024 թվականի  9725.5 հազար ՀՀ  դրամից՝ կամ </w:t>
      </w:r>
      <w:r w:rsidRPr="00B52D73">
        <w:rPr>
          <w:rFonts w:ascii="Arial Unicode" w:hAnsi="Arial Unicode" w:cs="Calibri"/>
          <w:sz w:val="28"/>
          <w:szCs w:val="28"/>
          <w:lang w:val="hy-AM"/>
        </w:rPr>
        <w:t>21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B52D73">
        <w:rPr>
          <w:rFonts w:ascii="Arial Unicode" w:hAnsi="Arial Unicode" w:cs="Calibri"/>
          <w:sz w:val="28"/>
          <w:szCs w:val="28"/>
          <w:lang w:val="hy-AM"/>
        </w:rPr>
        <w:t>19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%-ով:  Հեղուկ  վառելիքի  վաճառքի՝ տուրքերը  2024 թվականի  պլանավորված </w:t>
      </w:r>
      <w:r w:rsidRPr="00B52D73">
        <w:rPr>
          <w:rFonts w:ascii="Arial Unicode" w:hAnsi="Arial Unicode" w:cs="Calibri"/>
          <w:sz w:val="28"/>
          <w:szCs w:val="28"/>
          <w:lang w:val="hy-AM"/>
        </w:rPr>
        <w:t>4</w:t>
      </w:r>
      <w:r w:rsidRPr="0011087F">
        <w:rPr>
          <w:rFonts w:ascii="Arial Unicode" w:hAnsi="Arial Unicode" w:cs="Calibri"/>
          <w:sz w:val="28"/>
          <w:szCs w:val="28"/>
          <w:lang w:val="hy-AM"/>
        </w:rPr>
        <w:t>000,0 հազար ՀՀ  դրամի դիմաց աճել է 1</w:t>
      </w:r>
      <w:r w:rsidRPr="00B52D73">
        <w:rPr>
          <w:rFonts w:ascii="Arial Unicode" w:hAnsi="Arial Unicode" w:cs="Calibri"/>
          <w:sz w:val="28"/>
          <w:szCs w:val="28"/>
          <w:lang w:val="hy-AM"/>
        </w:rPr>
        <w:t>2</w:t>
      </w:r>
      <w:r w:rsidRPr="0011087F">
        <w:rPr>
          <w:rFonts w:ascii="Arial Unicode" w:hAnsi="Arial Unicode" w:cs="Calibri"/>
          <w:sz w:val="28"/>
          <w:szCs w:val="28"/>
          <w:lang w:val="hy-AM"/>
        </w:rPr>
        <w:t>00.0 հազ ՀՀ դամով, աճել է նաև ծխախոտի  և  ոգելից խմիչքների թույլտվության  տուրքը</w:t>
      </w:r>
      <w:r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B217D6">
        <w:rPr>
          <w:rFonts w:ascii="Arial Unicode" w:hAnsi="Arial Unicode" w:cs="Calibri"/>
          <w:sz w:val="28"/>
          <w:szCs w:val="28"/>
          <w:lang w:val="hy-AM"/>
        </w:rPr>
        <w:t>388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B217D6">
        <w:rPr>
          <w:rFonts w:ascii="Arial Unicode" w:hAnsi="Arial Unicode" w:cs="Calibri"/>
          <w:sz w:val="28"/>
          <w:szCs w:val="28"/>
          <w:lang w:val="hy-AM"/>
        </w:rPr>
        <w:t xml:space="preserve">2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հազ ՀՀ դամով, սննդի կազմակերպման  տուրքերը</w:t>
      </w:r>
      <w:r w:rsidRPr="00B217D6">
        <w:rPr>
          <w:rFonts w:ascii="Arial Unicode" w:hAnsi="Arial Unicode" w:cs="Calibri"/>
          <w:sz w:val="28"/>
          <w:szCs w:val="28"/>
          <w:lang w:val="hy-AM"/>
        </w:rPr>
        <w:t xml:space="preserve"> նվազել է 55</w:t>
      </w:r>
      <w:r w:rsidRPr="0011087F">
        <w:rPr>
          <w:rFonts w:ascii="Arial Unicode" w:hAnsi="Arial Unicode" w:cs="Calibri"/>
          <w:sz w:val="28"/>
          <w:szCs w:val="28"/>
          <w:lang w:val="hy-AM"/>
        </w:rPr>
        <w:t>,</w:t>
      </w:r>
      <w:r w:rsidRPr="00B217D6">
        <w:rPr>
          <w:rFonts w:ascii="Arial Unicode" w:hAnsi="Arial Unicode" w:cs="Calibri"/>
          <w:sz w:val="28"/>
          <w:szCs w:val="28"/>
          <w:lang w:val="hy-AM"/>
        </w:rPr>
        <w:t>1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հազար  ՀՀ դրամով:</w:t>
      </w:r>
    </w:p>
    <w:p w:rsidR="00CC40CD" w:rsidRPr="0011087F" w:rsidRDefault="00CC40CD" w:rsidP="00CC40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hy-AM"/>
        </w:rPr>
      </w:pP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Պետական  տուրքերը ծրագրվել են  </w:t>
      </w:r>
      <w:r w:rsidRPr="00B217D6">
        <w:rPr>
          <w:rFonts w:ascii="Arial Unicode" w:hAnsi="Arial Unicode" w:cs="Calibri"/>
          <w:sz w:val="28"/>
          <w:szCs w:val="28"/>
          <w:lang w:val="hy-AM"/>
        </w:rPr>
        <w:t>10</w:t>
      </w:r>
      <w:r w:rsidRPr="0011087F">
        <w:rPr>
          <w:rFonts w:ascii="Arial Unicode" w:hAnsi="Arial Unicode" w:cs="Calibri"/>
          <w:sz w:val="28"/>
          <w:szCs w:val="28"/>
          <w:lang w:val="hy-AM"/>
        </w:rPr>
        <w:t> 0</w:t>
      </w:r>
      <w:r w:rsidRPr="00B217D6">
        <w:rPr>
          <w:rFonts w:ascii="Arial Unicode" w:hAnsi="Arial Unicode" w:cs="Calibri"/>
          <w:sz w:val="28"/>
          <w:szCs w:val="28"/>
          <w:lang w:val="hy-AM"/>
        </w:rPr>
        <w:t>00,0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հազար  ՀՀ  դրամ,  որը 2024 թվականի </w:t>
      </w:r>
      <w:r w:rsidRPr="00B217D6">
        <w:rPr>
          <w:rFonts w:ascii="Arial Unicode" w:hAnsi="Arial Unicode" w:cs="Calibri"/>
          <w:sz w:val="28"/>
          <w:szCs w:val="28"/>
          <w:lang w:val="hy-AM"/>
        </w:rPr>
        <w:t xml:space="preserve"> պլանավորված 7 870,2 հազար ՀՀ դրամի համեմատ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համեմատ  աճել է </w:t>
      </w:r>
      <w:r w:rsidRPr="00B217D6">
        <w:rPr>
          <w:rFonts w:ascii="Arial Unicode" w:hAnsi="Arial Unicode" w:cs="Calibri"/>
          <w:sz w:val="28"/>
          <w:szCs w:val="28"/>
          <w:lang w:val="hy-AM"/>
        </w:rPr>
        <w:t>212</w:t>
      </w:r>
      <w:r>
        <w:rPr>
          <w:rFonts w:ascii="Arial Unicode" w:hAnsi="Arial Unicode" w:cs="Calibri"/>
          <w:sz w:val="28"/>
          <w:szCs w:val="28"/>
          <w:lang w:val="hy-AM"/>
        </w:rPr>
        <w:t>9.</w:t>
      </w:r>
      <w:r w:rsidRPr="00B217D6">
        <w:rPr>
          <w:rFonts w:ascii="Arial Unicode" w:hAnsi="Arial Unicode" w:cs="Calibri"/>
          <w:sz w:val="28"/>
          <w:szCs w:val="28"/>
          <w:lang w:val="hy-AM"/>
        </w:rPr>
        <w:t>7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հազ  ՀՀ դրամով, հիմք ընդունելով 2024 թվականի  փաստացի հավաքագրված  ցուցանիշը, որից՝ քաղաքացիական կացության ակտեր գրանցելու հետ կապված համապատասխան գործարքներից՝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 </w:t>
      </w:r>
      <w:r w:rsidRPr="00B217D6">
        <w:rPr>
          <w:rFonts w:ascii="Arial Unicode" w:hAnsi="Arial Unicode" w:cs="Calibri"/>
          <w:sz w:val="28"/>
          <w:szCs w:val="28"/>
          <w:lang w:val="hy-AM"/>
        </w:rPr>
        <w:t>2 275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.0 հազար  ՀՀ դրամ, նոտարական  գրասենյակի կողմից նոտարական  ծառայությունների հետ կապված համապատասխան գործարքներից՝ </w:t>
      </w:r>
      <w:r w:rsidRPr="0045291C">
        <w:rPr>
          <w:rFonts w:ascii="Arial Unicode" w:hAnsi="Arial Unicode" w:cs="Calibri"/>
          <w:sz w:val="28"/>
          <w:szCs w:val="28"/>
          <w:lang w:val="hy-AM"/>
        </w:rPr>
        <w:t>7</w:t>
      </w:r>
      <w:r w:rsidRPr="0011087F">
        <w:rPr>
          <w:rFonts w:ascii="Arial Unicode" w:hAnsi="Arial Unicode" w:cs="Courier New"/>
          <w:sz w:val="28"/>
          <w:szCs w:val="28"/>
          <w:lang w:val="hy-AM"/>
        </w:rPr>
        <w:t>.</w:t>
      </w:r>
      <w:r w:rsidRPr="0045291C">
        <w:rPr>
          <w:rFonts w:ascii="Arial Unicode" w:hAnsi="Arial Unicode" w:cs="Courier New"/>
          <w:sz w:val="28"/>
          <w:szCs w:val="28"/>
          <w:lang w:val="hy-AM"/>
        </w:rPr>
        <w:t>725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45291C">
        <w:rPr>
          <w:rFonts w:ascii="Arial Unicode" w:hAnsi="Arial Unicode" w:cs="Calibri"/>
          <w:sz w:val="28"/>
          <w:szCs w:val="28"/>
          <w:lang w:val="hy-AM"/>
        </w:rPr>
        <w:t>0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 հազար  ՀՀ  դրամ։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  <w:t>2) Պաշտոնական   դրամաշնորհներ.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</w:r>
      <w:r w:rsidRPr="0011087F">
        <w:rPr>
          <w:rFonts w:ascii="Arial Armenian" w:hAnsi="Arial Armenian" w:cs="Calibri"/>
          <w:sz w:val="28"/>
          <w:szCs w:val="28"/>
          <w:lang w:val="hy-AM"/>
        </w:rPr>
        <w:t>  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Հիմք  ընդունելով  Հայաստանի  Հանրապետության 2025 թվականի պետական բյուջեի նախագծով նախատեսված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ցուցանիշները՝Հայաստանի Հանրապետության  պետական բյուջեից ֆինանսական համահարթեցման սկզբունքով տրամադրվող դոտացիաները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նախագծով ծրագրվել են1 </w:t>
      </w:r>
      <w:r w:rsidRPr="0045291C">
        <w:rPr>
          <w:rFonts w:ascii="Arial Unicode" w:hAnsi="Arial Unicode" w:cs="Calibri"/>
          <w:sz w:val="28"/>
          <w:szCs w:val="28"/>
          <w:lang w:val="hy-AM"/>
        </w:rPr>
        <w:t>49</w:t>
      </w:r>
      <w:r w:rsidRPr="0011087F">
        <w:rPr>
          <w:rFonts w:ascii="Arial Unicode" w:hAnsi="Arial Unicode" w:cs="Calibri"/>
          <w:sz w:val="28"/>
          <w:szCs w:val="28"/>
          <w:lang w:val="hy-AM"/>
        </w:rPr>
        <w:t>9.</w:t>
      </w:r>
      <w:r w:rsidRPr="0045291C">
        <w:rPr>
          <w:rFonts w:ascii="Arial Unicode" w:hAnsi="Arial Unicode" w:cs="Calibri"/>
          <w:sz w:val="28"/>
          <w:szCs w:val="28"/>
          <w:lang w:val="hy-AM"/>
        </w:rPr>
        <w:t>571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45291C">
        <w:rPr>
          <w:rFonts w:ascii="Arial Unicode" w:hAnsi="Arial Unicode" w:cs="Calibri"/>
          <w:sz w:val="28"/>
          <w:szCs w:val="28"/>
          <w:lang w:val="hy-AM"/>
        </w:rPr>
        <w:t>9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հազար  ՀՀ  դրամ՝ 2024 թվականին նախատեսված գումարի համեմատ </w:t>
      </w:r>
      <w:r>
        <w:rPr>
          <w:rFonts w:ascii="Arial Unicode" w:hAnsi="Arial Unicode" w:cs="Calibri"/>
          <w:sz w:val="28"/>
          <w:szCs w:val="28"/>
          <w:lang w:val="hy-AM"/>
        </w:rPr>
        <w:t xml:space="preserve">աճելով </w:t>
      </w:r>
      <w:r w:rsidRPr="0045291C">
        <w:rPr>
          <w:rFonts w:ascii="Arial Unicode" w:hAnsi="Arial Unicode" w:cs="Calibri"/>
          <w:sz w:val="28"/>
          <w:szCs w:val="28"/>
          <w:lang w:val="hy-AM"/>
        </w:rPr>
        <w:t>1</w:t>
      </w:r>
      <w:r w:rsidRPr="0011087F">
        <w:rPr>
          <w:rFonts w:ascii="Arial Unicode" w:hAnsi="Arial Unicode" w:cs="Calibri"/>
          <w:sz w:val="28"/>
          <w:szCs w:val="28"/>
          <w:lang w:val="hy-AM"/>
        </w:rPr>
        <w:t>7</w:t>
      </w:r>
      <w:r w:rsidRPr="0045291C">
        <w:rPr>
          <w:rFonts w:ascii="Arial Unicode" w:hAnsi="Arial Unicode" w:cs="Calibri"/>
          <w:sz w:val="28"/>
          <w:szCs w:val="28"/>
          <w:lang w:val="hy-AM"/>
        </w:rPr>
        <w:t>9 686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45291C">
        <w:rPr>
          <w:rFonts w:ascii="Arial Unicode" w:hAnsi="Arial Unicode" w:cs="Calibri"/>
          <w:sz w:val="28"/>
          <w:szCs w:val="28"/>
          <w:lang w:val="hy-AM"/>
        </w:rPr>
        <w:t xml:space="preserve">9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հազար ՀՀ դրամով  կամ </w:t>
      </w:r>
      <w:r w:rsidRPr="009F0E5E">
        <w:rPr>
          <w:rFonts w:ascii="Arial Unicode" w:hAnsi="Arial Unicode" w:cs="Calibri"/>
          <w:sz w:val="28"/>
          <w:szCs w:val="28"/>
          <w:lang w:val="hy-AM"/>
        </w:rPr>
        <w:t>11</w:t>
      </w:r>
      <w:r w:rsidRPr="0011087F">
        <w:rPr>
          <w:rFonts w:ascii="Arial Unicode" w:hAnsi="Arial Unicode" w:cs="Calibri"/>
          <w:sz w:val="28"/>
          <w:szCs w:val="28"/>
          <w:lang w:val="hy-AM"/>
        </w:rPr>
        <w:t>,</w:t>
      </w:r>
      <w:r w:rsidRPr="009F0E5E">
        <w:rPr>
          <w:rFonts w:ascii="Arial Unicode" w:hAnsi="Arial Unicode" w:cs="Calibri"/>
          <w:sz w:val="28"/>
          <w:szCs w:val="28"/>
          <w:lang w:val="hy-AM"/>
        </w:rPr>
        <w:t>98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%-ով,  իսկ պետական բյուջեից տրամադրվող նպատակային հատկացումները (սուբվենցիաներ)  պլանավորվել են հիմք  ընդունելով 2024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թվականին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>
        <w:rPr>
          <w:rFonts w:ascii="Sylfaen" w:hAnsi="Sylfaen" w:cs="Calibri"/>
          <w:sz w:val="28"/>
          <w:szCs w:val="28"/>
          <w:lang w:val="hy-AM"/>
        </w:rPr>
        <w:t xml:space="preserve">  </w:t>
      </w:r>
      <w:r w:rsidRPr="00310F74">
        <w:rPr>
          <w:rFonts w:ascii="Arial Unicode" w:hAnsi="Arial Unicode" w:cs="Calibri"/>
          <w:sz w:val="28"/>
          <w:szCs w:val="28"/>
          <w:lang w:val="hy-AM"/>
        </w:rPr>
        <w:t xml:space="preserve">փաստացի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հատ</w:t>
      </w:r>
      <w:r w:rsidRPr="00310F74">
        <w:rPr>
          <w:rFonts w:ascii="Arial Unicode" w:hAnsi="Arial Unicode" w:cs="Calibri"/>
          <w:sz w:val="28"/>
          <w:szCs w:val="28"/>
          <w:lang w:val="hy-AM"/>
        </w:rPr>
        <w:t>կաց</w:t>
      </w:r>
      <w:r w:rsidRPr="0011087F">
        <w:rPr>
          <w:rFonts w:ascii="Arial Unicode" w:hAnsi="Arial Unicode" w:cs="Calibri"/>
          <w:sz w:val="28"/>
          <w:szCs w:val="28"/>
          <w:lang w:val="hy-AM"/>
        </w:rPr>
        <w:t>ված</w:t>
      </w:r>
      <w:r w:rsidRPr="00310F74">
        <w:rPr>
          <w:rFonts w:ascii="Arial Unicode" w:hAnsi="Arial Unicode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գումարները, որը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կազմել </w:t>
      </w:r>
      <w:r w:rsidRPr="009F0E5E">
        <w:rPr>
          <w:rFonts w:ascii="Arial Unicode" w:hAnsi="Arial Unicode" w:cs="Calibri"/>
          <w:sz w:val="28"/>
          <w:szCs w:val="28"/>
          <w:lang w:val="hy-AM"/>
        </w:rPr>
        <w:t>է 7 963.0 հազար  ՀՀ  դրամ։</w:t>
      </w:r>
      <w:r w:rsidRPr="009F0E5E">
        <w:rPr>
          <w:rFonts w:ascii="Arial Armenian" w:hAnsi="Arial Armenian" w:cs="Calibri"/>
          <w:sz w:val="28"/>
          <w:szCs w:val="28"/>
          <w:lang w:val="hy-AM"/>
        </w:rPr>
        <w:t> </w:t>
      </w:r>
      <w:r w:rsidRPr="009F0E5E">
        <w:rPr>
          <w:rFonts w:ascii="Arial Unicode" w:hAnsi="Arial Unicode" w:cs="Calibri"/>
          <w:sz w:val="28"/>
          <w:szCs w:val="28"/>
          <w:lang w:val="hy-AM"/>
        </w:rPr>
        <w:br/>
      </w:r>
      <w:r w:rsidRPr="0011087F">
        <w:rPr>
          <w:rFonts w:ascii="Arial Unicode" w:hAnsi="Arial Unicode" w:cs="Calibri"/>
          <w:sz w:val="28"/>
          <w:szCs w:val="28"/>
          <w:lang w:val="hy-AM"/>
        </w:rPr>
        <w:t>3) Այլ</w:t>
      </w:r>
      <w:r w:rsidR="00310F74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եկամուտներ.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br/>
        <w:t>202</w:t>
      </w:r>
      <w:r>
        <w:rPr>
          <w:rFonts w:ascii="Sylfaen" w:hAnsi="Sylfaen" w:cs="Calibri"/>
          <w:sz w:val="28"/>
          <w:szCs w:val="28"/>
          <w:lang w:val="hy-AM"/>
        </w:rPr>
        <w:t xml:space="preserve">5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թվականի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ծրագրով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այլ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եկամուտները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նախատեսվել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են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11</w:t>
      </w:r>
      <w:r w:rsidRPr="009F0E5E">
        <w:rPr>
          <w:rFonts w:ascii="Arial Unicode" w:hAnsi="Arial Unicode" w:cs="Calibri"/>
          <w:sz w:val="28"/>
          <w:szCs w:val="28"/>
          <w:lang w:val="hy-AM"/>
        </w:rPr>
        <w:t>9</w:t>
      </w:r>
      <w:r w:rsidRPr="0011087F">
        <w:rPr>
          <w:rFonts w:ascii="Arial Unicode" w:hAnsi="Arial Unicode" w:cs="Calibri"/>
          <w:sz w:val="28"/>
          <w:szCs w:val="28"/>
          <w:lang w:val="hy-AM"/>
        </w:rPr>
        <w:t> 399.0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հազար</w:t>
      </w:r>
      <w:r>
        <w:rPr>
          <w:rFonts w:ascii="Sylfaen" w:hAnsi="Sylfaen" w:cs="Calibri"/>
          <w:sz w:val="28"/>
          <w:szCs w:val="28"/>
          <w:lang w:val="hy-AM"/>
        </w:rPr>
        <w:t xml:space="preserve"> 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ՀՀ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դրամ՝ 202</w:t>
      </w:r>
      <w:r>
        <w:rPr>
          <w:rFonts w:ascii="Sylfaen" w:hAnsi="Sylfaen" w:cs="Calibri"/>
          <w:sz w:val="28"/>
          <w:szCs w:val="28"/>
          <w:lang w:val="hy-AM"/>
        </w:rPr>
        <w:t xml:space="preserve">4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թվականի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ճշտված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բյուջեով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նախատեսված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11087F">
        <w:rPr>
          <w:rFonts w:ascii="Arial Unicode" w:hAnsi="Arial Unicode" w:cs="Calibri"/>
          <w:sz w:val="28"/>
          <w:szCs w:val="28"/>
          <w:lang w:val="hy-AM"/>
        </w:rPr>
        <w:t>14</w:t>
      </w:r>
      <w:r w:rsidRPr="009F0E5E">
        <w:rPr>
          <w:rFonts w:ascii="Arial Unicode" w:hAnsi="Arial Unicode" w:cs="Calibri"/>
          <w:sz w:val="28"/>
          <w:szCs w:val="28"/>
          <w:lang w:val="hy-AM"/>
        </w:rPr>
        <w:t>7</w:t>
      </w:r>
      <w:r w:rsidRPr="0011087F">
        <w:rPr>
          <w:rFonts w:ascii="Arial Armenian" w:hAnsi="Arial Armenian" w:cs="Calibri"/>
          <w:sz w:val="28"/>
          <w:szCs w:val="28"/>
          <w:lang w:val="hy-AM"/>
        </w:rPr>
        <w:t> </w:t>
      </w:r>
      <w:r w:rsidRPr="009F0E5E">
        <w:rPr>
          <w:rFonts w:ascii="Arial Unicode" w:hAnsi="Arial Unicode" w:cs="Calibri"/>
          <w:sz w:val="28"/>
          <w:szCs w:val="28"/>
          <w:lang w:val="hy-AM"/>
        </w:rPr>
        <w:t>338</w:t>
      </w:r>
      <w:r w:rsidRPr="0011087F">
        <w:rPr>
          <w:rFonts w:ascii="Arial Unicode" w:hAnsi="Arial Unicode" w:cs="Calibri"/>
          <w:sz w:val="28"/>
          <w:szCs w:val="28"/>
          <w:lang w:val="hy-AM"/>
        </w:rPr>
        <w:t>.</w:t>
      </w:r>
      <w:r w:rsidRPr="009F0E5E">
        <w:rPr>
          <w:rFonts w:ascii="Arial Unicode" w:hAnsi="Arial Unicode" w:cs="Calibri"/>
          <w:sz w:val="28"/>
          <w:szCs w:val="28"/>
          <w:lang w:val="hy-AM"/>
        </w:rPr>
        <w:t>1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հազար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ՀՀ դրամի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դիմաց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>կամ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նվազել է </w:t>
      </w:r>
      <w:r w:rsidRPr="0073457D">
        <w:rPr>
          <w:rFonts w:ascii="Arial Unicode" w:hAnsi="Arial Unicode" w:cs="Calibri"/>
          <w:sz w:val="28"/>
          <w:szCs w:val="28"/>
          <w:lang w:val="hy-AM"/>
        </w:rPr>
        <w:t>1</w:t>
      </w:r>
      <w:r w:rsidRPr="0011087F">
        <w:rPr>
          <w:rFonts w:ascii="Arial Unicode" w:hAnsi="Arial Unicode" w:cs="Calibri"/>
          <w:sz w:val="28"/>
          <w:szCs w:val="28"/>
          <w:lang w:val="hy-AM"/>
        </w:rPr>
        <w:t>8.</w:t>
      </w:r>
      <w:r w:rsidRPr="0073457D">
        <w:rPr>
          <w:rFonts w:ascii="Arial Unicode" w:hAnsi="Arial Unicode" w:cs="Calibri"/>
          <w:sz w:val="28"/>
          <w:szCs w:val="28"/>
          <w:lang w:val="hy-AM"/>
        </w:rPr>
        <w:t>96</w:t>
      </w:r>
      <w:r w:rsidRPr="0011087F">
        <w:rPr>
          <w:rFonts w:ascii="Arial Unicode" w:hAnsi="Arial Unicode" w:cs="Calibri"/>
          <w:sz w:val="28"/>
          <w:szCs w:val="28"/>
          <w:lang w:val="hy-AM"/>
        </w:rPr>
        <w:t xml:space="preserve"> %-ով։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Calibri"/>
          <w:sz w:val="28"/>
          <w:szCs w:val="28"/>
          <w:lang w:val="hy-AM"/>
        </w:rPr>
        <w:t>Այլ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Calibri"/>
          <w:sz w:val="28"/>
          <w:szCs w:val="28"/>
          <w:lang w:val="hy-AM"/>
        </w:rPr>
        <w:t>եկամուտները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իրենց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մեջ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ներառում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են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հողի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և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գույքի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վարձակալությունից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եկամուտները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վարչական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գանձումները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(</w:t>
      </w:r>
      <w:r w:rsidRPr="00A56B9F">
        <w:rPr>
          <w:rFonts w:ascii="Arial Unicode" w:hAnsi="Arial Unicode" w:cs="Sylfaen"/>
          <w:sz w:val="28"/>
          <w:szCs w:val="28"/>
          <w:lang w:val="hy-AM"/>
        </w:rPr>
        <w:t>նախադպրոցական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և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արտադպրոցական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կազմակերպություններում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համայնքի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կողմից</w:t>
      </w:r>
      <w:r>
        <w:rPr>
          <w:rFonts w:ascii="Sylfaen" w:hAnsi="Sylfaen" w:cs="Sylfaen"/>
          <w:sz w:val="28"/>
          <w:szCs w:val="28"/>
          <w:lang w:val="hy-AM"/>
        </w:rPr>
        <w:t xml:space="preserve"> 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մատուցված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ծառայությունների</w:t>
      </w:r>
      <w:r>
        <w:rPr>
          <w:rFonts w:ascii="Sylfaen" w:hAnsi="Sylfaen" w:cs="Sylfaen"/>
          <w:sz w:val="28"/>
          <w:szCs w:val="28"/>
          <w:lang w:val="hy-AM"/>
        </w:rPr>
        <w:t xml:space="preserve"> 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դիմաց</w:t>
      </w:r>
      <w:r>
        <w:rPr>
          <w:rFonts w:ascii="Sylfaen" w:hAnsi="Sylfaen" w:cs="Sylfaen"/>
          <w:sz w:val="28"/>
          <w:szCs w:val="28"/>
          <w:lang w:val="hy-AM"/>
        </w:rPr>
        <w:t xml:space="preserve">  </w:t>
      </w:r>
      <w:r w:rsidRPr="00A56B9F">
        <w:rPr>
          <w:rFonts w:ascii="Arial Unicode" w:hAnsi="Arial Unicode" w:cs="Sylfaen"/>
          <w:sz w:val="28"/>
          <w:szCs w:val="28"/>
          <w:lang w:val="hy-AM"/>
        </w:rPr>
        <w:t>փոխհատուցման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գումարներ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),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տեղական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վճարները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 w:rsidRPr="00A56B9F">
        <w:rPr>
          <w:rFonts w:ascii="Arial Unicode" w:hAnsi="Arial Unicode" w:cs="Sylfaen"/>
          <w:sz w:val="28"/>
          <w:szCs w:val="28"/>
          <w:lang w:val="hy-AM"/>
        </w:rPr>
        <w:t>տույժերը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տուգանքները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պետության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կողմից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տեղական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ինքնակառավարման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մարմիններին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պատվիրակված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լիազորությունների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իրականացման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ծախսերի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ֆինանսավորման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համար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պետական</w:t>
      </w:r>
      <w:r w:rsidRPr="0073457D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բյուջեից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ստացվող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միջոցները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և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այլ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եկամուտներ։</w:t>
      </w:r>
      <w:r w:rsidRPr="00A56B9F">
        <w:rPr>
          <w:rFonts w:ascii="Arial Unicode" w:hAnsi="Arial Unicode" w:cs="Calibri"/>
          <w:sz w:val="28"/>
          <w:szCs w:val="28"/>
          <w:lang w:val="hy-AM"/>
        </w:rPr>
        <w:br/>
      </w:r>
    </w:p>
    <w:p w:rsidR="00CC40CD" w:rsidRPr="00701625" w:rsidRDefault="00CC40CD" w:rsidP="00CC40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hy-AM"/>
        </w:rPr>
      </w:pPr>
      <w:r w:rsidRPr="00A56B9F">
        <w:rPr>
          <w:rFonts w:ascii="Arial Unicode" w:hAnsi="Arial Unicode" w:cs="Calibri"/>
          <w:bCs/>
          <w:lang w:val="hy-AM"/>
        </w:rPr>
        <w:t xml:space="preserve">2.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Բյուջեի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ծախսերի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կանխատեսում</w:t>
      </w:r>
      <w:r w:rsidRPr="0011087F">
        <w:rPr>
          <w:rFonts w:ascii="Cambria Math" w:hAnsi="Cambria Math" w:cs="Sylfaen"/>
          <w:sz w:val="28"/>
          <w:szCs w:val="28"/>
          <w:lang w:val="hy-AM"/>
        </w:rPr>
        <w:t>․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 </w:t>
      </w:r>
      <w:r w:rsidRPr="00A56B9F">
        <w:rPr>
          <w:rFonts w:ascii="Arial Unicode" w:hAnsi="Arial Unicode" w:cs="Calibri"/>
          <w:sz w:val="28"/>
          <w:szCs w:val="28"/>
          <w:lang w:val="hy-AM"/>
        </w:rPr>
        <w:br/>
      </w:r>
      <w:r w:rsidRPr="00A56B9F">
        <w:rPr>
          <w:rFonts w:ascii="Arial Unicode" w:hAnsi="Arial Unicode" w:cs="Sylfaen"/>
          <w:sz w:val="28"/>
          <w:szCs w:val="28"/>
          <w:lang w:val="hy-AM"/>
        </w:rPr>
        <w:t>Նոյեմբերյան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համայնքի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202</w:t>
      </w:r>
      <w:r>
        <w:rPr>
          <w:rFonts w:ascii="Sylfaen" w:hAnsi="Sylfaen" w:cs="Calibri"/>
          <w:sz w:val="28"/>
          <w:szCs w:val="28"/>
          <w:lang w:val="hy-AM"/>
        </w:rPr>
        <w:t xml:space="preserve">5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թվականի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բյուջեի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նախագծով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ծախսերի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ծավալը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>
        <w:rPr>
          <w:rFonts w:ascii="Sylfaen" w:hAnsi="Sylfaen" w:cs="Calibri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ծրագրվել</w:t>
      </w:r>
      <w:r>
        <w:rPr>
          <w:rFonts w:ascii="Sylfaen" w:hAnsi="Sylfaen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է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 w:rsidRPr="00A56B9F">
        <w:rPr>
          <w:rFonts w:ascii="Arial Unicode" w:hAnsi="Arial Unicode" w:cs="Calibri"/>
          <w:sz w:val="28"/>
          <w:szCs w:val="28"/>
          <w:lang w:val="hy-AM"/>
        </w:rPr>
        <w:t>1 </w:t>
      </w:r>
      <w:r w:rsidRPr="00777493">
        <w:rPr>
          <w:rFonts w:ascii="Arial Unicode" w:hAnsi="Arial Unicode" w:cs="Calibri"/>
          <w:sz w:val="28"/>
          <w:szCs w:val="28"/>
          <w:lang w:val="hy-AM"/>
        </w:rPr>
        <w:t>961</w:t>
      </w:r>
      <w:r w:rsidRPr="00A56B9F">
        <w:rPr>
          <w:rFonts w:ascii="Arial Unicode" w:hAnsi="Arial Unicode" w:cs="Calibri"/>
          <w:sz w:val="28"/>
          <w:szCs w:val="28"/>
          <w:lang w:val="hy-AM"/>
        </w:rPr>
        <w:t> </w:t>
      </w:r>
      <w:r w:rsidRPr="00777493">
        <w:rPr>
          <w:rFonts w:ascii="Arial Unicode" w:hAnsi="Arial Unicode" w:cs="Calibri"/>
          <w:sz w:val="28"/>
          <w:szCs w:val="28"/>
          <w:lang w:val="hy-AM"/>
        </w:rPr>
        <w:t>7</w:t>
      </w:r>
      <w:r w:rsidRPr="00A56B9F">
        <w:rPr>
          <w:rFonts w:ascii="Arial Unicode" w:hAnsi="Arial Unicode" w:cs="Calibri"/>
          <w:sz w:val="28"/>
          <w:szCs w:val="28"/>
          <w:lang w:val="hy-AM"/>
        </w:rPr>
        <w:t>3</w:t>
      </w:r>
      <w:r w:rsidRPr="00777493">
        <w:rPr>
          <w:rFonts w:ascii="Arial Unicode" w:hAnsi="Arial Unicode" w:cs="Calibri"/>
          <w:sz w:val="28"/>
          <w:szCs w:val="28"/>
          <w:lang w:val="hy-AM"/>
        </w:rPr>
        <w:t>8</w:t>
      </w:r>
      <w:r w:rsidRPr="00A56B9F">
        <w:rPr>
          <w:rFonts w:ascii="Arial Unicode" w:hAnsi="Arial Unicode" w:cs="Calibri"/>
          <w:sz w:val="28"/>
          <w:szCs w:val="28"/>
          <w:lang w:val="hy-AM"/>
        </w:rPr>
        <w:t>.</w:t>
      </w:r>
      <w:r w:rsidRPr="00777493">
        <w:rPr>
          <w:rFonts w:ascii="Arial Unicode" w:hAnsi="Arial Unicode" w:cs="Calibri"/>
          <w:sz w:val="28"/>
          <w:szCs w:val="28"/>
          <w:lang w:val="hy-AM"/>
        </w:rPr>
        <w:t>2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հազար</w:t>
      </w:r>
      <w:r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  ՀՀ դրամի չափով </w:t>
      </w:r>
      <w:r w:rsidRPr="00A56B9F">
        <w:rPr>
          <w:rFonts w:ascii="Arial Unicode" w:hAnsi="Arial Unicode" w:cs="Calibri"/>
          <w:sz w:val="28"/>
          <w:szCs w:val="28"/>
          <w:lang w:val="hy-AM"/>
        </w:rPr>
        <w:t>/</w:t>
      </w:r>
      <w:r w:rsidRPr="00A56B9F">
        <w:rPr>
          <w:rFonts w:ascii="Arial Unicode" w:hAnsi="Arial Unicode" w:cs="Sylfaen"/>
          <w:sz w:val="28"/>
          <w:szCs w:val="28"/>
          <w:lang w:val="hy-AM"/>
        </w:rPr>
        <w:t>վարչական բյուջե</w:t>
      </w:r>
      <w:r w:rsidRPr="00A56B9F">
        <w:rPr>
          <w:rFonts w:ascii="Arial Unicode" w:hAnsi="Arial Unicode" w:cs="Calibri"/>
          <w:sz w:val="28"/>
          <w:szCs w:val="28"/>
          <w:lang w:val="hy-AM"/>
        </w:rPr>
        <w:t>/</w:t>
      </w:r>
      <w:r w:rsidRPr="00A56B9F">
        <w:rPr>
          <w:rFonts w:ascii="Arial Unicode" w:hAnsi="Arial Unicode" w:cs="Tahoma"/>
          <w:sz w:val="28"/>
          <w:szCs w:val="28"/>
          <w:lang w:val="hy-AM"/>
        </w:rPr>
        <w:t xml:space="preserve">։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Նախագծով  առաջարկվող բյուջետային ծախսերում </w:t>
      </w:r>
      <w:r w:rsidRPr="00A56B9F">
        <w:rPr>
          <w:rFonts w:ascii="Arial Unicode" w:hAnsi="Arial Unicode" w:cs="Calibri"/>
          <w:sz w:val="28"/>
          <w:szCs w:val="28"/>
          <w:lang w:val="hy-AM"/>
        </w:rPr>
        <w:t>28,</w:t>
      </w:r>
      <w:r w:rsidRPr="00245173">
        <w:rPr>
          <w:rFonts w:ascii="Arial Unicode" w:hAnsi="Arial Unicode" w:cs="Calibri"/>
          <w:sz w:val="28"/>
          <w:szCs w:val="28"/>
          <w:lang w:val="hy-AM"/>
        </w:rPr>
        <w:t>1</w:t>
      </w:r>
      <w:r w:rsidRPr="00A56B9F">
        <w:rPr>
          <w:rFonts w:ascii="Arial Unicode" w:hAnsi="Arial Unicode" w:cs="Calibri"/>
          <w:sz w:val="28"/>
          <w:szCs w:val="28"/>
          <w:lang w:val="hy-AM"/>
        </w:rPr>
        <w:t>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բաժին է ընկել </w:t>
      </w:r>
      <w:r w:rsidRPr="00A56B9F">
        <w:rPr>
          <w:rFonts w:ascii="Arial Unicode" w:hAnsi="Arial Unicode" w:cs="Calibri"/>
          <w:sz w:val="28"/>
          <w:szCs w:val="28"/>
          <w:lang w:val="hy-AM"/>
        </w:rPr>
        <w:lastRenderedPageBreak/>
        <w:t>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Ընդհանուր  բնույթի հանրային ծառայություններ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ոլորտին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C962FE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Calibri"/>
          <w:sz w:val="28"/>
          <w:szCs w:val="28"/>
          <w:lang w:val="hy-AM"/>
        </w:rPr>
        <w:t>«</w:t>
      </w:r>
      <w:r w:rsidRPr="00245173">
        <w:rPr>
          <w:rFonts w:ascii="Arial Unicode" w:hAnsi="Arial Unicode" w:cs="Calibri"/>
          <w:sz w:val="28"/>
          <w:szCs w:val="28"/>
          <w:lang w:val="hy-AM"/>
        </w:rPr>
        <w:t>Պ</w:t>
      </w:r>
      <w:r w:rsidRPr="00C962FE">
        <w:rPr>
          <w:rFonts w:ascii="Arial Unicode" w:hAnsi="Arial Unicode" w:cs="Calibri"/>
          <w:sz w:val="28"/>
          <w:szCs w:val="28"/>
          <w:lang w:val="hy-AM"/>
        </w:rPr>
        <w:t>աշտպ</w:t>
      </w:r>
      <w:r w:rsidRPr="00A56B9F">
        <w:rPr>
          <w:rFonts w:ascii="Arial Unicode" w:hAnsi="Arial Unicode" w:cs="Sylfaen"/>
          <w:sz w:val="28"/>
          <w:szCs w:val="28"/>
          <w:lang w:val="hy-AM"/>
        </w:rPr>
        <w:t>ան</w:t>
      </w:r>
      <w:r w:rsidRPr="00245173">
        <w:rPr>
          <w:rFonts w:ascii="Arial Unicode" w:hAnsi="Arial Unicode" w:cs="Sylfaen"/>
          <w:sz w:val="28"/>
          <w:szCs w:val="28"/>
          <w:lang w:val="hy-AM"/>
        </w:rPr>
        <w:t>ություն</w:t>
      </w:r>
      <w:r w:rsidRPr="00A56B9F">
        <w:rPr>
          <w:rFonts w:ascii="Arial Unicode" w:hAnsi="Arial Unicode" w:cs="Calibri"/>
          <w:sz w:val="28"/>
          <w:szCs w:val="28"/>
          <w:lang w:val="hy-AM"/>
        </w:rPr>
        <w:t>» 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Տնտեսական հարաբերություններ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 </w:t>
      </w:r>
      <w:r w:rsidRPr="00C962FE">
        <w:rPr>
          <w:rFonts w:ascii="Arial Unicode" w:hAnsi="Arial Unicode" w:cs="Calibri"/>
          <w:sz w:val="28"/>
          <w:szCs w:val="28"/>
          <w:lang w:val="hy-AM"/>
        </w:rPr>
        <w:t xml:space="preserve">և </w:t>
      </w:r>
      <w:r w:rsidRPr="00A56B9F">
        <w:rPr>
          <w:rFonts w:ascii="Arial Unicode" w:hAnsi="Arial Unicode" w:cs="Calibri"/>
          <w:sz w:val="28"/>
          <w:szCs w:val="28"/>
          <w:lang w:val="hy-AM"/>
        </w:rPr>
        <w:t>«</w:t>
      </w:r>
      <w:r w:rsidRPr="00C962FE">
        <w:rPr>
          <w:rFonts w:ascii="Arial Unicode" w:hAnsi="Arial Unicode" w:cs="Calibri"/>
          <w:sz w:val="28"/>
          <w:szCs w:val="28"/>
          <w:lang w:val="hy-AM"/>
        </w:rPr>
        <w:t>Շրջ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ակա </w:t>
      </w:r>
      <w:r w:rsidRPr="00C962FE">
        <w:rPr>
          <w:rFonts w:ascii="Arial Unicode" w:hAnsi="Arial Unicode" w:cs="Sylfaen"/>
          <w:sz w:val="28"/>
          <w:szCs w:val="28"/>
          <w:lang w:val="hy-AM"/>
        </w:rPr>
        <w:t>միջավայր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ոլորտ</w:t>
      </w:r>
      <w:r w:rsidRPr="00C962FE">
        <w:rPr>
          <w:rFonts w:ascii="Arial Unicode" w:hAnsi="Arial Unicode" w:cs="Sylfaen"/>
          <w:sz w:val="28"/>
          <w:szCs w:val="28"/>
          <w:lang w:val="hy-AM"/>
        </w:rPr>
        <w:t>ներ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ին </w:t>
      </w:r>
      <w:r w:rsidRPr="00A56B9F">
        <w:rPr>
          <w:rFonts w:ascii="Arial Unicode" w:hAnsi="Arial Unicode" w:cs="Calibri"/>
          <w:sz w:val="28"/>
          <w:szCs w:val="28"/>
          <w:lang w:val="hy-AM"/>
        </w:rPr>
        <w:t>0.</w:t>
      </w:r>
      <w:r w:rsidRPr="00245173">
        <w:rPr>
          <w:rFonts w:ascii="Arial Unicode" w:hAnsi="Arial Unicode" w:cs="Calibri"/>
          <w:sz w:val="28"/>
          <w:szCs w:val="28"/>
          <w:lang w:val="hy-AM"/>
        </w:rPr>
        <w:t>3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Pr="00A56B9F">
        <w:rPr>
          <w:rFonts w:ascii="Arial Unicode" w:hAnsi="Arial Unicode" w:cs="Calibri"/>
          <w:sz w:val="28"/>
          <w:szCs w:val="28"/>
          <w:lang w:val="hy-AM"/>
        </w:rPr>
        <w:t>, 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Բնակարանային շինարարություն և կոմունալ ծառայություն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ոլորտին  </w:t>
      </w:r>
      <w:r w:rsidRPr="00A56B9F">
        <w:rPr>
          <w:rFonts w:ascii="Arial Unicode" w:hAnsi="Arial Unicode" w:cs="Calibri"/>
          <w:sz w:val="28"/>
          <w:szCs w:val="28"/>
          <w:lang w:val="hy-AM"/>
        </w:rPr>
        <w:t>2</w:t>
      </w:r>
      <w:r w:rsidRPr="0023388F">
        <w:rPr>
          <w:rFonts w:ascii="Arial Unicode" w:hAnsi="Arial Unicode" w:cs="Calibri"/>
          <w:sz w:val="28"/>
          <w:szCs w:val="28"/>
          <w:lang w:val="hy-AM"/>
        </w:rPr>
        <w:t>5</w:t>
      </w:r>
      <w:r w:rsidRPr="00A56B9F">
        <w:rPr>
          <w:rFonts w:ascii="Arial Unicode" w:hAnsi="Arial Unicode" w:cs="Calibri"/>
          <w:sz w:val="28"/>
          <w:szCs w:val="28"/>
          <w:lang w:val="hy-AM"/>
        </w:rPr>
        <w:t>.</w:t>
      </w:r>
      <w:r w:rsidRPr="0023388F">
        <w:rPr>
          <w:rFonts w:ascii="Arial Unicode" w:hAnsi="Arial Unicode" w:cs="Calibri"/>
          <w:sz w:val="28"/>
          <w:szCs w:val="28"/>
          <w:lang w:val="hy-AM"/>
        </w:rPr>
        <w:t>1</w:t>
      </w:r>
      <w:r w:rsidRPr="00A56B9F">
        <w:rPr>
          <w:rFonts w:ascii="Arial Unicode" w:hAnsi="Arial Unicode" w:cs="Calibri"/>
          <w:sz w:val="28"/>
          <w:szCs w:val="28"/>
          <w:lang w:val="hy-AM"/>
        </w:rPr>
        <w:t>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Pr="00A56B9F">
        <w:rPr>
          <w:rFonts w:ascii="Arial Unicode" w:hAnsi="Arial Unicode" w:cs="Calibri"/>
          <w:sz w:val="28"/>
          <w:szCs w:val="28"/>
          <w:lang w:val="hy-AM"/>
        </w:rPr>
        <w:t>, 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Հանգիստ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մշակույթ  և կրոն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ոլորտին  </w:t>
      </w:r>
      <w:r w:rsidRPr="00A56B9F">
        <w:rPr>
          <w:rFonts w:ascii="Arial Unicode" w:hAnsi="Arial Unicode" w:cs="Calibri"/>
          <w:sz w:val="28"/>
          <w:szCs w:val="28"/>
          <w:lang w:val="hy-AM"/>
        </w:rPr>
        <w:t>6.1 %-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Pr="00A56B9F">
        <w:rPr>
          <w:rFonts w:ascii="Arial Unicode" w:hAnsi="Arial Unicode" w:cs="Calibri"/>
          <w:sz w:val="28"/>
          <w:szCs w:val="28"/>
          <w:lang w:val="hy-AM"/>
        </w:rPr>
        <w:t>, 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Կրթություն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ոլորտին </w:t>
      </w:r>
      <w:r w:rsidRPr="00A56B9F">
        <w:rPr>
          <w:rFonts w:ascii="Arial Unicode" w:hAnsi="Arial Unicode" w:cs="Calibri"/>
          <w:sz w:val="28"/>
          <w:szCs w:val="28"/>
          <w:lang w:val="hy-AM"/>
        </w:rPr>
        <w:t>33.</w:t>
      </w:r>
      <w:r w:rsidRPr="00245173">
        <w:rPr>
          <w:rFonts w:ascii="Arial Unicode" w:hAnsi="Arial Unicode" w:cs="Calibri"/>
          <w:sz w:val="28"/>
          <w:szCs w:val="28"/>
          <w:lang w:val="hy-AM"/>
        </w:rPr>
        <w:t>4</w:t>
      </w:r>
      <w:r w:rsidRPr="00A56B9F">
        <w:rPr>
          <w:rFonts w:ascii="Arial Unicode" w:hAnsi="Arial Unicode" w:cs="Calibri"/>
          <w:sz w:val="28"/>
          <w:szCs w:val="28"/>
          <w:lang w:val="hy-AM"/>
        </w:rPr>
        <w:t>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Pr="00A56B9F">
        <w:rPr>
          <w:rFonts w:ascii="Arial Unicode" w:hAnsi="Arial Unicode" w:cs="Calibri"/>
          <w:sz w:val="28"/>
          <w:szCs w:val="28"/>
          <w:lang w:val="hy-AM"/>
        </w:rPr>
        <w:t>, , «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Հիմնական բաժիներին չդասվող պահուստային ֆոնդեր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» </w:t>
      </w:r>
      <w:r w:rsidRPr="00A56B9F">
        <w:rPr>
          <w:rFonts w:ascii="Arial Unicode" w:hAnsi="Arial Unicode" w:cs="Sylfaen"/>
          <w:sz w:val="28"/>
          <w:szCs w:val="28"/>
          <w:lang w:val="hy-AM"/>
        </w:rPr>
        <w:t xml:space="preserve">ոլորտին </w:t>
      </w:r>
      <w:r w:rsidR="007B0D7C">
        <w:rPr>
          <w:rFonts w:ascii="Arial Unicode" w:hAnsi="Arial Unicode" w:cs="Sylfaen"/>
          <w:sz w:val="28"/>
          <w:szCs w:val="28"/>
          <w:lang w:val="hy-AM"/>
        </w:rPr>
        <w:t>7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%-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</w:t>
      </w:r>
      <w:r w:rsidR="007B0D7C" w:rsidRPr="007B0D7C">
        <w:rPr>
          <w:rFonts w:ascii="Arial Unicode" w:hAnsi="Arial Unicode" w:cs="Sylfaen"/>
          <w:sz w:val="28"/>
          <w:szCs w:val="28"/>
          <w:lang w:val="hy-AM"/>
        </w:rPr>
        <w:t xml:space="preserve">               </w:t>
      </w:r>
      <w:bookmarkStart w:id="0" w:name="_GoBack"/>
      <w:bookmarkEnd w:id="0"/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/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վարչական  բյուջե</w:t>
      </w:r>
      <w:r w:rsidRPr="00A56B9F">
        <w:rPr>
          <w:rFonts w:ascii="Arial Unicode" w:hAnsi="Arial Unicode" w:cs="Calibri"/>
          <w:sz w:val="28"/>
          <w:szCs w:val="28"/>
          <w:lang w:val="hy-AM"/>
        </w:rPr>
        <w:t>/</w:t>
      </w:r>
      <w:r w:rsidRPr="00A56B9F">
        <w:rPr>
          <w:rFonts w:ascii="Arial Unicode" w:hAnsi="Arial Unicode" w:cs="Tahoma"/>
          <w:sz w:val="28"/>
          <w:szCs w:val="28"/>
          <w:lang w:val="hy-AM"/>
        </w:rPr>
        <w:t>: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 </w:t>
      </w:r>
      <w:r w:rsidRPr="00A56B9F">
        <w:rPr>
          <w:rFonts w:ascii="Arial Unicode" w:hAnsi="Arial Unicode" w:cs="Calibri"/>
          <w:sz w:val="28"/>
          <w:szCs w:val="28"/>
          <w:lang w:val="hy-AM"/>
        </w:rPr>
        <w:br/>
      </w:r>
      <w:r w:rsidRPr="00A56B9F">
        <w:rPr>
          <w:rFonts w:ascii="Arial Armenian" w:hAnsi="Arial Armenian" w:cs="Calibri"/>
          <w:sz w:val="28"/>
          <w:szCs w:val="28"/>
          <w:lang w:val="hy-AM"/>
        </w:rPr>
        <w:t>  </w:t>
      </w:r>
      <w:r w:rsidRPr="00A56B9F">
        <w:rPr>
          <w:rFonts w:ascii="Arial Unicode" w:hAnsi="Arial Unicode" w:cs="Sylfaen"/>
          <w:sz w:val="28"/>
          <w:szCs w:val="28"/>
          <w:lang w:val="hy-AM"/>
        </w:rPr>
        <w:t>Ստորև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ներկայացվում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են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համայնքի</w:t>
      </w:r>
      <w:r w:rsidRPr="00A56B9F">
        <w:rPr>
          <w:rFonts w:ascii="Arial Unicode" w:hAnsi="Arial Unicode" w:cs="Calibri"/>
          <w:sz w:val="28"/>
          <w:szCs w:val="28"/>
          <w:lang w:val="hy-AM"/>
        </w:rPr>
        <w:t xml:space="preserve"> 202</w:t>
      </w:r>
      <w:r w:rsidRPr="00701625">
        <w:rPr>
          <w:rFonts w:ascii="Arial Unicode" w:hAnsi="Arial Unicode" w:cs="Calibri"/>
          <w:sz w:val="28"/>
          <w:szCs w:val="28"/>
          <w:lang w:val="hy-AM"/>
        </w:rPr>
        <w:t xml:space="preserve">5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թվականի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բյուջեի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նախագծով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ծրագրվող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ծախսերի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սկզբունքներն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ու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հիմնավորումները՝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ըստ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 </w:t>
      </w:r>
      <w:r w:rsidRPr="00A56B9F">
        <w:rPr>
          <w:rFonts w:ascii="Arial Unicode" w:hAnsi="Arial Unicode" w:cs="Sylfaen"/>
          <w:sz w:val="28"/>
          <w:szCs w:val="28"/>
          <w:lang w:val="hy-AM"/>
        </w:rPr>
        <w:t>ծրագրի։</w:t>
      </w:r>
      <w:r w:rsidRPr="00A56B9F">
        <w:rPr>
          <w:rFonts w:ascii="Arial Armenian" w:hAnsi="Arial Armenian" w:cs="Calibri"/>
          <w:sz w:val="28"/>
          <w:szCs w:val="28"/>
          <w:lang w:val="hy-AM"/>
        </w:rPr>
        <w:t>       </w:t>
      </w:r>
      <w:r w:rsidRPr="00A56B9F">
        <w:rPr>
          <w:rFonts w:ascii="Arial Unicode" w:hAnsi="Arial Unicode" w:cs="Calibri"/>
          <w:sz w:val="28"/>
          <w:szCs w:val="28"/>
          <w:lang w:val="hy-AM"/>
        </w:rPr>
        <w:br/>
      </w:r>
      <w:r w:rsidRPr="00A56B9F">
        <w:rPr>
          <w:rFonts w:ascii="Arial Armenian" w:hAnsi="Arial Armenian" w:cs="Calibri"/>
          <w:sz w:val="28"/>
          <w:szCs w:val="28"/>
          <w:lang w:val="hy-AM"/>
        </w:rPr>
        <w:t> </w:t>
      </w:r>
      <w:r w:rsidRPr="00701625">
        <w:rPr>
          <w:rFonts w:ascii="Arial Unicode" w:hAnsi="Arial Unicode" w:cs="Calibri"/>
          <w:sz w:val="28"/>
          <w:szCs w:val="28"/>
          <w:lang w:val="hy-AM"/>
        </w:rPr>
        <w:t>1) «</w:t>
      </w:r>
      <w:r w:rsidRPr="00701625">
        <w:rPr>
          <w:rFonts w:ascii="Arial Unicode" w:hAnsi="Arial Unicode" w:cs="Sylfaen"/>
          <w:sz w:val="28"/>
          <w:szCs w:val="28"/>
          <w:lang w:val="hy-AM"/>
        </w:rPr>
        <w:t>Համայնքապետարանի աշխատակազմի պահպանում</w:t>
      </w:r>
      <w:r w:rsidRPr="00701625">
        <w:rPr>
          <w:rFonts w:ascii="Arial Unicode" w:hAnsi="Arial Unicode" w:cs="Calibri"/>
          <w:sz w:val="28"/>
          <w:szCs w:val="28"/>
          <w:lang w:val="hy-AM"/>
        </w:rPr>
        <w:t>»</w:t>
      </w:r>
      <w:r w:rsidRPr="00701625">
        <w:rPr>
          <w:rFonts w:ascii="Arial Armenian" w:hAnsi="Arial Armenian" w:cs="Calibri"/>
          <w:sz w:val="28"/>
          <w:szCs w:val="28"/>
          <w:lang w:val="hy-AM"/>
        </w:rPr>
        <w:t> </w:t>
      </w:r>
      <w:r w:rsidRPr="00701625">
        <w:rPr>
          <w:rFonts w:asciiTheme="minorHAnsi" w:hAnsiTheme="minorHAnsi" w:cs="Calibri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ծրագրով ծախսերը նախագծում ծրագրվել են հիմնականում հաշվի առնելով գործող</w:t>
      </w:r>
      <w:r w:rsidR="00A26C96">
        <w:rPr>
          <w:rFonts w:asciiTheme="minorHAnsi" w:hAnsiTheme="minorHAnsi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օրենսդրական պահանջները և խորհրդատվական բնույթ կրող նորմատիվները։ Նախորդ տարվա համեմատ  պահպանման ծախսերը ավելացել են</w:t>
      </w:r>
      <w:r w:rsidRPr="00701625">
        <w:rPr>
          <w:rFonts w:ascii="Arial Unicode" w:hAnsi="Arial Unicode" w:cs="Calibri"/>
          <w:sz w:val="28"/>
          <w:szCs w:val="28"/>
          <w:lang w:val="hy-AM"/>
        </w:rPr>
        <w:t xml:space="preserve">,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պլանավորվել</w:t>
      </w:r>
      <w:r w:rsidRPr="00F70B12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Calibri"/>
          <w:sz w:val="28"/>
          <w:szCs w:val="28"/>
          <w:lang w:val="hy-AM"/>
        </w:rPr>
        <w:t>46</w:t>
      </w:r>
      <w:r w:rsidRPr="00F70B12">
        <w:rPr>
          <w:rFonts w:ascii="Arial Unicode" w:hAnsi="Arial Unicode" w:cs="Calibri"/>
          <w:sz w:val="28"/>
          <w:szCs w:val="28"/>
          <w:lang w:val="hy-AM"/>
        </w:rPr>
        <w:t>2</w:t>
      </w:r>
      <w:r>
        <w:rPr>
          <w:rFonts w:ascii="Arial Unicode" w:hAnsi="Arial Unicode" w:cs="Calibri"/>
          <w:sz w:val="28"/>
          <w:szCs w:val="28"/>
          <w:lang w:val="hy-AM"/>
        </w:rPr>
        <w:t xml:space="preserve"> </w:t>
      </w:r>
      <w:r w:rsidRPr="00F70B12">
        <w:rPr>
          <w:rFonts w:ascii="Arial Unicode" w:hAnsi="Arial Unicode" w:cs="Calibri"/>
          <w:sz w:val="28"/>
          <w:szCs w:val="28"/>
          <w:lang w:val="hy-AM"/>
        </w:rPr>
        <w:t>570</w:t>
      </w:r>
      <w:r w:rsidRPr="00701625">
        <w:rPr>
          <w:rFonts w:ascii="Arial Unicode" w:hAnsi="Arial Unicode" w:cs="Calibri"/>
          <w:sz w:val="28"/>
          <w:szCs w:val="28"/>
          <w:lang w:val="hy-AM"/>
        </w:rPr>
        <w:t>.</w:t>
      </w:r>
      <w:r w:rsidRPr="00F70B12">
        <w:rPr>
          <w:rFonts w:ascii="Arial Unicode" w:hAnsi="Arial Unicode" w:cs="Calibri"/>
          <w:sz w:val="28"/>
          <w:szCs w:val="28"/>
          <w:lang w:val="hy-AM"/>
        </w:rPr>
        <w:t>0</w:t>
      </w:r>
      <w:r w:rsidRPr="00701625">
        <w:rPr>
          <w:rFonts w:ascii="Arial Unicode" w:hAnsi="Arial Unicode" w:cs="Calibri"/>
          <w:sz w:val="28"/>
          <w:szCs w:val="28"/>
          <w:lang w:val="hy-AM"/>
        </w:rPr>
        <w:t xml:space="preserve"> </w:t>
      </w:r>
      <w:r>
        <w:rPr>
          <w:rFonts w:ascii="Arial Unicode" w:hAnsi="Arial Unicode" w:cs="Sylfaen"/>
          <w:sz w:val="28"/>
          <w:szCs w:val="28"/>
          <w:lang w:val="hy-AM"/>
        </w:rPr>
        <w:t xml:space="preserve">հազ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ՀՀ դրամ՝  հիմք ընդունելով   խորհրդատվական բնույթ կրող  նորմատիվները</w:t>
      </w:r>
      <w:r w:rsidRPr="00701625">
        <w:rPr>
          <w:rFonts w:ascii="Arial Unicode" w:hAnsi="Arial Unicode" w:cs="Calibri"/>
          <w:sz w:val="28"/>
          <w:szCs w:val="28"/>
          <w:lang w:val="hy-AM"/>
        </w:rPr>
        <w:t xml:space="preserve">: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Ոլորտի մյուս ծրագրերում</w:t>
      </w:r>
      <w:r w:rsidRPr="00701625">
        <w:rPr>
          <w:rFonts w:ascii="Arial Unicode" w:hAnsi="Arial Armenian" w:cs="Calibri"/>
          <w:sz w:val="28"/>
          <w:szCs w:val="28"/>
          <w:lang w:val="hy-AM"/>
        </w:rPr>
        <w:t> </w:t>
      </w:r>
      <w:r w:rsidRPr="00701625">
        <w:rPr>
          <w:rFonts w:ascii="Arial Unicode" w:hAnsi="Arial Unicode" w:cs="Sylfaen"/>
          <w:sz w:val="28"/>
          <w:szCs w:val="28"/>
          <w:lang w:val="hy-AM"/>
        </w:rPr>
        <w:t>էական փոփոխություններ չեն կատարվել</w:t>
      </w:r>
      <w:r>
        <w:rPr>
          <w:rFonts w:ascii="Arial Unicode" w:hAnsi="Arial Unicode" w:cs="Arial Armenian"/>
          <w:sz w:val="28"/>
          <w:szCs w:val="28"/>
          <w:lang w:val="hy-AM"/>
        </w:rPr>
        <w:t>,</w:t>
      </w:r>
      <w:r w:rsidRPr="00701625">
        <w:rPr>
          <w:rFonts w:ascii="Arial Unicode" w:hAnsi="Arial Unicode" w:cs="Arial Armenian"/>
          <w:sz w:val="28"/>
          <w:szCs w:val="28"/>
          <w:lang w:val="hy-AM"/>
        </w:rPr>
        <w:t xml:space="preserve"> 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ծախսերը</w:t>
      </w:r>
      <w:r w:rsidRPr="00701625">
        <w:rPr>
          <w:rFonts w:ascii="Arial Unicode" w:hAnsi="Arial Armenian" w:cs="Calibri"/>
          <w:sz w:val="28"/>
          <w:szCs w:val="28"/>
          <w:lang w:val="hy-AM"/>
        </w:rPr>
        <w:t> </w:t>
      </w:r>
      <w:r w:rsidRPr="00701625">
        <w:rPr>
          <w:rFonts w:ascii="Arial Unicode" w:hAnsi="Arial Armenian" w:cs="Calibri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պլանավորվել են հաշվի առնելով վերջին մեկ տարվա փաստացի ցուցանիշները։</w:t>
      </w:r>
      <w:r w:rsidRPr="00701625">
        <w:rPr>
          <w:rFonts w:ascii="Arial Unicode" w:hAnsi="Arial Armenian" w:cs="Calibri"/>
          <w:sz w:val="28"/>
          <w:szCs w:val="28"/>
          <w:lang w:val="hy-AM"/>
        </w:rPr>
        <w:t>  </w:t>
      </w:r>
      <w:r w:rsidRPr="00701625">
        <w:rPr>
          <w:rFonts w:ascii="Arial Unicode" w:hAnsi="Arial Unicode" w:cs="Calibri"/>
          <w:sz w:val="28"/>
          <w:szCs w:val="28"/>
          <w:lang w:val="hy-AM"/>
        </w:rPr>
        <w:br/>
        <w:t xml:space="preserve">2)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Բնակարանային շինարարության և  կոմունալ ծառայություններ կատարող ՀՈԱԿ</w:t>
      </w:r>
      <w:r w:rsidRPr="00701625">
        <w:rPr>
          <w:rFonts w:ascii="Arial Unicode" w:hAnsi="Arial Unicode" w:cs="Arial Armenian"/>
          <w:sz w:val="28"/>
          <w:szCs w:val="28"/>
          <w:lang w:val="hy-AM"/>
        </w:rPr>
        <w:t>-ի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  2025 թվականի տարեկան ծախսերը</w:t>
      </w:r>
      <w:r w:rsidRPr="0011087F">
        <w:rPr>
          <w:rFonts w:ascii="Arial Unicode" w:hAnsi="Arial Unicode" w:cs="Sylfaen"/>
          <w:sz w:val="28"/>
          <w:szCs w:val="28"/>
          <w:lang w:val="hy-AM"/>
        </w:rPr>
        <w:t>,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հաշվի առնելով կատարվող աշխատանքների ծավալի մեծությունը և սպասարկման ոլորտի ավելի արդյունավետ  կազմակերպումը, աճել է և կազմում</w:t>
      </w:r>
      <w:r w:rsidRPr="00F70B12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է </w:t>
      </w:r>
      <w:r w:rsidRPr="00F70B12">
        <w:rPr>
          <w:rFonts w:ascii="Arial Unicode" w:hAnsi="Arial Unicode" w:cs="Sylfaen"/>
          <w:sz w:val="28"/>
          <w:szCs w:val="28"/>
          <w:lang w:val="hy-AM"/>
        </w:rPr>
        <w:t>430 065.0</w:t>
      </w:r>
      <w:r w:rsidRPr="00701625">
        <w:rPr>
          <w:rFonts w:ascii="Arial Unicode" w:hAnsi="Arial Unicode" w:cs="Sylfaen"/>
          <w:sz w:val="28"/>
          <w:szCs w:val="28"/>
          <w:lang w:val="hy-AM"/>
        </w:rPr>
        <w:t xml:space="preserve"> հազար ՀՀ դրամ՝</w:t>
      </w:r>
      <w:r>
        <w:rPr>
          <w:rFonts w:ascii="Arial Unicode" w:hAnsi="Arial Unicode" w:cs="Sylfaen"/>
          <w:sz w:val="28"/>
          <w:szCs w:val="28"/>
          <w:lang w:val="hy-AM"/>
        </w:rPr>
        <w:t xml:space="preserve">  202</w:t>
      </w:r>
      <w:r w:rsidRPr="00701625">
        <w:rPr>
          <w:rFonts w:ascii="Arial Unicode" w:hAnsi="Arial Unicode" w:cs="Sylfaen"/>
          <w:sz w:val="28"/>
          <w:szCs w:val="28"/>
          <w:lang w:val="hy-AM"/>
        </w:rPr>
        <w:t>4 թվականին պլանավորված 3</w:t>
      </w:r>
      <w:r w:rsidRPr="00B753A4">
        <w:rPr>
          <w:rFonts w:ascii="Arial Unicode" w:hAnsi="Arial Unicode" w:cs="Sylfaen"/>
          <w:sz w:val="28"/>
          <w:szCs w:val="28"/>
          <w:lang w:val="hy-AM"/>
        </w:rPr>
        <w:t>7</w:t>
      </w:r>
      <w:r w:rsidRPr="00701625">
        <w:rPr>
          <w:rFonts w:ascii="Arial Unicode" w:hAnsi="Arial Unicode" w:cs="Sylfaen"/>
          <w:sz w:val="28"/>
          <w:szCs w:val="28"/>
          <w:lang w:val="hy-AM"/>
        </w:rPr>
        <w:t>5 445.0 հազար</w:t>
      </w:r>
      <w:r w:rsidRPr="00B753A4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ՀՀ</w:t>
      </w:r>
      <w:r w:rsidRPr="00B753A4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դրամի</w:t>
      </w:r>
      <w:r w:rsidRPr="00B753A4">
        <w:rPr>
          <w:rFonts w:ascii="Arial Unicode" w:hAnsi="Arial Unicode" w:cs="Sylfaen"/>
          <w:sz w:val="28"/>
          <w:szCs w:val="28"/>
          <w:lang w:val="hy-AM"/>
        </w:rPr>
        <w:t xml:space="preserve"> </w:t>
      </w:r>
      <w:r w:rsidRPr="00701625">
        <w:rPr>
          <w:rFonts w:ascii="Arial Unicode" w:hAnsi="Arial Unicode" w:cs="Sylfaen"/>
          <w:sz w:val="28"/>
          <w:szCs w:val="28"/>
          <w:lang w:val="hy-AM"/>
        </w:rPr>
        <w:t>դիմաց:</w:t>
      </w:r>
    </w:p>
    <w:p w:rsidR="00CC40CD" w:rsidRPr="00B753A4" w:rsidRDefault="00CC40CD" w:rsidP="00CC40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Unicode" w:hAnsi="Arial Unicode" w:cs="Calibri"/>
          <w:sz w:val="28"/>
          <w:szCs w:val="28"/>
          <w:lang w:val="hy-AM"/>
        </w:rPr>
      </w:pPr>
      <w:r w:rsidRPr="00B753A4">
        <w:rPr>
          <w:rFonts w:ascii="Arial Unicode" w:hAnsi="Arial Unicode" w:cs="Calibri"/>
          <w:sz w:val="28"/>
          <w:szCs w:val="28"/>
          <w:lang w:val="hy-AM"/>
        </w:rPr>
        <w:br/>
      </w:r>
    </w:p>
    <w:p w:rsidR="00CC40CD" w:rsidRPr="00B753A4" w:rsidRDefault="00CC40CD" w:rsidP="00CC40CD">
      <w:pPr>
        <w:rPr>
          <w:rFonts w:ascii="Arial Unicode" w:eastAsia="Times New Roman" w:hAnsi="Arial Unicode" w:cs="Calibri"/>
          <w:sz w:val="28"/>
          <w:szCs w:val="28"/>
          <w:lang w:val="hy-AM" w:eastAsia="ru-RU"/>
        </w:rPr>
      </w:pPr>
    </w:p>
    <w:p w:rsidR="00CC40CD" w:rsidRPr="00B753A4" w:rsidRDefault="00CC40CD" w:rsidP="00CC40CD">
      <w:pPr>
        <w:rPr>
          <w:rFonts w:ascii="Arial Unicode" w:eastAsia="Times New Roman" w:hAnsi="Arial Unicode" w:cs="Calibri"/>
          <w:sz w:val="28"/>
          <w:szCs w:val="28"/>
          <w:lang w:val="hy-AM" w:eastAsia="ru-RU"/>
        </w:rPr>
      </w:pPr>
    </w:p>
    <w:p w:rsidR="00CC40CD" w:rsidRPr="00AE6C7E" w:rsidRDefault="00CC40CD" w:rsidP="00CC40CD">
      <w:pPr>
        <w:spacing w:after="0" w:line="360" w:lineRule="auto"/>
        <w:rPr>
          <w:rFonts w:ascii="Arial Unicode" w:eastAsia="Times New Roman" w:hAnsi="Arial Unicode" w:cs="Sylfaen"/>
          <w:sz w:val="28"/>
          <w:szCs w:val="28"/>
          <w:lang w:val="hy-AM" w:eastAsia="ru-RU"/>
        </w:rPr>
      </w:pPr>
      <w:r w:rsidRPr="00AE6C7E">
        <w:rPr>
          <w:rFonts w:ascii="Arial Unicode" w:eastAsia="Times New Roman" w:hAnsi="Arial Unicode" w:cs="Sylfaen"/>
          <w:sz w:val="28"/>
          <w:szCs w:val="28"/>
          <w:lang w:val="hy-AM" w:eastAsia="ru-RU"/>
        </w:rPr>
        <w:t>ՆՈՅԵՄԲԵՐՅԱՆ ՀԱՄԱՅՆՔԻ ՂԵԿԱՎԱՐ                  ԱՐՍԵՆ ԱՂԱԲԱԲՅԱՆ</w:t>
      </w:r>
    </w:p>
    <w:p w:rsidR="00CC40CD" w:rsidRPr="0011087F" w:rsidRDefault="00CC40CD" w:rsidP="00CC40CD">
      <w:pPr>
        <w:spacing w:after="0"/>
        <w:ind w:firstLine="708"/>
        <w:jc w:val="both"/>
        <w:rPr>
          <w:rFonts w:ascii="Arial Unicode" w:hAnsi="Arial Unicode"/>
          <w:b/>
          <w:color w:val="000000"/>
          <w:sz w:val="24"/>
          <w:szCs w:val="24"/>
          <w:shd w:val="clear" w:color="auto" w:fill="FFFFFF"/>
          <w:lang w:val="hy-AM"/>
        </w:rPr>
      </w:pPr>
    </w:p>
    <w:p w:rsidR="00CC40CD" w:rsidRPr="00B753A4" w:rsidRDefault="00CC40CD" w:rsidP="00CC40CD">
      <w:pPr>
        <w:tabs>
          <w:tab w:val="left" w:pos="2310"/>
        </w:tabs>
        <w:rPr>
          <w:rFonts w:ascii="Arial Unicode" w:eastAsia="Times New Roman" w:hAnsi="Arial Unicode" w:cs="Calibri"/>
          <w:sz w:val="28"/>
          <w:szCs w:val="28"/>
          <w:lang w:val="hy-AM" w:eastAsia="ru-RU"/>
        </w:rPr>
      </w:pPr>
    </w:p>
    <w:p w:rsidR="00E42A46" w:rsidRDefault="00E42A46"/>
    <w:sectPr w:rsidR="00E42A46" w:rsidSect="0065519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B2"/>
    <w:rsid w:val="0012191E"/>
    <w:rsid w:val="00275DB2"/>
    <w:rsid w:val="00310F74"/>
    <w:rsid w:val="0048776B"/>
    <w:rsid w:val="007B0D7C"/>
    <w:rsid w:val="007C6904"/>
    <w:rsid w:val="00876503"/>
    <w:rsid w:val="00A26C96"/>
    <w:rsid w:val="00AE6C7E"/>
    <w:rsid w:val="00CC40CD"/>
    <w:rsid w:val="00E42A46"/>
    <w:rsid w:val="00F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E525"/>
  <w15:chartTrackingRefBased/>
  <w15:docId w15:val="{F9B4A8B1-2B67-4993-98CD-56909085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CD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C40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C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2024-12-16T07:22:00Z</cp:lastPrinted>
  <dcterms:created xsi:type="dcterms:W3CDTF">2024-12-16T07:20:00Z</dcterms:created>
  <dcterms:modified xsi:type="dcterms:W3CDTF">2024-12-16T12:30:00Z</dcterms:modified>
</cp:coreProperties>
</file>