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D62A0" w14:textId="77777777" w:rsidR="005153B7" w:rsidRPr="00347D40" w:rsidRDefault="005153B7" w:rsidP="005153B7">
      <w:pPr>
        <w:spacing w:after="0" w:line="240" w:lineRule="auto"/>
        <w:ind w:left="4956"/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14:paraId="4C4586B0" w14:textId="71F2255E" w:rsidR="00F13AC8" w:rsidRPr="005B672A" w:rsidRDefault="00F13AC8" w:rsidP="005B672A">
      <w:pPr>
        <w:spacing w:after="0" w:line="240" w:lineRule="auto"/>
        <w:rPr>
          <w:rFonts w:ascii="GHEA Grapalat" w:hAnsi="GHEA Grapalat"/>
          <w:lang w:val="hy-AM"/>
        </w:rPr>
      </w:pPr>
    </w:p>
    <w:p w14:paraId="224CE6F4" w14:textId="77777777" w:rsidR="005153B7" w:rsidRPr="00347D40" w:rsidRDefault="005153B7" w:rsidP="001B6353">
      <w:pPr>
        <w:spacing w:after="0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347D40">
        <w:rPr>
          <w:rFonts w:ascii="GHEA Grapalat" w:hAnsi="GHEA Grapalat" w:cs="Sylfaen"/>
          <w:sz w:val="20"/>
          <w:szCs w:val="20"/>
          <w:lang w:val="hy-AM"/>
        </w:rPr>
        <w:t xml:space="preserve">Հավելված  </w:t>
      </w:r>
    </w:p>
    <w:p w14:paraId="7B44F062" w14:textId="268FB8BD" w:rsidR="005153B7" w:rsidRPr="00347D40" w:rsidRDefault="00865A72" w:rsidP="001B6353">
      <w:pPr>
        <w:spacing w:after="0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5B672A">
        <w:rPr>
          <w:rFonts w:ascii="GHEA Grapalat" w:hAnsi="GHEA Grapalat" w:cs="Sylfaen"/>
          <w:sz w:val="20"/>
          <w:szCs w:val="20"/>
          <w:lang w:val="hy-AM"/>
        </w:rPr>
        <w:t xml:space="preserve">Նոյեմբերյան </w:t>
      </w:r>
      <w:r w:rsidR="00B979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5153B7" w:rsidRPr="00347D40">
        <w:rPr>
          <w:rFonts w:ascii="GHEA Grapalat" w:hAnsi="GHEA Grapalat" w:cs="Sylfaen"/>
          <w:sz w:val="20"/>
          <w:szCs w:val="20"/>
          <w:lang w:val="hy-AM"/>
        </w:rPr>
        <w:t>համայնքի ավագանու</w:t>
      </w:r>
    </w:p>
    <w:p w14:paraId="1EC6E653" w14:textId="00C73D33" w:rsidR="005153B7" w:rsidRPr="00347D40" w:rsidRDefault="00865A72" w:rsidP="001B6353">
      <w:pPr>
        <w:spacing w:after="0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«17»նոյեմբերի 2023</w:t>
      </w:r>
      <w:r w:rsidR="005153B7" w:rsidRPr="00347D40">
        <w:rPr>
          <w:rFonts w:ascii="GHEA Grapalat" w:hAnsi="GHEA Grapalat" w:cs="Sylfaen"/>
          <w:sz w:val="20"/>
          <w:szCs w:val="20"/>
          <w:lang w:val="hy-AM"/>
        </w:rPr>
        <w:t xml:space="preserve"> թվականի</w:t>
      </w:r>
    </w:p>
    <w:p w14:paraId="4F7EC868" w14:textId="228D870A" w:rsidR="005153B7" w:rsidRPr="00347D40" w:rsidRDefault="00F13AC8" w:rsidP="001B6353">
      <w:pPr>
        <w:spacing w:after="0"/>
        <w:ind w:left="4956"/>
        <w:jc w:val="right"/>
        <w:rPr>
          <w:rFonts w:ascii="GHEA Grapalat" w:hAnsi="GHEA Grapalat"/>
          <w:bCs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N___-</w:t>
      </w:r>
      <w:r w:rsidR="004230BB">
        <w:rPr>
          <w:rFonts w:ascii="GHEA Grapalat" w:hAnsi="GHEA Grapalat" w:cs="Sylfaen"/>
          <w:sz w:val="20"/>
          <w:szCs w:val="20"/>
          <w:lang w:val="hy-AM"/>
        </w:rPr>
        <w:t>Լ</w:t>
      </w:r>
      <w:r w:rsidR="005153B7" w:rsidRPr="00347D40">
        <w:rPr>
          <w:rFonts w:ascii="GHEA Grapalat" w:hAnsi="GHEA Grapalat" w:cs="Sylfaen"/>
          <w:sz w:val="20"/>
          <w:szCs w:val="20"/>
          <w:lang w:val="hy-AM"/>
        </w:rPr>
        <w:t xml:space="preserve"> որոշման</w:t>
      </w:r>
      <w:r w:rsidR="005153B7" w:rsidRPr="00347D40">
        <w:rPr>
          <w:rFonts w:ascii="GHEA Grapalat" w:hAnsi="GHEA Grapalat" w:cs="Sylfaen"/>
          <w:sz w:val="20"/>
          <w:szCs w:val="20"/>
          <w:lang w:val="hy-AM"/>
        </w:rPr>
        <w:br/>
      </w:r>
      <w:r w:rsidR="005153B7" w:rsidRPr="00347D40">
        <w:rPr>
          <w:rFonts w:ascii="GHEA Grapalat" w:hAnsi="GHEA Grapalat"/>
          <w:bCs/>
          <w:sz w:val="20"/>
          <w:szCs w:val="20"/>
          <w:lang w:val="hy-AM"/>
        </w:rPr>
        <w:t xml:space="preserve">                                                                                                             </w:t>
      </w:r>
    </w:p>
    <w:p w14:paraId="4DDB17D8" w14:textId="77777777" w:rsidR="005153B7" w:rsidRPr="00347D40" w:rsidRDefault="005153B7" w:rsidP="001B6353">
      <w:pPr>
        <w:pStyle w:val="NormalWeb"/>
        <w:spacing w:before="0" w:beforeAutospacing="0" w:after="0" w:afterAutospacing="0" w:line="276" w:lineRule="auto"/>
        <w:jc w:val="center"/>
        <w:rPr>
          <w:rFonts w:ascii="GHEA Grapalat" w:hAnsi="GHEA Grapalat"/>
          <w:b/>
          <w:lang w:val="hy-AM"/>
        </w:rPr>
      </w:pPr>
      <w:r w:rsidRPr="00347D40">
        <w:rPr>
          <w:rFonts w:ascii="GHEA Grapalat" w:hAnsi="GHEA Grapalat"/>
          <w:b/>
          <w:lang w:val="hy-AM"/>
        </w:rPr>
        <w:t xml:space="preserve">ՉԱՓՈՐՈՇԻՉՆԵՐ </w:t>
      </w:r>
    </w:p>
    <w:p w14:paraId="692EA00B" w14:textId="452F4275" w:rsidR="005153B7" w:rsidRPr="00347D40" w:rsidRDefault="005B672A" w:rsidP="001B6353">
      <w:pPr>
        <w:pStyle w:val="NormalWeb"/>
        <w:spacing w:before="0" w:beforeAutospacing="0" w:after="0" w:afterAutospacing="0" w:line="276" w:lineRule="auto"/>
        <w:jc w:val="center"/>
        <w:rPr>
          <w:rFonts w:ascii="GHEA Grapalat" w:hAnsi="GHEA Grapalat"/>
          <w:b/>
          <w:lang w:val="hy-AM"/>
        </w:rPr>
      </w:pPr>
      <w:r w:rsidRPr="005B672A">
        <w:rPr>
          <w:rFonts w:ascii="GHEA Grapalat" w:hAnsi="GHEA Grapalat"/>
          <w:b/>
          <w:lang w:val="hy-AM"/>
        </w:rPr>
        <w:t>ՆՈՅԵՄԲԵՐՅԱՆ</w:t>
      </w:r>
      <w:r w:rsidR="00B97905">
        <w:rPr>
          <w:rFonts w:ascii="GHEA Grapalat" w:hAnsi="GHEA Grapalat"/>
          <w:b/>
          <w:lang w:val="hy-AM"/>
        </w:rPr>
        <w:t xml:space="preserve"> </w:t>
      </w:r>
      <w:r w:rsidR="005153B7" w:rsidRPr="00347D40">
        <w:rPr>
          <w:rFonts w:ascii="GHEA Grapalat" w:hAnsi="GHEA Grapalat"/>
          <w:b/>
          <w:lang w:val="hy-AM"/>
        </w:rPr>
        <w:t xml:space="preserve">ՀԱՄԱՅՆՔՈՒՄ ՍՈՑԻԱԼԱԿԱՆ ԱՋԱԿՑՈՒԹՅԱՆ </w:t>
      </w:r>
      <w:r w:rsidR="00B97905">
        <w:rPr>
          <w:rFonts w:ascii="GHEA Grapalat" w:hAnsi="GHEA Grapalat"/>
          <w:b/>
          <w:lang w:val="hy-AM"/>
        </w:rPr>
        <w:t xml:space="preserve">ԾԱՌԱՅՈՒԹՅՈՒՆՆԵՐԻ ՏՐԱՄԱԴՐՄԱՆ </w:t>
      </w:r>
    </w:p>
    <w:p w14:paraId="3CBEB963" w14:textId="77777777" w:rsidR="005153B7" w:rsidRPr="00347D40" w:rsidRDefault="005153B7" w:rsidP="001B6353">
      <w:pPr>
        <w:spacing w:after="0"/>
        <w:jc w:val="both"/>
        <w:rPr>
          <w:rFonts w:ascii="GHEA Grapalat" w:hAnsi="GHEA Grapalat" w:cs="Sylfaen"/>
          <w:lang w:val="hy-AM"/>
        </w:rPr>
      </w:pPr>
    </w:p>
    <w:p w14:paraId="46651543" w14:textId="77777777" w:rsidR="001B6353" w:rsidRDefault="005153B7" w:rsidP="001B6353">
      <w:pPr>
        <w:jc w:val="center"/>
        <w:rPr>
          <w:rStyle w:val="Strong"/>
          <w:rFonts w:ascii="GHEA Grapalat" w:hAnsi="GHEA Grapalat"/>
          <w:lang w:val="hy-AM"/>
        </w:rPr>
      </w:pPr>
      <w:r w:rsidRPr="00347D40">
        <w:rPr>
          <w:rFonts w:ascii="GHEA Grapalat" w:hAnsi="GHEA Grapalat"/>
          <w:b/>
          <w:sz w:val="24"/>
          <w:szCs w:val="24"/>
          <w:lang w:val="hy-AM"/>
        </w:rPr>
        <w:t>I.</w:t>
      </w:r>
      <w:r w:rsidRPr="00347D40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347D40">
        <w:rPr>
          <w:rStyle w:val="Strong"/>
          <w:rFonts w:ascii="GHEA Grapalat" w:hAnsi="GHEA Grapalat"/>
          <w:lang w:val="hy-AM"/>
        </w:rPr>
        <w:t>ԸՆԴՀԱՆՈՒՐ ԴՐՈՒՅԹՆԵՐ</w:t>
      </w:r>
    </w:p>
    <w:p w14:paraId="169ED48F" w14:textId="195DF70A" w:rsidR="006549B4" w:rsidRDefault="00B97905" w:rsidP="006549B4">
      <w:pPr>
        <w:jc w:val="both"/>
        <w:rPr>
          <w:rFonts w:ascii="GHEA Grapalat" w:hAnsi="GHEA Grapalat"/>
          <w:b/>
          <w:bCs/>
          <w:lang w:val="hy-AM"/>
        </w:rPr>
      </w:pPr>
      <w:r w:rsidRPr="00B97905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>
        <w:rPr>
          <w:rFonts w:ascii="GHEA Grapalat" w:hAnsi="GHEA Grapalat"/>
          <w:sz w:val="24"/>
          <w:szCs w:val="24"/>
          <w:lang w:val="nl-NL"/>
        </w:rPr>
        <w:tab/>
      </w:r>
      <w:r w:rsidRPr="00B97905">
        <w:rPr>
          <w:rFonts w:ascii="GHEA Grapalat" w:hAnsi="GHEA Grapalat"/>
          <w:sz w:val="24"/>
          <w:szCs w:val="24"/>
          <w:lang w:val="nl-NL"/>
        </w:rPr>
        <w:t xml:space="preserve">1. Սույն չափորոշիչներով սահմանվում են </w:t>
      </w:r>
      <w:r w:rsidR="00237818">
        <w:rPr>
          <w:rFonts w:ascii="GHEA Grapalat" w:hAnsi="GHEA Grapalat"/>
          <w:sz w:val="24"/>
          <w:szCs w:val="24"/>
          <w:lang w:val="hy-AM"/>
        </w:rPr>
        <w:t>————</w:t>
      </w:r>
      <w:r w:rsidRPr="00B97905">
        <w:rPr>
          <w:rFonts w:ascii="GHEA Grapalat" w:hAnsi="GHEA Grapalat"/>
          <w:sz w:val="24"/>
          <w:szCs w:val="24"/>
          <w:lang w:val="nl-NL"/>
        </w:rPr>
        <w:t xml:space="preserve"> համայնքում (այսուհետ` համայնք), սոցիալական աջակցության ոլորտում համայնքի պարտադիր և կամավոր խնդիրների լուծման նպատակով, սոցիալապես անապահով և կյանքի դժվարին իրավիճակում հայտնված  ընտանիքներին սոցիալական ծառայություններ մատուցելու  կարգավորումները, աջակցություն ցուցաբերելու գործընթացն ապահովելու համար համայնքի ղեկավարի կողմից մշտական գործող հանձնաժողով ստեղծելու պայմանները և գործունեության ընթացակարգը, ծառայություն ստանալու  համար դիմած անձի (անձանց) կարիքների</w:t>
      </w:r>
      <w:r>
        <w:rPr>
          <w:rFonts w:ascii="GHEA Grapalat" w:hAnsi="GHEA Grapalat"/>
          <w:sz w:val="24"/>
          <w:szCs w:val="24"/>
          <w:lang w:val="hy-AM"/>
        </w:rPr>
        <w:t xml:space="preserve"> գնահատման չափորոշիչները</w:t>
      </w:r>
      <w:r w:rsidRPr="00B97905">
        <w:rPr>
          <w:rFonts w:ascii="GHEA Grapalat" w:hAnsi="GHEA Grapalat"/>
          <w:sz w:val="24"/>
          <w:szCs w:val="24"/>
          <w:lang w:val="nl-NL"/>
        </w:rPr>
        <w:t>, դրանց</w:t>
      </w:r>
      <w:r>
        <w:rPr>
          <w:rFonts w:ascii="GHEA Grapalat" w:hAnsi="GHEA Grapalat"/>
          <w:sz w:val="24"/>
          <w:szCs w:val="24"/>
          <w:lang w:val="hy-AM"/>
        </w:rPr>
        <w:t xml:space="preserve"> համապատասխան</w:t>
      </w:r>
      <w:r w:rsidRPr="00B97905">
        <w:rPr>
          <w:rFonts w:ascii="GHEA Grapalat" w:hAnsi="GHEA Grapalat"/>
          <w:sz w:val="24"/>
          <w:szCs w:val="24"/>
          <w:lang w:val="nl-NL"/>
        </w:rPr>
        <w:t xml:space="preserve">  գնահատման միավորները</w:t>
      </w:r>
      <w:r w:rsidR="006549B4">
        <w:rPr>
          <w:rFonts w:ascii="GHEA Grapalat" w:hAnsi="GHEA Grapalat"/>
          <w:sz w:val="24"/>
          <w:szCs w:val="24"/>
          <w:lang w:val="hy-AM"/>
        </w:rPr>
        <w:t xml:space="preserve"> և </w:t>
      </w:r>
      <w:r>
        <w:rPr>
          <w:rFonts w:ascii="GHEA Grapalat" w:hAnsi="GHEA Grapalat"/>
          <w:sz w:val="24"/>
          <w:szCs w:val="24"/>
          <w:lang w:val="hy-AM"/>
        </w:rPr>
        <w:t xml:space="preserve">ընտանիքի </w:t>
      </w:r>
      <w:r w:rsidRPr="00B97905">
        <w:rPr>
          <w:rFonts w:ascii="GHEA Grapalat" w:hAnsi="GHEA Grapalat"/>
          <w:sz w:val="24"/>
          <w:szCs w:val="24"/>
          <w:lang w:val="nl-NL"/>
        </w:rPr>
        <w:t>գնահատման թերթիկի ձևը</w:t>
      </w:r>
      <w:r w:rsidR="006549B4">
        <w:rPr>
          <w:rFonts w:ascii="GHEA Grapalat" w:hAnsi="GHEA Grapalat"/>
          <w:sz w:val="24"/>
          <w:szCs w:val="24"/>
          <w:lang w:val="hy-AM"/>
        </w:rPr>
        <w:t>։</w:t>
      </w:r>
    </w:p>
    <w:p w14:paraId="33561D3D" w14:textId="372B63C2" w:rsidR="001B6353" w:rsidRDefault="000848F3" w:rsidP="006549B4">
      <w:pPr>
        <w:ind w:firstLine="708"/>
        <w:jc w:val="both"/>
        <w:rPr>
          <w:rFonts w:ascii="GHEA Grapalat" w:hAnsi="GHEA Grapalat"/>
          <w:b/>
          <w:bCs/>
          <w:lang w:val="hy-AM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2. Համայնքի ղեկավարը ստեղծում է համայնքում սոցիալապես անապահով և կյանքի դժվարին իրավիճակում հայտնված, խոցելի  ընտանիքներին սոցիալական  ծառայությունների </w:t>
      </w:r>
      <w:r>
        <w:rPr>
          <w:rFonts w:ascii="GHEA Grapalat" w:hAnsi="GHEA Grapalat"/>
          <w:sz w:val="24"/>
          <w:szCs w:val="24"/>
          <w:lang w:val="hy-AM"/>
        </w:rPr>
        <w:t xml:space="preserve">տրամադրման, սոցիալական աջակցության ծառայությունների </w:t>
      </w:r>
      <w:r w:rsidRPr="000848F3">
        <w:rPr>
          <w:rFonts w:ascii="GHEA Grapalat" w:hAnsi="GHEA Grapalat"/>
          <w:sz w:val="24"/>
          <w:szCs w:val="24"/>
          <w:lang w:val="nl-NL"/>
        </w:rPr>
        <w:t>բարելավման    գործընթացն ապահովող մշտական հանձնաժողով  (այսուհետ` հանձնաժողով):</w:t>
      </w:r>
      <w:r w:rsidRPr="000848F3">
        <w:rPr>
          <w:rFonts w:ascii="GHEA Grapalat" w:hAnsi="GHEA Grapalat"/>
          <w:sz w:val="24"/>
          <w:szCs w:val="24"/>
          <w:lang w:val="nl-NL"/>
        </w:rPr>
        <w:tab/>
      </w:r>
    </w:p>
    <w:p w14:paraId="67B40180" w14:textId="09AC716C" w:rsidR="000848F3" w:rsidRPr="001B6353" w:rsidRDefault="000848F3" w:rsidP="001B6353">
      <w:pPr>
        <w:ind w:firstLine="708"/>
        <w:jc w:val="both"/>
        <w:rPr>
          <w:rFonts w:ascii="GHEA Grapalat" w:hAnsi="GHEA Grapalat"/>
          <w:b/>
          <w:bCs/>
          <w:lang w:val="hy-AM"/>
        </w:rPr>
      </w:pPr>
      <w:r w:rsidRPr="000848F3">
        <w:rPr>
          <w:rFonts w:ascii="GHEA Grapalat" w:hAnsi="GHEA Grapalat"/>
          <w:sz w:val="24"/>
          <w:szCs w:val="24"/>
          <w:lang w:val="nl-NL"/>
        </w:rPr>
        <w:t>3. Հանձնաժողով</w:t>
      </w:r>
      <w:r>
        <w:rPr>
          <w:rFonts w:ascii="GHEA Grapalat" w:hAnsi="GHEA Grapalat"/>
          <w:sz w:val="24"/>
          <w:szCs w:val="24"/>
          <w:lang w:val="hy-AM"/>
        </w:rPr>
        <w:t>ի կազմում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ընդգրկվում են`</w:t>
      </w:r>
    </w:p>
    <w:p w14:paraId="7FAA75BF" w14:textId="58D2FD98" w:rsidR="000848F3" w:rsidRP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1) համայնքի ավագանու</w:t>
      </w:r>
      <w:r>
        <w:rPr>
          <w:rFonts w:ascii="GHEA Grapalat" w:hAnsi="GHEA Grapalat"/>
          <w:sz w:val="24"/>
          <w:szCs w:val="24"/>
          <w:lang w:val="hy-AM"/>
        </w:rPr>
        <w:t xml:space="preserve">ց՝ 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մինչև </w:t>
      </w:r>
      <w:r>
        <w:rPr>
          <w:rFonts w:ascii="GHEA Grapalat" w:hAnsi="GHEA Grapalat"/>
          <w:sz w:val="24"/>
          <w:szCs w:val="24"/>
          <w:lang w:val="hy-AM"/>
        </w:rPr>
        <w:t>հինգ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անդամ,</w:t>
      </w:r>
      <w:r w:rsidRPr="000848F3">
        <w:rPr>
          <w:rFonts w:ascii="GHEA Grapalat" w:hAnsi="GHEA Grapalat"/>
          <w:sz w:val="24"/>
          <w:szCs w:val="24"/>
          <w:lang w:val="nl-NL"/>
        </w:rPr>
        <w:tab/>
      </w:r>
    </w:p>
    <w:p w14:paraId="49740FF4" w14:textId="4E6E8638" w:rsidR="000848F3" w:rsidRP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3) սոցիալական աշխատող</w:t>
      </w:r>
      <w:r>
        <w:rPr>
          <w:rFonts w:ascii="GHEA Grapalat" w:hAnsi="GHEA Grapalat"/>
          <w:sz w:val="24"/>
          <w:szCs w:val="24"/>
          <w:lang w:val="hy-AM"/>
        </w:rPr>
        <w:t xml:space="preserve">ներից՝ </w:t>
      </w:r>
      <w:r w:rsidRPr="000848F3">
        <w:rPr>
          <w:rFonts w:ascii="GHEA Grapalat" w:hAnsi="GHEA Grapalat"/>
          <w:sz w:val="24"/>
          <w:szCs w:val="24"/>
          <w:lang w:val="nl-NL"/>
        </w:rPr>
        <w:t>մինչև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48F3">
        <w:rPr>
          <w:rFonts w:ascii="GHEA Grapalat" w:hAnsi="GHEA Grapalat"/>
          <w:sz w:val="24"/>
          <w:szCs w:val="24"/>
          <w:lang w:val="nl-NL"/>
        </w:rPr>
        <w:t>չորս</w:t>
      </w:r>
      <w:r>
        <w:rPr>
          <w:rFonts w:ascii="GHEA Grapalat" w:hAnsi="GHEA Grapalat"/>
          <w:sz w:val="24"/>
          <w:szCs w:val="24"/>
          <w:lang w:val="hy-AM"/>
        </w:rPr>
        <w:t xml:space="preserve"> անդամ,</w:t>
      </w:r>
      <w:r w:rsidRPr="000848F3">
        <w:rPr>
          <w:rFonts w:ascii="GHEA Grapalat" w:hAnsi="GHEA Grapalat"/>
          <w:sz w:val="24"/>
          <w:szCs w:val="24"/>
          <w:lang w:val="nl-NL"/>
        </w:rPr>
        <w:tab/>
      </w:r>
      <w:r w:rsidRPr="000848F3">
        <w:rPr>
          <w:rFonts w:ascii="GHEA Grapalat" w:hAnsi="GHEA Grapalat"/>
          <w:sz w:val="24"/>
          <w:szCs w:val="24"/>
          <w:lang w:val="nl-NL"/>
        </w:rPr>
        <w:tab/>
      </w:r>
    </w:p>
    <w:p w14:paraId="0494EF51" w14:textId="4850FD18" w:rsidR="000848F3" w:rsidRP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4) համայնքապետարանի աշխատակազմից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մինչև </w:t>
      </w:r>
      <w:r>
        <w:rPr>
          <w:rFonts w:ascii="GHEA Grapalat" w:hAnsi="GHEA Grapalat"/>
          <w:sz w:val="24"/>
          <w:szCs w:val="24"/>
          <w:lang w:val="hy-AM"/>
        </w:rPr>
        <w:t>երեք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անդամ,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</w:t>
      </w:r>
    </w:p>
    <w:p w14:paraId="609B0D58" w14:textId="6115F3AA" w:rsid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 5)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համայնքային ենթակայության կազմակերպություններից՝ մինչև երեք անդամ,</w:t>
      </w:r>
    </w:p>
    <w:p w14:paraId="60ADAA93" w14:textId="08AAE9D7" w:rsidR="000848F3" w:rsidRP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6</w:t>
      </w:r>
      <w:r w:rsidRPr="000848F3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0848F3">
        <w:rPr>
          <w:rFonts w:ascii="GHEA Grapalat" w:hAnsi="GHEA Grapalat"/>
          <w:sz w:val="24"/>
          <w:szCs w:val="24"/>
          <w:lang w:val="nl-NL"/>
        </w:rPr>
        <w:t>ամայնքում գործունեություն ծավալող  հասարակական կազմակերպություններից</w:t>
      </w:r>
      <w:r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մինչև </w:t>
      </w:r>
      <w:r>
        <w:rPr>
          <w:rFonts w:ascii="GHEA Grapalat" w:hAnsi="GHEA Grapalat"/>
          <w:sz w:val="24"/>
          <w:szCs w:val="24"/>
          <w:lang w:val="hy-AM"/>
        </w:rPr>
        <w:t>յոթ անդամ,</w:t>
      </w:r>
    </w:p>
    <w:p w14:paraId="0175B36E" w14:textId="77B1FFA0" w:rsidR="000848F3" w:rsidRP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 </w:t>
      </w:r>
      <w:r w:rsidRPr="000848F3">
        <w:rPr>
          <w:rFonts w:ascii="GHEA Grapalat" w:hAnsi="GHEA Grapalat"/>
          <w:sz w:val="24"/>
          <w:szCs w:val="24"/>
          <w:lang w:val="hy-AM"/>
        </w:rPr>
        <w:t>7</w:t>
      </w:r>
      <w:r w:rsidRPr="000848F3">
        <w:rPr>
          <w:rFonts w:ascii="GHEA Grapalat" w:hAnsi="GHEA Grapalat"/>
          <w:sz w:val="24"/>
          <w:szCs w:val="24"/>
          <w:lang w:val="nl-NL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</w:t>
      </w:r>
      <w:r w:rsidRPr="000848F3">
        <w:rPr>
          <w:rFonts w:ascii="GHEA Grapalat" w:hAnsi="GHEA Grapalat"/>
          <w:sz w:val="24"/>
          <w:szCs w:val="24"/>
          <w:lang w:val="nl-NL"/>
        </w:rPr>
        <w:t>ամայնքում սոցիալական ծառայություններ մատուցող կառույցների ներկայացուցիչներ</w:t>
      </w:r>
      <w:r>
        <w:rPr>
          <w:rFonts w:ascii="GHEA Grapalat" w:hAnsi="GHEA Grapalat"/>
          <w:sz w:val="24"/>
          <w:szCs w:val="24"/>
          <w:lang w:val="hy-AM"/>
        </w:rPr>
        <w:t>ից՝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մինչև </w:t>
      </w:r>
      <w:r>
        <w:rPr>
          <w:rFonts w:ascii="GHEA Grapalat" w:hAnsi="GHEA Grapalat"/>
          <w:sz w:val="24"/>
          <w:szCs w:val="24"/>
          <w:lang w:val="hy-AM"/>
        </w:rPr>
        <w:t>վեց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անդամ</w:t>
      </w:r>
    </w:p>
    <w:p w14:paraId="1B713743" w14:textId="678ADE35" w:rsidR="000848F3" w:rsidRPr="001B635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8) </w:t>
      </w:r>
      <w:r w:rsidRPr="000848F3">
        <w:rPr>
          <w:rFonts w:ascii="GHEA Grapalat" w:hAnsi="GHEA Grapalat"/>
          <w:sz w:val="24"/>
          <w:szCs w:val="24"/>
          <w:lang w:val="hy-AM"/>
        </w:rPr>
        <w:t xml:space="preserve">համայնքի բնակիչ հանդիսացող շահագրգիռ քաղաքացիական հասարակության </w:t>
      </w:r>
      <w:r>
        <w:rPr>
          <w:rFonts w:ascii="GHEA Grapalat" w:hAnsi="GHEA Grapalat"/>
          <w:sz w:val="24"/>
          <w:szCs w:val="24"/>
          <w:lang w:val="hy-AM"/>
        </w:rPr>
        <w:t>ներկայացուցիչներից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՝ մինչև </w:t>
      </w:r>
      <w:r w:rsidR="001B6353">
        <w:rPr>
          <w:rFonts w:ascii="GHEA Grapalat" w:hAnsi="GHEA Grapalat"/>
          <w:sz w:val="24"/>
          <w:szCs w:val="24"/>
          <w:lang w:val="hy-AM"/>
        </w:rPr>
        <w:t>չորս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անդամ</w:t>
      </w:r>
      <w:r w:rsidR="001B6353">
        <w:rPr>
          <w:rFonts w:ascii="GHEA Grapalat" w:hAnsi="GHEA Grapalat"/>
          <w:sz w:val="24"/>
          <w:szCs w:val="24"/>
          <w:lang w:val="hy-AM"/>
        </w:rPr>
        <w:t>։</w:t>
      </w:r>
    </w:p>
    <w:p w14:paraId="6161D6F0" w14:textId="07823B2D" w:rsidR="000848F3" w:rsidRP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lastRenderedPageBreak/>
        <w:t xml:space="preserve">     </w:t>
      </w:r>
    </w:p>
    <w:p w14:paraId="017F931D" w14:textId="77777777" w:rsidR="000848F3" w:rsidRP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      </w:t>
      </w:r>
    </w:p>
    <w:p w14:paraId="1BF125A7" w14:textId="77777777" w:rsidR="001B6353" w:rsidRDefault="000848F3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</w:t>
      </w:r>
      <w:r w:rsidR="001B6353">
        <w:rPr>
          <w:rFonts w:ascii="GHEA Grapalat" w:hAnsi="GHEA Grapalat"/>
          <w:sz w:val="24"/>
          <w:szCs w:val="24"/>
          <w:lang w:val="nl-NL"/>
        </w:rPr>
        <w:tab/>
      </w:r>
      <w:r w:rsidRPr="000848F3">
        <w:rPr>
          <w:rFonts w:ascii="GHEA Grapalat" w:hAnsi="GHEA Grapalat"/>
          <w:sz w:val="24"/>
          <w:szCs w:val="24"/>
          <w:lang w:val="nl-NL"/>
        </w:rPr>
        <w:t xml:space="preserve">4. Հանձնաժողովի ձևավորման մասին հայտարարությունը՝ համայնքապետարանի աշխատակազմի քարտուղարի կողմից տեղադրվում է համայնքի պաշտոնական կայքում և փակցվում է համայնքի ղեկավարի և ավագանու նստավայրում։ </w:t>
      </w:r>
      <w:r w:rsidR="00B97905" w:rsidRPr="00B97905">
        <w:rPr>
          <w:rFonts w:ascii="GHEA Grapalat" w:hAnsi="GHEA Grapalat"/>
          <w:sz w:val="24"/>
          <w:szCs w:val="24"/>
          <w:lang w:val="nl-NL"/>
        </w:rPr>
        <w:t xml:space="preserve"> </w:t>
      </w:r>
    </w:p>
    <w:p w14:paraId="0A9D2DEE" w14:textId="64225F76" w:rsidR="001B6353" w:rsidRPr="001B6353" w:rsidRDefault="001B6353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Սոցիալական </w:t>
      </w:r>
      <w:r>
        <w:rPr>
          <w:rFonts w:ascii="GHEA Grapalat" w:hAnsi="GHEA Grapalat"/>
          <w:sz w:val="24"/>
          <w:szCs w:val="24"/>
          <w:lang w:val="hy-AM"/>
        </w:rPr>
        <w:t xml:space="preserve">աջակցության </w:t>
      </w:r>
      <w:r w:rsidRPr="001B6353">
        <w:rPr>
          <w:rFonts w:ascii="GHEA Grapalat" w:hAnsi="GHEA Grapalat"/>
          <w:sz w:val="24"/>
          <w:szCs w:val="24"/>
          <w:lang w:val="nl-NL"/>
        </w:rPr>
        <w:t>ծառայութ</w:t>
      </w:r>
      <w:r>
        <w:rPr>
          <w:rFonts w:ascii="GHEA Grapalat" w:hAnsi="GHEA Grapalat"/>
          <w:sz w:val="24"/>
          <w:szCs w:val="24"/>
          <w:lang w:val="hy-AM"/>
        </w:rPr>
        <w:t>յու</w:t>
      </w:r>
      <w:r w:rsidRPr="001B6353">
        <w:rPr>
          <w:rFonts w:ascii="GHEA Grapalat" w:hAnsi="GHEA Grapalat"/>
          <w:sz w:val="24"/>
          <w:szCs w:val="24"/>
          <w:lang w:val="nl-NL"/>
        </w:rPr>
        <w:t>նների տրամադրման հանձնաժողովը  կարող է ունենալ ենթահանձնաժողովներ՝ այդ թվում սոցիալական աջակցության տրմադրման:  Ենթահանձնաժողովում ընդգրկվում են`</w:t>
      </w:r>
    </w:p>
    <w:p w14:paraId="631E390D" w14:textId="148304E8" w:rsidR="001B6353" w:rsidRDefault="001B6353" w:rsidP="001B6353">
      <w:pPr>
        <w:pStyle w:val="ListParagraph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nl-NL"/>
        </w:rPr>
        <w:t>համայնքի ավագանու</w:t>
      </w:r>
      <w:r w:rsidRPr="001B6353">
        <w:rPr>
          <w:rFonts w:ascii="GHEA Grapalat" w:hAnsi="GHEA Grapalat"/>
          <w:sz w:val="24"/>
          <w:szCs w:val="24"/>
          <w:lang w:val="hy-AM"/>
        </w:rPr>
        <w:t>ց՝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մինչև </w:t>
      </w:r>
      <w:r w:rsidRPr="001B6353">
        <w:rPr>
          <w:rFonts w:ascii="GHEA Grapalat" w:hAnsi="GHEA Grapalat"/>
          <w:sz w:val="24"/>
          <w:szCs w:val="24"/>
          <w:lang w:val="hy-AM"/>
        </w:rPr>
        <w:t>հինգ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անդամ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1B6353">
        <w:rPr>
          <w:rFonts w:ascii="GHEA Grapalat" w:hAnsi="GHEA Grapalat"/>
          <w:sz w:val="24"/>
          <w:szCs w:val="24"/>
          <w:lang w:val="nl-NL"/>
        </w:rPr>
        <w:tab/>
      </w:r>
    </w:p>
    <w:p w14:paraId="204C8C25" w14:textId="1A529F9A" w:rsidR="001B6353" w:rsidRDefault="001B6353" w:rsidP="001B6353">
      <w:pPr>
        <w:pStyle w:val="ListParagraph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nl-NL"/>
        </w:rPr>
        <w:t>սոցիալական աշխատող</w:t>
      </w:r>
      <w:r w:rsidRPr="001B6353">
        <w:rPr>
          <w:rFonts w:ascii="GHEA Grapalat" w:hAnsi="GHEA Grapalat"/>
          <w:sz w:val="24"/>
          <w:szCs w:val="24"/>
          <w:lang w:val="hy-AM"/>
        </w:rPr>
        <w:t>ներից՝ մեկ անդամ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1B6353">
        <w:rPr>
          <w:rFonts w:ascii="GHEA Grapalat" w:hAnsi="GHEA Grapalat"/>
          <w:sz w:val="24"/>
          <w:szCs w:val="24"/>
          <w:lang w:val="nl-NL"/>
        </w:rPr>
        <w:tab/>
      </w:r>
      <w:r w:rsidRPr="001B6353">
        <w:rPr>
          <w:rFonts w:ascii="GHEA Grapalat" w:hAnsi="GHEA Grapalat"/>
          <w:sz w:val="24"/>
          <w:szCs w:val="24"/>
          <w:lang w:val="nl-NL"/>
        </w:rPr>
        <w:tab/>
      </w:r>
    </w:p>
    <w:p w14:paraId="527D8472" w14:textId="7194C0C8" w:rsidR="001B6353" w:rsidRPr="001B6353" w:rsidRDefault="001B6353" w:rsidP="001B6353">
      <w:pPr>
        <w:pStyle w:val="ListParagraph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nl-NL"/>
        </w:rPr>
        <w:t>համայնքապետարանի աշխատակազմից</w:t>
      </w:r>
      <w:r w:rsidRPr="001B6353">
        <w:rPr>
          <w:rFonts w:ascii="GHEA Grapalat" w:hAnsi="GHEA Grapalat"/>
          <w:sz w:val="24"/>
          <w:szCs w:val="24"/>
          <w:lang w:val="hy-AM"/>
        </w:rPr>
        <w:t>՝ մինչև երկու անդամ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2D6562B8" w14:textId="3E9B944A" w:rsidR="001B6353" w:rsidRPr="001B6353" w:rsidRDefault="001B6353" w:rsidP="001B6353">
      <w:pPr>
        <w:pStyle w:val="ListParagraph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hy-AM"/>
        </w:rPr>
        <w:t>համայնքային ենթակայության կազմակերպություններից՝ մեկ անդամ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203671FA" w14:textId="2AA14162" w:rsidR="001B6353" w:rsidRPr="001B6353" w:rsidRDefault="001B6353" w:rsidP="001B6353">
      <w:pPr>
        <w:pStyle w:val="ListParagraph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hy-AM"/>
        </w:rPr>
        <w:t>հ</w:t>
      </w:r>
      <w:r w:rsidRPr="001B6353">
        <w:rPr>
          <w:rFonts w:ascii="GHEA Grapalat" w:hAnsi="GHEA Grapalat"/>
          <w:sz w:val="24"/>
          <w:szCs w:val="24"/>
          <w:lang w:val="nl-NL"/>
        </w:rPr>
        <w:t>ամայնքում գործող հասարակական կազմակերպություններից</w:t>
      </w:r>
      <w:r>
        <w:rPr>
          <w:rFonts w:ascii="GHEA Grapalat" w:hAnsi="GHEA Grapalat"/>
          <w:sz w:val="24"/>
          <w:szCs w:val="24"/>
          <w:lang w:val="hy-AM"/>
        </w:rPr>
        <w:t>՝ մինչև երեք անդամ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0B30BB37" w14:textId="0408FF75" w:rsidR="001B6353" w:rsidRPr="001B6353" w:rsidRDefault="001B6353" w:rsidP="001B6353">
      <w:pPr>
        <w:pStyle w:val="ListParagraph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nl-NL"/>
        </w:rPr>
        <w:t>համայնքում սոցիալական ծառայություններ մատուցող կառույցների</w:t>
      </w:r>
      <w:r>
        <w:rPr>
          <w:rFonts w:ascii="GHEA Grapalat" w:hAnsi="GHEA Grapalat"/>
          <w:sz w:val="24"/>
          <w:szCs w:val="24"/>
          <w:lang w:val="hy-AM"/>
        </w:rPr>
        <w:t>ց՝ մինչև երկու անդամ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01D01A08" w14:textId="10EB8526" w:rsidR="001B6353" w:rsidRPr="001B6353" w:rsidRDefault="001B6353" w:rsidP="001B6353">
      <w:pPr>
        <w:pStyle w:val="ListParagraph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nl-NL"/>
        </w:rPr>
        <w:t xml:space="preserve">համայնքի բնակիչ հանդիսացող շահագրգիռ քաղաքացիական հասարակության ներկայացուցիչներից՝ </w:t>
      </w:r>
      <w:r w:rsidR="00260E9A">
        <w:rPr>
          <w:rFonts w:ascii="GHEA Grapalat" w:hAnsi="GHEA Grapalat"/>
          <w:sz w:val="24"/>
          <w:szCs w:val="24"/>
          <w:lang w:val="hy-AM"/>
        </w:rPr>
        <w:t>մեկ անդամ։</w:t>
      </w:r>
    </w:p>
    <w:p w14:paraId="3C7690BA" w14:textId="4F04EECE" w:rsidR="001B6353" w:rsidRPr="001B6353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6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. Սույն կարգի </w:t>
      </w:r>
      <w:r>
        <w:rPr>
          <w:rFonts w:ascii="GHEA Grapalat" w:hAnsi="GHEA Grapalat"/>
          <w:sz w:val="24"/>
          <w:szCs w:val="24"/>
          <w:lang w:val="hy-AM"/>
        </w:rPr>
        <w:t>4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-րդ կետով նախատեսված հայտարարությունը հրապարակվելուց հետո 10 օրվա ընթացքում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Հանձնաժողովի կազմում ընդգրկվելու ցանկություն ունեցող հասարակական կազմակերպություններ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ներկայացուցիչները</w:t>
      </w:r>
      <w:r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260E9A">
        <w:rPr>
          <w:rFonts w:ascii="GHEA Grapalat" w:hAnsi="GHEA Grapalat"/>
          <w:sz w:val="24"/>
          <w:szCs w:val="24"/>
          <w:lang w:val="hy-AM"/>
        </w:rPr>
        <w:t>համայնքի բնակիչ հանդիսացող շահագրգիռ քաղաքացիական հասարակության ներկայացուցիչներ</w:t>
      </w:r>
      <w:r>
        <w:rPr>
          <w:rFonts w:ascii="GHEA Grapalat" w:hAnsi="GHEA Grapalat"/>
          <w:sz w:val="24"/>
          <w:szCs w:val="24"/>
          <w:lang w:val="hy-AM"/>
        </w:rPr>
        <w:t>ը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կարող են դիմել համայնքապետարանի աշխատակազմ։ </w:t>
      </w:r>
    </w:p>
    <w:p w14:paraId="2B9B00DE" w14:textId="504D2B8A" w:rsidR="001B6353" w:rsidRPr="001B6353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7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. Սույն կարգի 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-րդ կետում նշված  ժամկետը բաց թողնելուց հետո, ստացված դիմումները համայնքապետարանի կողմից ենթակա չեն ընդունման և քննարկման։</w:t>
      </w:r>
    </w:p>
    <w:p w14:paraId="747D218F" w14:textId="7F5FD9E5" w:rsidR="001B6353" w:rsidRPr="001B6353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8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. Համայնքի ղեկավարը հանձնաժողովի կազմից նշանակում է նախագահ, նախագահի տեղակալ և քարտուղար: Հանձնաժողովի նախագահի տեղակալը փոխարինում է նախագահին՝ նրա բացակայության ժամանակ։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ab/>
      </w:r>
    </w:p>
    <w:p w14:paraId="7F7D4DC7" w14:textId="2180D250" w:rsidR="001B6353" w:rsidRPr="001B6353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9</w:t>
      </w:r>
      <w:r w:rsidR="001B6353" w:rsidRPr="001B6353">
        <w:rPr>
          <w:rFonts w:ascii="Cambria Math" w:hAnsi="Cambria Math" w:cs="Cambria Math"/>
          <w:sz w:val="24"/>
          <w:szCs w:val="24"/>
          <w:lang w:val="nl-NL"/>
        </w:rPr>
        <w:t>․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Հանձնաժողովի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նախագահը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նշանակվում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է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ռոտացիոն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կարգով՝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նշանակվելու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պահից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(1)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մեկ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տարի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ժամկետով։</w:t>
      </w:r>
    </w:p>
    <w:p w14:paraId="7A50F469" w14:textId="77777777" w:rsidR="00260E9A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10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. Հանձնաժողովի քարտուղար է նշանակվում համայնքի սոցիալական աշխատողը (սոցիալական աշխատողի բացակայության դեպքում հանձնաժողովի կազմում ընդգրկված համայնքապետարանի աշխատակիցներից  մեկը)։</w:t>
      </w:r>
    </w:p>
    <w:p w14:paraId="60B3344D" w14:textId="0EBD5F73" w:rsidR="001B6353" w:rsidRPr="001B6353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11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. Հանձնաժողովն իր  աշխատանքները կազմակերպում է սույն չափորոշիչներով սահմանված ընթացակարգերին համապատասխան և նիստերի միջոցով: Հանձնաժողովի քարտուղարը հանձնաժողովի նիստի օրվանից առնվազն երեք օր առաջ հանձնաժողովի անդամներին պատշաճ կերպով տեղեկացնում է 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lastRenderedPageBreak/>
        <w:t xml:space="preserve">հանձնաժողովի նիստի օրվա, ժամի, վայրի մասին։  Հանձնաժողովի նիստն իրավազոր է, եթե դրան մասնակցում են հանձնաժողովի անդամների կեսից ավելին: </w:t>
      </w:r>
    </w:p>
    <w:p w14:paraId="59CF706A" w14:textId="784401FD" w:rsidR="00260E9A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 w:rsidR="001B6353" w:rsidRPr="001B6353">
        <w:rPr>
          <w:rFonts w:ascii="GHEA Grapalat" w:hAnsi="GHEA Grapalat"/>
          <w:sz w:val="24"/>
          <w:szCs w:val="24"/>
          <w:lang w:val="nl-NL"/>
        </w:rPr>
        <w:t>1</w:t>
      </w:r>
      <w:r>
        <w:rPr>
          <w:rFonts w:ascii="GHEA Grapalat" w:hAnsi="GHEA Grapalat"/>
          <w:sz w:val="24"/>
          <w:szCs w:val="24"/>
          <w:lang w:val="hy-AM"/>
        </w:rPr>
        <w:t>2</w:t>
      </w:r>
      <w:r w:rsidR="001B6353" w:rsidRPr="001B6353">
        <w:rPr>
          <w:rFonts w:ascii="Cambria Math" w:hAnsi="Cambria Math" w:cs="Cambria Math"/>
          <w:sz w:val="24"/>
          <w:szCs w:val="24"/>
          <w:lang w:val="nl-NL"/>
        </w:rPr>
        <w:t>․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Հանձնաժողովի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աշխատանքները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կազմակերպվում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են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քննարկումների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միջոցով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,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որոնց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արդյունքում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կայացվում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են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իրավիճակային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լուծումներ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պահանջող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որոշումներ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և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կազմվում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եզրակացություններ։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ab/>
      </w:r>
    </w:p>
    <w:p w14:paraId="4F24DF8C" w14:textId="302FEBF9" w:rsidR="00B97905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hy-AM"/>
        </w:rPr>
        <w:tab/>
        <w:t>13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Հանձնաժողովում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քննարկվող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հարցերի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վերաբերյալ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որոշումներ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 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և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կազմված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եզրակացությունները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ընդունվում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են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նիստին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ներկա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անդամների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ձայների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մեծամասնությամբ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:</w:t>
      </w:r>
      <w:r w:rsidR="00B97905" w:rsidRPr="00B97905">
        <w:rPr>
          <w:rFonts w:ascii="GHEA Grapalat" w:hAnsi="GHEA Grapalat"/>
          <w:sz w:val="24"/>
          <w:szCs w:val="24"/>
          <w:lang w:val="nl-NL"/>
        </w:rPr>
        <w:t xml:space="preserve"> </w:t>
      </w:r>
    </w:p>
    <w:p w14:paraId="044B7737" w14:textId="77777777" w:rsidR="00260E9A" w:rsidRDefault="00260E9A" w:rsidP="00260E9A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</w:p>
    <w:p w14:paraId="55F2C2A6" w14:textId="38F7F145" w:rsidR="00260E9A" w:rsidRPr="00260E9A" w:rsidRDefault="00260E9A" w:rsidP="00260E9A">
      <w:pPr>
        <w:tabs>
          <w:tab w:val="left" w:pos="0"/>
        </w:tabs>
        <w:spacing w:after="0"/>
        <w:jc w:val="center"/>
        <w:rPr>
          <w:rStyle w:val="Strong"/>
          <w:rFonts w:ascii="GHEA Grapalat" w:hAnsi="GHEA Grapalat"/>
          <w:sz w:val="24"/>
          <w:szCs w:val="24"/>
          <w:lang w:val="nl-NL"/>
        </w:rPr>
      </w:pP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II.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ՀԱՆՁՆԱԺՈՂՈՎԻ ԳՈՐԾՈՒՆԵՈՒԹՅԱՆ ՆՊԱՏԱԿԸ ԵՎ ԻՐԱՎԱՍՈՒԹՅՈՒՆՆԵՐԸ </w:t>
      </w:r>
      <w:r w:rsidRPr="00260E9A">
        <w:rPr>
          <w:rFonts w:ascii="GHEA Grapalat" w:hAnsi="GHEA Grapalat"/>
          <w:b/>
          <w:sz w:val="24"/>
          <w:szCs w:val="24"/>
          <w:lang w:val="nl-NL"/>
        </w:rPr>
        <w:t>(</w:t>
      </w:r>
      <w:r>
        <w:rPr>
          <w:rFonts w:ascii="GHEA Grapalat" w:hAnsi="GHEA Grapalat"/>
          <w:b/>
          <w:sz w:val="24"/>
          <w:szCs w:val="24"/>
          <w:lang w:val="hy-AM"/>
        </w:rPr>
        <w:t>ԳՈՐԾԱՌՈՒՅԹՆԵՐԸ</w:t>
      </w:r>
      <w:r w:rsidRPr="00260E9A">
        <w:rPr>
          <w:rFonts w:ascii="GHEA Grapalat" w:hAnsi="GHEA Grapalat"/>
          <w:b/>
          <w:sz w:val="24"/>
          <w:szCs w:val="24"/>
          <w:lang w:val="nl-NL"/>
        </w:rPr>
        <w:t>)</w:t>
      </w:r>
    </w:p>
    <w:p w14:paraId="01F2AD66" w14:textId="77777777" w:rsidR="00260E9A" w:rsidRPr="00260E9A" w:rsidRDefault="00260E9A" w:rsidP="00260E9A">
      <w:pPr>
        <w:tabs>
          <w:tab w:val="left" w:pos="0"/>
        </w:tabs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72BEDD0" w14:textId="77777777" w:rsidR="00ED65C1" w:rsidRDefault="00260E9A" w:rsidP="00260E9A">
      <w:p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  <w:t>14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260E9A">
        <w:rPr>
          <w:rFonts w:ascii="GHEA Grapalat" w:hAnsi="GHEA Grapalat" w:cs="GHEA Grapalat"/>
          <w:sz w:val="24"/>
          <w:szCs w:val="24"/>
          <w:lang w:val="nl-NL"/>
        </w:rPr>
        <w:t>Հանձնաժողովի գործունեությունը ուղղված է  ընտանիքների  ու անհատների՝ որոշակի ռիսկերին դիմագրավելու կամ կարիքներ հոգալու հնարավորությունների ընդլայնմանը, աջակացմանը, ռիսկերի կառավարմանը՝ դրանց կարգավորման ու նվազեցմանը:   Հանձնաժողովը, համախմբել</w:t>
      </w:r>
      <w:r>
        <w:rPr>
          <w:rFonts w:ascii="GHEA Grapalat" w:hAnsi="GHEA Grapalat" w:cs="GHEA Grapalat"/>
          <w:sz w:val="24"/>
          <w:szCs w:val="24"/>
          <w:lang w:val="hy-AM"/>
        </w:rPr>
        <w:t>ով տեղական ինքնակառավարման մարմիններին</w:t>
      </w:r>
      <w:r w:rsidRPr="00260E9A">
        <w:rPr>
          <w:rFonts w:ascii="GHEA Grapalat" w:hAnsi="GHEA Grapalat" w:cs="GHEA Grapalat"/>
          <w:sz w:val="24"/>
          <w:szCs w:val="24"/>
          <w:lang w:val="nl-NL"/>
        </w:rPr>
        <w:t>, պետական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և տարածքային կառավարման </w:t>
      </w:r>
      <w:r w:rsidRPr="00260E9A">
        <w:rPr>
          <w:rFonts w:ascii="GHEA Grapalat" w:hAnsi="GHEA Grapalat" w:cs="GHEA Grapalat"/>
          <w:sz w:val="24"/>
          <w:szCs w:val="24"/>
          <w:lang w:val="nl-NL"/>
        </w:rPr>
        <w:t xml:space="preserve"> մարմիններին, սոցիալական ծառայություններ մատուցողներին, սոցիալական ծառայություններից օգտվողներին, քաղաքացիական հասարակության դերակատարներին, աջակցում է համայնքի կողմից մատուցվող սոցիալական ծառայությունների բարելավմանը, աղքատության կրճատմանը, սոցիալական ներառմանն ուղղված մասնակցային գործընթաց</w:t>
      </w:r>
      <w:r>
        <w:rPr>
          <w:rFonts w:ascii="GHEA Grapalat" w:hAnsi="GHEA Grapalat" w:cs="GHEA Grapalat"/>
          <w:sz w:val="24"/>
          <w:szCs w:val="24"/>
          <w:lang w:val="hy-AM"/>
        </w:rPr>
        <w:t>ների</w:t>
      </w:r>
      <w:r w:rsidRPr="00260E9A">
        <w:rPr>
          <w:rFonts w:ascii="GHEA Grapalat" w:hAnsi="GHEA Grapalat" w:cs="GHEA Grapalat"/>
          <w:sz w:val="24"/>
          <w:szCs w:val="24"/>
          <w:lang w:val="nl-NL"/>
        </w:rPr>
        <w:t>ն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։ </w:t>
      </w:r>
    </w:p>
    <w:p w14:paraId="1C5682DE" w14:textId="4737F44F" w:rsidR="00260E9A" w:rsidRPr="00260E9A" w:rsidRDefault="00ED65C1" w:rsidP="00260E9A">
      <w:p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ab/>
        <w:t>15</w:t>
      </w:r>
      <w:r>
        <w:rPr>
          <w:rFonts w:ascii="Cambria Math" w:hAnsi="Cambria Math" w:cs="GHEA Grapalat"/>
          <w:sz w:val="24"/>
          <w:szCs w:val="24"/>
          <w:lang w:val="hy-AM"/>
        </w:rPr>
        <w:t xml:space="preserve">․ </w:t>
      </w:r>
      <w:r w:rsidR="00260E9A" w:rsidRPr="00260E9A">
        <w:rPr>
          <w:rFonts w:ascii="GHEA Grapalat" w:hAnsi="GHEA Grapalat" w:cs="GHEA Grapalat"/>
          <w:sz w:val="24"/>
          <w:szCs w:val="24"/>
          <w:lang w:val="hy-AM"/>
        </w:rPr>
        <w:t>Հանձնաժաղովը կարող  է իրականացնել միջոցառումներ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և գործառույթներ</w:t>
      </w:r>
      <w:r w:rsidR="00260E9A" w:rsidRPr="00260E9A">
        <w:rPr>
          <w:rFonts w:ascii="GHEA Grapalat" w:hAnsi="GHEA Grapalat" w:cs="GHEA Grapalat"/>
          <w:sz w:val="24"/>
          <w:szCs w:val="24"/>
          <w:lang w:val="hy-AM"/>
        </w:rPr>
        <w:t xml:space="preserve">, որոնք ուղղված են՝ </w:t>
      </w:r>
    </w:p>
    <w:p w14:paraId="6D75A7F9" w14:textId="77777777" w:rsidR="00ED65C1" w:rsidRPr="00ED65C1" w:rsidRDefault="00ED65C1" w:rsidP="00ED65C1">
      <w:pPr>
        <w:pStyle w:val="ListParagraph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հ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ամայնքի կարիքների  հիման վ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րա՝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 տեղական սոցիալական ծրագրերի մշակման, ընդունման և դրանց իրականացման գործընթացին</w:t>
      </w:r>
      <w:r w:rsidRPr="00ED65C1"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4BAF7D8D" w14:textId="77777777" w:rsidR="00ED65C1" w:rsidRPr="00ED65C1" w:rsidRDefault="00ED65C1" w:rsidP="00ED65C1">
      <w:pPr>
        <w:pStyle w:val="ListParagraph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ա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նձի (ընտանիքի կամ սոցիալական այլ խմբի) սոցիալ-տնտեսական, սոցիալ-հոգեբանական, սոցիալ-մանկավարժական, սոցիալ-բժշկական, սոցիալ-աշխատանքային, սոցիալ-իրավական կարիքների կամ դրանցից ցանկացածի հաղթահարմանն ուղղված նախաձեռնությունների մշակմանը, առաջարկությունների ներկայացմանը, համայնքում սոցիալական աջակցության տրամադրման  բարենպաստ միջավայրի ստեղծմանը</w:t>
      </w:r>
      <w:r w:rsidRPr="00ED65C1"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0A588D34" w14:textId="77777777" w:rsidR="00ED65C1" w:rsidRPr="00ED65C1" w:rsidRDefault="00ED65C1" w:rsidP="00260E9A">
      <w:pPr>
        <w:pStyle w:val="ListParagraph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կ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յանքի դժվարին իրավիճակում հայտնվելու կանխարգելմանը և (կամ) կյանքի դժվարին իրավիճակում հայտնված անձին (ընտանիքին, սոցիալական այլ խմբին) այդ վիճակից դուրս բերելուն ուղղված ծառայությունների մշակմանը, կարգավորմանը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093CBB2A" w14:textId="7390BBFD" w:rsidR="00ED65C1" w:rsidRPr="00ED65C1" w:rsidRDefault="00ED65C1" w:rsidP="00260E9A">
      <w:pPr>
        <w:pStyle w:val="ListParagraph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մ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ասնակցել  թիրախ </w:t>
      </w:r>
      <w:r>
        <w:rPr>
          <w:rFonts w:ascii="GHEA Grapalat" w:hAnsi="GHEA Grapalat" w:cs="GHEA Grapalat"/>
          <w:sz w:val="24"/>
          <w:szCs w:val="24"/>
          <w:lang w:val="hy-AM"/>
        </w:rPr>
        <w:t>բնակավայրերում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 կարիքների գնահատման մեթոդաբանության քննարկմանը, մշակմանը, օժանդակել կարիքների 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lastRenderedPageBreak/>
        <w:t xml:space="preserve">գնահատման համար տեղեկատվության փոխանակմանը 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(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խնդիրների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)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 ռիսկերի բացահայտմանը, ուղղորդմանը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40214F8C" w14:textId="77777777" w:rsidR="00ED65C1" w:rsidRPr="00ED65C1" w:rsidRDefault="00ED65C1" w:rsidP="00260E9A">
      <w:pPr>
        <w:pStyle w:val="ListParagraph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մ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ասնակցե</w:t>
      </w:r>
      <w:r>
        <w:rPr>
          <w:rFonts w:ascii="GHEA Grapalat" w:hAnsi="GHEA Grapalat" w:cs="GHEA Grapalat"/>
          <w:sz w:val="24"/>
          <w:szCs w:val="24"/>
          <w:lang w:val="hy-AM"/>
        </w:rPr>
        <w:t>լ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 համայնքային հանդիպումներին,  քննարկումներին,  տեղեկատվական միջոցառումներին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46D4F6E6" w14:textId="77777777" w:rsidR="00ED65C1" w:rsidRPr="00ED65C1" w:rsidRDefault="00ED65C1" w:rsidP="00260E9A">
      <w:pPr>
        <w:pStyle w:val="ListParagraph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ն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պաստել սոցիալական նշանակության  ծրագր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երի հասանելիության, հասցեականության և 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տեսանելիության բարձրացմանը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6006A84E" w14:textId="77777777" w:rsidR="00ED65C1" w:rsidRPr="00ED65C1" w:rsidRDefault="00ED65C1" w:rsidP="00260E9A">
      <w:pPr>
        <w:pStyle w:val="ListParagraph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ա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ջակցել տեղական սոցիալական ծրագրերի կանոնավոր 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և պարբերական 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մոնիտորինգներին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4F2E8736" w14:textId="77777777" w:rsidR="00ED65C1" w:rsidRPr="00ED65C1" w:rsidRDefault="00260E9A" w:rsidP="00260E9A">
      <w:pPr>
        <w:pStyle w:val="ListParagraph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 xml:space="preserve">նպաստել համայնքում մատուցվող սոցիալական </w:t>
      </w:r>
      <w:r w:rsidR="00ED65C1">
        <w:rPr>
          <w:rFonts w:ascii="GHEA Grapalat" w:hAnsi="GHEA Grapalat" w:cs="GHEA Grapalat"/>
          <w:sz w:val="24"/>
          <w:szCs w:val="24"/>
          <w:lang w:val="hy-AM"/>
        </w:rPr>
        <w:t xml:space="preserve">աջակցության 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ծառաությունների կայունությանը, այդ թվում</w:t>
      </w:r>
      <w:r w:rsidR="00ED65C1">
        <w:rPr>
          <w:rFonts w:ascii="GHEA Grapalat" w:hAnsi="GHEA Grapalat" w:cs="GHEA Grapalat"/>
          <w:sz w:val="24"/>
          <w:szCs w:val="24"/>
          <w:lang w:val="hy-AM"/>
        </w:rPr>
        <w:t xml:space="preserve">՝ ցուցաբերել աջակցություն 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հավաստագարման գործընթացի</w:t>
      </w:r>
      <w:r w:rsidR="00ED65C1">
        <w:rPr>
          <w:rFonts w:ascii="GHEA Grapalat" w:hAnsi="GHEA Grapalat" w:cs="GHEA Grapalat"/>
          <w:sz w:val="24"/>
          <w:szCs w:val="24"/>
          <w:lang w:val="hy-AM"/>
        </w:rPr>
        <w:t xml:space="preserve"> կազմակերպմանն ու իրականացմանը</w:t>
      </w:r>
      <w:r w:rsidR="00ED65C1"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12880962" w14:textId="77777777" w:rsidR="00ED65C1" w:rsidRPr="00ED65C1" w:rsidRDefault="00260E9A" w:rsidP="00ED65C1">
      <w:pPr>
        <w:pStyle w:val="ListParagraph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օժանդակել մշակված տեղական սոցիալական ծառայությունների ֆինանսավորման աղբյուրների բացահայտման աշխատանքների</w:t>
      </w:r>
      <w:r w:rsidR="00ED65C1">
        <w:rPr>
          <w:rFonts w:ascii="GHEA Grapalat" w:hAnsi="GHEA Grapalat" w:cs="GHEA Grapalat"/>
          <w:sz w:val="24"/>
          <w:szCs w:val="24"/>
          <w:lang w:val="hy-AM"/>
        </w:rPr>
        <w:t>ն</w:t>
      </w:r>
      <w:r w:rsidR="00ED65C1"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4D92ABEF" w14:textId="0EB4A635" w:rsidR="005153B7" w:rsidRPr="00ED65C1" w:rsidRDefault="00ED65C1" w:rsidP="00260E9A">
      <w:pPr>
        <w:pStyle w:val="ListParagraph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>մաս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նակցել և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կամ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)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 ցուցաբերել խորհրդատվական աջակցություն համայնքահեն սոցիալական ծառայությունների մասնակցային պլանավորմանն ու մատուցմանն  ուղղված դրամաշնորհային ծրագրերի առաջարկների  գնահատման և ընտրության գործընթացներին։</w:t>
      </w:r>
      <w:r w:rsidR="005153B7" w:rsidRPr="00ED65C1">
        <w:rPr>
          <w:rFonts w:ascii="GHEA Grapalat" w:hAnsi="GHEA Grapalat"/>
          <w:bCs/>
          <w:sz w:val="24"/>
          <w:szCs w:val="24"/>
          <w:lang w:val="hy-AM"/>
        </w:rPr>
        <w:br/>
      </w:r>
    </w:p>
    <w:p w14:paraId="0EDAD98D" w14:textId="77777777" w:rsidR="005153B7" w:rsidRPr="00347D40" w:rsidRDefault="005153B7" w:rsidP="00ED65C1">
      <w:pPr>
        <w:tabs>
          <w:tab w:val="left" w:pos="0"/>
        </w:tabs>
        <w:spacing w:after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ab/>
      </w:r>
    </w:p>
    <w:p w14:paraId="7CD8B502" w14:textId="306E03FB" w:rsidR="005153B7" w:rsidRDefault="00ED65C1" w:rsidP="00ED65C1">
      <w:pPr>
        <w:tabs>
          <w:tab w:val="left" w:pos="0"/>
        </w:tabs>
        <w:spacing w:after="0"/>
        <w:jc w:val="center"/>
        <w:rPr>
          <w:rStyle w:val="Strong"/>
          <w:rFonts w:ascii="GHEA Grapalat" w:hAnsi="GHEA Grapalat"/>
          <w:sz w:val="24"/>
          <w:szCs w:val="24"/>
          <w:lang w:val="hy-AM"/>
        </w:rPr>
      </w:pPr>
      <w:r w:rsidRPr="00347D40">
        <w:rPr>
          <w:rFonts w:ascii="GHEA Grapalat" w:hAnsi="GHEA Grapalat"/>
          <w:b/>
          <w:sz w:val="24"/>
          <w:szCs w:val="24"/>
          <w:lang w:val="hy-AM"/>
        </w:rPr>
        <w:t>I</w:t>
      </w:r>
      <w:r w:rsidR="005153B7" w:rsidRPr="00347D40">
        <w:rPr>
          <w:rFonts w:ascii="GHEA Grapalat" w:hAnsi="GHEA Grapalat"/>
          <w:b/>
          <w:sz w:val="24"/>
          <w:szCs w:val="24"/>
          <w:lang w:val="hy-AM"/>
        </w:rPr>
        <w:t xml:space="preserve">II. ԱՋԱԿՑՈՒԹՅՈՒՆԻՑ </w:t>
      </w:r>
      <w:r w:rsidR="005153B7" w:rsidRPr="00347D40">
        <w:rPr>
          <w:rStyle w:val="Strong"/>
          <w:rFonts w:ascii="GHEA Grapalat" w:hAnsi="GHEA Grapalat"/>
          <w:sz w:val="24"/>
          <w:szCs w:val="24"/>
          <w:lang w:val="hy-AM"/>
        </w:rPr>
        <w:t>ՕԳՏՎԵԼՈՒ ՀԱՄԱՐ ԴԻՄԵԼՈՒ ԿԱՐԳԸ</w:t>
      </w:r>
    </w:p>
    <w:p w14:paraId="00E90752" w14:textId="77777777" w:rsidR="00ED65C1" w:rsidRPr="00347D40" w:rsidRDefault="00ED65C1" w:rsidP="00ED65C1">
      <w:pPr>
        <w:tabs>
          <w:tab w:val="left" w:pos="0"/>
        </w:tabs>
        <w:spacing w:after="0"/>
        <w:jc w:val="center"/>
        <w:rPr>
          <w:rStyle w:val="Strong"/>
          <w:rFonts w:ascii="GHEA Grapalat" w:hAnsi="GHEA Grapalat"/>
          <w:sz w:val="24"/>
          <w:szCs w:val="24"/>
          <w:lang w:val="hy-AM"/>
        </w:rPr>
      </w:pPr>
    </w:p>
    <w:p w14:paraId="0D8A39BD" w14:textId="77777777" w:rsidR="00ED65C1" w:rsidRDefault="005153B7" w:rsidP="00ED65C1">
      <w:pPr>
        <w:pStyle w:val="ListParagraph"/>
        <w:spacing w:after="0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="00ED65C1" w:rsidRPr="00ED65C1">
        <w:rPr>
          <w:rFonts w:ascii="GHEA Grapalat" w:hAnsi="GHEA Grapalat"/>
          <w:sz w:val="24"/>
          <w:szCs w:val="24"/>
          <w:lang w:val="hy-AM"/>
        </w:rPr>
        <w:t>6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347D40">
        <w:rPr>
          <w:rFonts w:ascii="GHEA Grapalat" w:hAnsi="GHEA Grapalat"/>
          <w:bCs/>
          <w:sz w:val="24"/>
          <w:szCs w:val="24"/>
          <w:lang w:val="hy-AM"/>
        </w:rPr>
        <w:t xml:space="preserve">Աջակցությունից օգտվելու նպատակով համայնքի ղեկավարին </w:t>
      </w:r>
      <w:r w:rsidRPr="00347D40">
        <w:rPr>
          <w:rFonts w:ascii="GHEA Grapalat" w:hAnsi="GHEA Grapalat"/>
          <w:sz w:val="24"/>
          <w:szCs w:val="24"/>
          <w:lang w:val="hy-AM"/>
        </w:rPr>
        <w:t>կարող են դիմել.</w:t>
      </w:r>
      <w:r w:rsidRPr="00347D40">
        <w:rPr>
          <w:rFonts w:ascii="GHEA Grapalat" w:hAnsi="GHEA Grapalat"/>
          <w:sz w:val="24"/>
          <w:szCs w:val="24"/>
          <w:lang w:val="hy-AM"/>
        </w:rPr>
        <w:tab/>
      </w:r>
    </w:p>
    <w:p w14:paraId="0012F2B4" w14:textId="77777777" w:rsidR="00ED65C1" w:rsidRDefault="00ED65C1" w:rsidP="00ED65C1">
      <w:pPr>
        <w:pStyle w:val="ListParagraph"/>
        <w:numPr>
          <w:ilvl w:val="0"/>
          <w:numId w:val="26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D65C1">
        <w:rPr>
          <w:rFonts w:ascii="GHEA Grapalat" w:hAnsi="GHEA Grapalat"/>
          <w:sz w:val="24"/>
          <w:szCs w:val="24"/>
          <w:lang w:val="hy-AM"/>
        </w:rPr>
        <w:t>համայնքի բնակիչները, ովքեր հաշվառված են կամ վերջին 2 տարում փաստացի բնակվում են համայնքում,</w:t>
      </w:r>
    </w:p>
    <w:p w14:paraId="6D1C523E" w14:textId="7C8EFFEA" w:rsidR="00ED65C1" w:rsidRPr="00ED65C1" w:rsidRDefault="00ED65C1" w:rsidP="00ED65C1">
      <w:pPr>
        <w:pStyle w:val="ListParagraph"/>
        <w:numPr>
          <w:ilvl w:val="0"/>
          <w:numId w:val="26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Արցախի Հանրապետությունից </w:t>
      </w:r>
      <w:r w:rsidRPr="00ED65C1">
        <w:rPr>
          <w:rFonts w:ascii="GHEA Grapalat" w:hAnsi="GHEA Grapalat"/>
          <w:sz w:val="24"/>
          <w:szCs w:val="24"/>
          <w:lang w:val="hy-AM"/>
        </w:rPr>
        <w:t>տեղահանվածներ</w:t>
      </w:r>
      <w:r>
        <w:rPr>
          <w:rFonts w:ascii="GHEA Grapalat" w:hAnsi="GHEA Grapalat"/>
          <w:sz w:val="24"/>
          <w:szCs w:val="24"/>
          <w:lang w:val="hy-AM"/>
        </w:rPr>
        <w:t>ը, ովքեր փաստացի բնակվում են համայնքում։</w:t>
      </w:r>
      <w:r w:rsidRPr="00ED65C1">
        <w:rPr>
          <w:rFonts w:ascii="GHEA Grapalat" w:hAnsi="GHEA Grapalat"/>
          <w:sz w:val="24"/>
          <w:szCs w:val="24"/>
          <w:lang w:val="hy-AM"/>
        </w:rPr>
        <w:tab/>
      </w:r>
    </w:p>
    <w:p w14:paraId="728C0596" w14:textId="4BBEE214" w:rsidR="00ED65C1" w:rsidRPr="00801AFA" w:rsidRDefault="00801AFA" w:rsidP="00ED65C1">
      <w:pPr>
        <w:spacing w:after="0"/>
        <w:ind w:firstLine="708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>17</w:t>
      </w:r>
      <w:r>
        <w:rPr>
          <w:rFonts w:ascii="Cambria Math" w:hAnsi="Cambria Math" w:cs="GHEA Grapalat"/>
          <w:sz w:val="24"/>
          <w:szCs w:val="24"/>
          <w:lang w:val="hy-AM"/>
        </w:rPr>
        <w:t xml:space="preserve">․ </w:t>
      </w:r>
      <w:r w:rsidR="00ED65C1" w:rsidRPr="00ED65C1">
        <w:rPr>
          <w:rFonts w:ascii="GHEA Grapalat" w:hAnsi="GHEA Grapalat" w:cs="GHEA Grapalat"/>
          <w:sz w:val="24"/>
          <w:szCs w:val="24"/>
          <w:lang w:val="hy-AM"/>
        </w:rPr>
        <w:t>Դիմումը</w:t>
      </w:r>
      <w:r w:rsidR="00ED65C1" w:rsidRPr="00ED65C1">
        <w:rPr>
          <w:rFonts w:ascii="GHEA Grapalat" w:hAnsi="GHEA Grapalat"/>
          <w:sz w:val="24"/>
          <w:szCs w:val="24"/>
          <w:lang w:val="hy-AM"/>
        </w:rPr>
        <w:t xml:space="preserve">  </w:t>
      </w:r>
      <w:r w:rsidR="00ED65C1" w:rsidRPr="00ED65C1">
        <w:rPr>
          <w:rFonts w:ascii="GHEA Grapalat" w:hAnsi="GHEA Grapalat" w:cs="GHEA Grapalat"/>
          <w:sz w:val="24"/>
          <w:szCs w:val="24"/>
          <w:lang w:val="hy-AM"/>
        </w:rPr>
        <w:t>ներկայացվում</w:t>
      </w:r>
      <w:r w:rsidR="00ED65C1" w:rsidRPr="00ED65C1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ED65C1">
        <w:rPr>
          <w:rFonts w:ascii="GHEA Grapalat" w:hAnsi="GHEA Grapalat" w:cs="GHEA Grapalat"/>
          <w:sz w:val="24"/>
          <w:szCs w:val="24"/>
          <w:lang w:val="hy-AM"/>
        </w:rPr>
        <w:t>է</w:t>
      </w:r>
      <w:r w:rsidR="00ED65C1" w:rsidRPr="00ED65C1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ED65C1">
        <w:rPr>
          <w:rFonts w:ascii="GHEA Grapalat" w:hAnsi="GHEA Grapalat" w:cs="GHEA Grapalat"/>
          <w:sz w:val="24"/>
          <w:szCs w:val="24"/>
          <w:lang w:val="hy-AM"/>
        </w:rPr>
        <w:t>համայնքապետարանի</w:t>
      </w:r>
      <w:r w:rsidR="00ED65C1" w:rsidRPr="00ED65C1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ED65C1">
        <w:rPr>
          <w:rFonts w:ascii="GHEA Grapalat" w:hAnsi="GHEA Grapalat" w:cs="GHEA Grapalat"/>
          <w:sz w:val="24"/>
          <w:szCs w:val="24"/>
          <w:lang w:val="hy-AM"/>
        </w:rPr>
        <w:t>աշխատակազմ</w:t>
      </w:r>
      <w:r>
        <w:rPr>
          <w:rFonts w:ascii="GHEA Grapalat" w:hAnsi="GHEA Grapalat" w:cs="GHEA Grapalat"/>
          <w:sz w:val="24"/>
          <w:szCs w:val="24"/>
          <w:lang w:val="hy-AM"/>
        </w:rPr>
        <w:t>, հետևյալ եղաանակով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77EB2F29" w14:textId="77777777" w:rsidR="00801AFA" w:rsidRDefault="00801AFA" w:rsidP="00801AFA">
      <w:pPr>
        <w:pStyle w:val="ListParagraph"/>
        <w:numPr>
          <w:ilvl w:val="0"/>
          <w:numId w:val="2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նձամբ՝ դիմումի հետ ներկայացվում են ծառայության տրամադրման համար անհրաժեշտ փաստաթղթերը (տես՝ Ծառայության տրամադրման համար անհրաժեշտ փաստաթղթեր բաժինը)՝</w:t>
      </w:r>
    </w:p>
    <w:p w14:paraId="730E9572" w14:textId="77777777" w:rsidR="00801AFA" w:rsidRDefault="00801AFA" w:rsidP="00801AFA">
      <w:pPr>
        <w:pStyle w:val="ListParagraph"/>
        <w:numPr>
          <w:ilvl w:val="0"/>
          <w:numId w:val="2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փ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ոստով՝ դիմումի հետ ներկայացվում են ծառայության տրամադրման համար անհրաժեշտ փաստաթղթերը (տես՝ Ծառայության տրամադրման համար անհրաժեշտ փաստաթղթեր բաժինը)՝</w:t>
      </w:r>
    </w:p>
    <w:p w14:paraId="247AF40A" w14:textId="376FF283" w:rsidR="00ED65C1" w:rsidRPr="00801AFA" w:rsidRDefault="00801AFA" w:rsidP="00801AFA">
      <w:pPr>
        <w:pStyle w:val="ListParagraph"/>
        <w:numPr>
          <w:ilvl w:val="0"/>
          <w:numId w:val="2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է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լեկտրոնային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 xml:space="preserve"> դիմումը հնարավոր է ուղարկել նաև համայնքապետարանի պաշտոնական էլեկտրոնային փոստի միջոցով կամ համայնքապետարանի պաշտոնական կայքի միջոցով   դիմումի հետ ներկայացվում են 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lastRenderedPageBreak/>
        <w:t>ծառայության տրամադրման համար անհրաժեշտ փաստաթղթերը (տես՝ Ծառայության տրամադրման համար անհրաժեշտ փաստաթղթեր բաժինը։</w:t>
      </w:r>
    </w:p>
    <w:p w14:paraId="10B10D92" w14:textId="77777777" w:rsidR="00801AFA" w:rsidRDefault="00801AFA" w:rsidP="00801AFA">
      <w:pPr>
        <w:spacing w:after="0"/>
        <w:ind w:firstLine="708"/>
        <w:jc w:val="both"/>
        <w:rPr>
          <w:rFonts w:ascii="Cambria Math" w:hAnsi="Cambria Math" w:cs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18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. Դիմումին կցվում են սոցիալական վիճակը հավաստող հետևյալ փաստաթղթերը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6B86E31" w14:textId="77777777" w:rsidR="00801AFA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1) դիմումատուի անձը հաստատող փաստաթղթի  պատճենը</w:t>
      </w:r>
      <w:r w:rsidRPr="00801AFA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4EE1866" w14:textId="77777777" w:rsidR="00801AFA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 xml:space="preserve"> 2) տեղեկանք դիմումատուի բնակության վայրից` ընտանիքի կազմի մասին (անհրաժեշտության դեպքում).</w:t>
      </w:r>
    </w:p>
    <w:p w14:paraId="64E7FE45" w14:textId="77777777" w:rsidR="00801AFA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3) բժշկասոցիալական փորձաքննության հանձնաժողովի  որոշման պատճենը,</w:t>
      </w:r>
    </w:p>
    <w:p w14:paraId="5FA6D78D" w14:textId="77777777" w:rsidR="00801AFA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4) բժշկական հաստատությունից տեղեկանք հիվանդության մասին կամ քաղվածք ամբուլատոր քարտից (առկայության դեպքում) .</w:t>
      </w:r>
    </w:p>
    <w:p w14:paraId="221E3A27" w14:textId="77777777" w:rsidR="00801AFA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 xml:space="preserve"> 5) սոցիալական անապահով վիճակը հիմնավորող փաստաթուղթը՝ տրված սոցիալական աջակցության տարածքային գործակալության կողմից (անհրաժեշտության դեպքում)</w:t>
      </w:r>
      <w:r w:rsidRPr="00801AFA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C459B12" w14:textId="77777777" w:rsidR="00801AFA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 xml:space="preserve"> 6) կյանքի դժվարին իրավիճակում գտնվելու հանգամանքը հավաստող փաստերը հիմնավորող փաստաթղթեր (դժբախտ պատահար կամ արտակարգ իրավիճակներում հայտնվելու, ընտանիքի անդամի կորուստ, բնական կամ տեխնածին աղետի պատճառած վնաս, առանց ծնողական խնամքի մնալու և այլ)</w:t>
      </w:r>
      <w:r w:rsidRPr="00801AFA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41EE60B" w14:textId="3B98A99C" w:rsidR="00801AFA" w:rsidRPr="00801AFA" w:rsidRDefault="00ED65C1" w:rsidP="00801AFA">
      <w:pPr>
        <w:spacing w:after="0"/>
        <w:ind w:firstLine="708"/>
        <w:jc w:val="both"/>
        <w:rPr>
          <w:rFonts w:ascii="Cambria Math" w:hAnsi="Cambria Math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 xml:space="preserve">7) </w:t>
      </w:r>
      <w:r w:rsidR="00801AFA">
        <w:rPr>
          <w:rFonts w:ascii="GHEA Grapalat" w:hAnsi="GHEA Grapalat"/>
          <w:sz w:val="24"/>
          <w:szCs w:val="24"/>
          <w:lang w:val="hy-AM"/>
        </w:rPr>
        <w:t>փ</w:t>
      </w:r>
      <w:r w:rsidRPr="00801AFA">
        <w:rPr>
          <w:rFonts w:ascii="GHEA Grapalat" w:hAnsi="GHEA Grapalat"/>
          <w:sz w:val="24"/>
          <w:szCs w:val="24"/>
          <w:lang w:val="hy-AM"/>
        </w:rPr>
        <w:t>ոստային եղամակով դիմում ներկայացնելու դեպքում՝ դիմումը պետք է լինի ստորագրված  և դիմումին կցվում են սույն մասում ներկայացված փաստաթղթերի պատճենները</w:t>
      </w:r>
      <w:r w:rsidR="00801AFA">
        <w:rPr>
          <w:rFonts w:ascii="Cambria Math" w:hAnsi="Cambria Math"/>
          <w:sz w:val="24"/>
          <w:szCs w:val="24"/>
          <w:lang w:val="hy-AM"/>
        </w:rPr>
        <w:t>․</w:t>
      </w:r>
    </w:p>
    <w:p w14:paraId="40CCABD5" w14:textId="3229B98E" w:rsidR="00ED65C1" w:rsidRPr="00801AFA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 xml:space="preserve">8) </w:t>
      </w:r>
      <w:r w:rsidR="00801AFA">
        <w:rPr>
          <w:rFonts w:ascii="GHEA Grapalat" w:hAnsi="GHEA Grapalat"/>
          <w:sz w:val="24"/>
          <w:szCs w:val="24"/>
          <w:lang w:val="hy-AM"/>
        </w:rPr>
        <w:t>է</w:t>
      </w:r>
      <w:r w:rsidRPr="00801AFA">
        <w:rPr>
          <w:rFonts w:ascii="GHEA Grapalat" w:hAnsi="GHEA Grapalat"/>
          <w:sz w:val="24"/>
          <w:szCs w:val="24"/>
          <w:lang w:val="hy-AM"/>
        </w:rPr>
        <w:t>լեկտրոնային եղանակով դիմում ներկայացնելու դեպքում՝ դիմումը պետք է լինի ստորագրված  և դիմումին կցվում են սույն մասում ներկայացված փաստաթղթերի սքանավորված տարբերակները։</w:t>
      </w:r>
    </w:p>
    <w:p w14:paraId="06E8D8C2" w14:textId="004775B0" w:rsidR="00ED65C1" w:rsidRPr="00801AFA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1</w:t>
      </w:r>
      <w:r w:rsidR="00801AFA">
        <w:rPr>
          <w:rFonts w:ascii="GHEA Grapalat" w:hAnsi="GHEA Grapalat"/>
          <w:sz w:val="24"/>
          <w:szCs w:val="24"/>
          <w:lang w:val="hy-AM"/>
        </w:rPr>
        <w:t>9</w:t>
      </w:r>
      <w:r w:rsidRPr="00801AFA">
        <w:rPr>
          <w:rFonts w:ascii="GHEA Grapalat" w:hAnsi="GHEA Grapalat"/>
          <w:sz w:val="24"/>
          <w:szCs w:val="24"/>
          <w:lang w:val="hy-AM"/>
        </w:rPr>
        <w:t>. Դիմումները համայնքապետարան</w:t>
      </w:r>
      <w:r w:rsidR="00801AFA">
        <w:rPr>
          <w:rFonts w:ascii="GHEA Grapalat" w:hAnsi="GHEA Grapalat"/>
          <w:sz w:val="24"/>
          <w:szCs w:val="24"/>
          <w:lang w:val="hy-AM"/>
        </w:rPr>
        <w:t>ի աշխատակազմ</w:t>
      </w:r>
      <w:r w:rsidRPr="00801AFA">
        <w:rPr>
          <w:rFonts w:ascii="GHEA Grapalat" w:hAnsi="GHEA Grapalat"/>
          <w:sz w:val="24"/>
          <w:szCs w:val="24"/>
          <w:lang w:val="hy-AM"/>
        </w:rPr>
        <w:t xml:space="preserve"> մուտքագրվելուց  հետո  2</w:t>
      </w:r>
      <w:r w:rsidR="00801AF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01AFA">
        <w:rPr>
          <w:rFonts w:ascii="GHEA Grapalat" w:hAnsi="GHEA Grapalat"/>
          <w:sz w:val="24"/>
          <w:szCs w:val="24"/>
          <w:lang w:val="hy-AM"/>
        </w:rPr>
        <w:t>(երկու) շաբաթյա ժամկետում, հանձնաժողովի քարտուղարը դրանք ներկայացնում է հանձնաժողովի նախնական քննարկմանը։</w:t>
      </w:r>
    </w:p>
    <w:p w14:paraId="01E91FC6" w14:textId="718A65C1" w:rsidR="00801AFA" w:rsidRDefault="00801AFA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20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. Հանձնաժողովի նախնական քննարկման արդյունքում  յուրաքանչյուր դիմումին  տրվում է համապատասխան ընթացք անհրաժեշտության դեպքում  կատարում է տունայց, ընտանիքի կարիքների գնահատում, դիմողի հետ անհատական հանդիպում, դիմումի գրավոր պատասխանի տրամադրում։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ab/>
      </w:r>
    </w:p>
    <w:p w14:paraId="70C90AEA" w14:textId="77777777" w:rsidR="00801AFA" w:rsidRDefault="00801AFA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21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. Հրավիրվում է հանձնաժողովի նիստ, որին կարող է մասնակցել  նաև դիմումատուն:</w:t>
      </w:r>
    </w:p>
    <w:p w14:paraId="7A1D8625" w14:textId="77777777" w:rsidR="00801AFA" w:rsidRDefault="00801AFA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22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. Հանձնաժողովի տված դրական եզրակացության հիման վրա համայնքի ղեկավարի կողմից կայացվում է սոցիալական աջակցություն տրամադրելու մասին որոշում։  Հանձնաժողովի տված բացասական եզրակացության դեպքում  դիմումատուն գրավոր  տեղեկացվում է։</w:t>
      </w:r>
    </w:p>
    <w:p w14:paraId="43991928" w14:textId="77777777" w:rsidR="00801AFA" w:rsidRDefault="00801AFA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23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 xml:space="preserve">. Համայնքում սոցիալական աջակցության տրամադրման յուրաքանչյուր գործընթաց կազմակերպվում և իրականացվում է «Վարչարարության հիմունքների և 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lastRenderedPageBreak/>
        <w:t>վարչական վարույթի մասին» Հայաստանի Հանրապետության օրենքով սահմանված վարչական վարույթի շրջանակներում։</w:t>
      </w:r>
    </w:p>
    <w:p w14:paraId="744218C9" w14:textId="69141C93" w:rsidR="00ED65C1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ED65C1">
        <w:rPr>
          <w:rFonts w:ascii="GHEA Grapalat" w:hAnsi="GHEA Grapalat"/>
          <w:sz w:val="24"/>
          <w:szCs w:val="24"/>
          <w:lang w:val="hy-AM"/>
        </w:rPr>
        <w:t>2</w:t>
      </w:r>
      <w:r w:rsidR="00801AFA">
        <w:rPr>
          <w:rFonts w:ascii="GHEA Grapalat" w:hAnsi="GHEA Grapalat"/>
          <w:sz w:val="24"/>
          <w:szCs w:val="24"/>
          <w:lang w:val="hy-AM"/>
        </w:rPr>
        <w:t>4</w:t>
      </w:r>
      <w:r w:rsidRPr="00ED65C1">
        <w:rPr>
          <w:rFonts w:ascii="GHEA Grapalat" w:hAnsi="GHEA Grapalat"/>
          <w:sz w:val="24"/>
          <w:szCs w:val="24"/>
          <w:lang w:val="hy-AM"/>
        </w:rPr>
        <w:t>. Սոցիալական աջակցություն ստանալու վերաբերյալ դիմումները քննարկվում և դրանց վերաբերյալ որոշումները ընդունվում են 30 աշխատանքային օրվա ընթացքում։</w:t>
      </w:r>
    </w:p>
    <w:p w14:paraId="5354CAC2" w14:textId="767AA68F" w:rsidR="00ED65C1" w:rsidRPr="00154902" w:rsidRDefault="00ED65C1" w:rsidP="00154902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415821D6" w14:textId="64F26E04" w:rsidR="005153B7" w:rsidRDefault="001470F9" w:rsidP="001470F9">
      <w:pPr>
        <w:pStyle w:val="ListParagraph"/>
        <w:spacing w:after="0"/>
        <w:ind w:left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470F9">
        <w:rPr>
          <w:rFonts w:ascii="GHEA Grapalat" w:hAnsi="GHEA Grapalat"/>
          <w:b/>
          <w:sz w:val="24"/>
          <w:szCs w:val="24"/>
          <w:lang w:val="hy-AM"/>
        </w:rPr>
        <w:t>IV</w:t>
      </w:r>
      <w:r w:rsidRPr="001470F9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5153B7" w:rsidRPr="001470F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153B7" w:rsidRPr="001470F9">
        <w:rPr>
          <w:rFonts w:ascii="GHEA Grapalat" w:hAnsi="GHEA Grapalat"/>
          <w:b/>
          <w:bCs/>
          <w:sz w:val="24"/>
          <w:szCs w:val="24"/>
          <w:lang w:val="hy-AM"/>
        </w:rPr>
        <w:t>ՈՒՍՈՒՄՆԱՍԻՐՈՒԹՅԱՆ  ԿԱԶՄԱԿԵՐՊՈՒՄԸ</w:t>
      </w:r>
    </w:p>
    <w:p w14:paraId="74322F59" w14:textId="77777777" w:rsidR="001470F9" w:rsidRPr="001470F9" w:rsidRDefault="001470F9" w:rsidP="001470F9">
      <w:pPr>
        <w:pStyle w:val="ListParagraph"/>
        <w:spacing w:after="0"/>
        <w:ind w:left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821CB51" w14:textId="77777777" w:rsidR="001470F9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25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1470F9">
        <w:rPr>
          <w:rFonts w:ascii="GHEA Grapalat" w:hAnsi="GHEA Grapalat"/>
          <w:sz w:val="24"/>
          <w:szCs w:val="24"/>
          <w:lang w:val="hy-AM"/>
        </w:rPr>
        <w:t>Դիմումի ուսումնասիրության նպատակով հանձնաժողովը ձևավորում է աշխատանքային խումբ, անհրաժեշտության դեպքում հանձնաժողովի որոշմամբ այցելում  է դիմողի ընտանիք, կատարում ընտանիքի կարիքների գնահատում և լրացնում գնահատման թերթիկը: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203653EB" w14:textId="77777777" w:rsidR="001470F9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26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470F9">
        <w:rPr>
          <w:rFonts w:ascii="GHEA Grapalat" w:hAnsi="GHEA Grapalat"/>
          <w:sz w:val="24"/>
          <w:szCs w:val="24"/>
          <w:lang w:val="hy-AM"/>
        </w:rPr>
        <w:t>Ուսումնասիրության ժամանակ մասնագիտական օժանդակություն ցուցաբերելու անհրաժեշտություն առաջանալու դեպքում հանձնաժողովը կարող է հրավիրել համապատասխան մասնագետների (բժիշկ, հոգեբան և այլն)։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745E857E" w14:textId="77777777" w:rsidR="001470F9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27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470F9">
        <w:rPr>
          <w:rFonts w:ascii="GHEA Grapalat" w:hAnsi="GHEA Grapalat"/>
          <w:sz w:val="24"/>
          <w:szCs w:val="24"/>
          <w:lang w:val="hy-AM"/>
        </w:rPr>
        <w:t>Ընտանիքի գնահատման թերթիկը՝ տունայց կատարելուց հետո աշխատանքային  խմբի կողմից ներկայացվում է հանձնաժողովի քարտուղարին:</w:t>
      </w:r>
    </w:p>
    <w:p w14:paraId="53AA4DD5" w14:textId="77777777" w:rsidR="001470F9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28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470F9">
        <w:rPr>
          <w:rFonts w:ascii="GHEA Grapalat" w:hAnsi="GHEA Grapalat"/>
          <w:sz w:val="24"/>
          <w:szCs w:val="24"/>
          <w:lang w:val="hy-AM"/>
        </w:rPr>
        <w:t>Ներկայացված գնահատման թերթիկները քննարկվում են հանձնաժողովի նիստում: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4F583DE3" w14:textId="77777777" w:rsidR="001470F9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hy-AM"/>
        </w:rPr>
        <w:t>9</w:t>
      </w:r>
      <w:r w:rsidRPr="001470F9">
        <w:rPr>
          <w:rFonts w:ascii="GHEA Grapalat" w:hAnsi="GHEA Grapalat"/>
          <w:sz w:val="24"/>
          <w:szCs w:val="24"/>
          <w:lang w:val="hy-AM"/>
        </w:rPr>
        <w:t>. Քննարկման արդյունքներով հանձնաժողովը կազմում է եզրակացություն, որը ստորագրում են հանձնաժողովի անդամները։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77648BEB" w14:textId="77777777" w:rsidR="001470F9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30</w:t>
      </w:r>
      <w:r w:rsidRPr="001470F9">
        <w:rPr>
          <w:rFonts w:ascii="GHEA Grapalat" w:hAnsi="GHEA Grapalat"/>
          <w:sz w:val="24"/>
          <w:szCs w:val="24"/>
          <w:lang w:val="hy-AM"/>
        </w:rPr>
        <w:t>. Հանձնաժողովի նախագահը եզրակացությունը ներկայացնում է համայնքի ղեկավարին՝ աջակցություն ցուցաբերելու վերջնական որոշում կայացնելու համար։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>31</w:t>
      </w:r>
      <w:r w:rsidRPr="001470F9">
        <w:rPr>
          <w:rFonts w:ascii="GHEA Grapalat" w:hAnsi="GHEA Grapalat"/>
          <w:sz w:val="24"/>
          <w:szCs w:val="24"/>
          <w:lang w:val="hy-AM"/>
        </w:rPr>
        <w:t>. Համայնքի ղեկավարը որոշումը կայացնում է եզրակացությունը ստանալու օրվանից երկօրյա ժամկետում, բայց ոչ ուշ, քան դիմումը ստանալու օրվանից 30 աշխատանքային օրվա ընթացքում։</w:t>
      </w:r>
    </w:p>
    <w:p w14:paraId="21182757" w14:textId="5FE53664" w:rsidR="001470F9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32</w:t>
      </w:r>
      <w:r w:rsidRPr="001470F9">
        <w:rPr>
          <w:rFonts w:ascii="Cambria Math" w:hAnsi="Cambria Math" w:cs="Cambria Math"/>
          <w:sz w:val="24"/>
          <w:szCs w:val="24"/>
          <w:lang w:val="hy-AM"/>
        </w:rPr>
        <w:t>․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Հրատապ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լուծում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պահանջող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և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անհապաղ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աջակցության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 (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անհետաձգելի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բժշկական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միջամտություն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, 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վիրահատություններ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այլ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բժշկական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կենտրոն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տեղափոխելու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անհրաժեշտություն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) 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անհրաժեշտության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վերաբերյալ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դիմումների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քննարկումն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իրականացվում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է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արագացված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ընթացակարգով՝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սոցիալական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աշխատողի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և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հանձնաժողովի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երկու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անդամի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հատուկ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եզրակացության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հիման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վրա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հանձնաժողովի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նախագահի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ներկայացմամբ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համայնքի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ղեկավարի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անմիջական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հսկողությամբ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և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անհապաղ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որոշումների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կայացման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0F9">
        <w:rPr>
          <w:rFonts w:ascii="GHEA Grapalat" w:hAnsi="GHEA Grapalat" w:cs="GHEA Grapalat"/>
          <w:sz w:val="24"/>
          <w:szCs w:val="24"/>
          <w:lang w:val="hy-AM"/>
        </w:rPr>
        <w:t>միջոցով</w:t>
      </w:r>
      <w:r w:rsidRPr="001470F9">
        <w:rPr>
          <w:rFonts w:ascii="GHEA Grapalat" w:hAnsi="GHEA Grapalat"/>
          <w:sz w:val="24"/>
          <w:szCs w:val="24"/>
          <w:lang w:val="hy-AM"/>
        </w:rPr>
        <w:t>։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252FD36C" w14:textId="67589E4B" w:rsidR="005153B7" w:rsidRPr="00347D40" w:rsidRDefault="005153B7" w:rsidP="001470F9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47D40">
        <w:rPr>
          <w:rFonts w:ascii="GHEA Grapalat" w:hAnsi="GHEA Grapalat"/>
          <w:sz w:val="24"/>
          <w:szCs w:val="24"/>
          <w:lang w:val="hy-AM"/>
        </w:rPr>
        <w:br/>
      </w:r>
      <w:r w:rsidRPr="00347D40">
        <w:rPr>
          <w:rFonts w:ascii="GHEA Grapalat" w:hAnsi="GHEA Grapalat"/>
          <w:b/>
          <w:sz w:val="24"/>
          <w:szCs w:val="24"/>
          <w:lang w:val="hy-AM"/>
        </w:rPr>
        <w:t>V</w:t>
      </w:r>
      <w:r w:rsidRPr="00347D4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 ԸՆՏԱՆԻՔԻ ԿԱ</w:t>
      </w:r>
      <w:r>
        <w:rPr>
          <w:rFonts w:ascii="GHEA Grapalat" w:hAnsi="GHEA Grapalat"/>
          <w:b/>
          <w:sz w:val="24"/>
          <w:szCs w:val="24"/>
          <w:lang w:val="hy-AM"/>
        </w:rPr>
        <w:t>ՐԻՔՆԵՐԻ ԳՆԱՀԱՏՄԱՆ ՉԱՓՈՐՈՇԻՉՆԵՐԸ</w:t>
      </w:r>
    </w:p>
    <w:p w14:paraId="11E5AA87" w14:textId="183B169E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  <w:t>33</w:t>
      </w:r>
      <w:r w:rsidRPr="001470F9">
        <w:rPr>
          <w:rFonts w:ascii="GHEA Grapalat" w:hAnsi="GHEA Grapalat"/>
          <w:sz w:val="24"/>
          <w:szCs w:val="24"/>
          <w:lang w:val="hy-AM"/>
        </w:rPr>
        <w:t>. Ընտանիքի կարիքների գնահատումը կատարվում է միավորային համակարգով՝ ելնելով հետևյալ չափորոշիչներից.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32CBBFCE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1)  նպաստառու ընտանիք - 1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4D8A159B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lastRenderedPageBreak/>
        <w:t xml:space="preserve">     2)  միայնակ մայր - 1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456BB7FF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3)  ամուսնալուծված ծնողի խնամքին գտնվող երեխա - 1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380926F0" w14:textId="15E9723B" w:rsid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4) 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1470F9">
        <w:rPr>
          <w:rFonts w:ascii="GHEA Grapalat" w:hAnsi="GHEA Grapalat"/>
          <w:sz w:val="24"/>
          <w:szCs w:val="24"/>
          <w:lang w:val="hy-AM"/>
        </w:rPr>
        <w:t>ազմազավակ՝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1FF08D8F" w14:textId="0E0D9E1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  <w:t>ա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470F9">
        <w:rPr>
          <w:rFonts w:ascii="GHEA Grapalat" w:hAnsi="GHEA Grapalat"/>
          <w:sz w:val="24"/>
          <w:szCs w:val="24"/>
          <w:lang w:val="hy-AM"/>
        </w:rPr>
        <w:t>չորս, հինգ անչափահաս երեխա ունեցող ընտանիք -1 միավոր,</w:t>
      </w:r>
    </w:p>
    <w:p w14:paraId="6A735D0C" w14:textId="4EF32FA3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բ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470F9">
        <w:rPr>
          <w:rFonts w:ascii="GHEA Grapalat" w:hAnsi="GHEA Grapalat"/>
          <w:sz w:val="24"/>
          <w:szCs w:val="24"/>
          <w:lang w:val="hy-AM"/>
        </w:rPr>
        <w:t>վեց և ավելի անչափահաս երեխա ունեցող ընտանիք –  2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66C574BE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5) պարտադիր ժամկետային զինծառայող ունեցող ընտանիք 2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401C7FA1" w14:textId="5B5AC165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6) 1-ին կամ 2-րդ խմբի հաշմանդամությ</w:t>
      </w:r>
      <w:r>
        <w:rPr>
          <w:rFonts w:ascii="GHEA Grapalat" w:hAnsi="GHEA Grapalat"/>
          <w:sz w:val="24"/>
          <w:szCs w:val="24"/>
          <w:lang w:val="hy-AM"/>
        </w:rPr>
        <w:t>ուն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ունեցող ընտանիք- 2 միավոր</w:t>
      </w:r>
    </w:p>
    <w:p w14:paraId="20591ED4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7)  հաշմանդամություն ունեցող երեխայի ընտանիք -2 միավոր </w:t>
      </w:r>
    </w:p>
    <w:p w14:paraId="16006E9B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8) տնակ կացարանում կամ  ոչ հիմնական շինությունում  կամ 3-րդ կամ 4-րդ կարգի վթարային  ճանաչված շենքում բնակվող ընտանիք - 2 միավոր </w:t>
      </w:r>
    </w:p>
    <w:p w14:paraId="299FDDA4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9)  վարձով  բնակվող ընտանիք - 1 միավոր </w:t>
      </w:r>
    </w:p>
    <w:p w14:paraId="7506B24B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10) դժբախտ պատահար կամ արտակարգ իրավիճակից (բնական, տեխնածին աղետ) տուժած ընտանիք - 3 միավոր </w:t>
      </w:r>
    </w:p>
    <w:p w14:paraId="1CF2DFA9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11) դիմելու օրվան նախորդող երեք ամսվա ընթացքում ընտանիքի անդամի մահվան դեպք- 2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2C7B05FA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12) հայրենիքի պաշտպանության ժամանակ զոհված (անհետ կորած) ունեցող ընտանիք-3 միավոր    </w:t>
      </w:r>
    </w:p>
    <w:p w14:paraId="06A1086A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 13) հայրենիքի պաշտպանության ժամանակ  հաշմանդամություն ստացած  անձ ունեցող ընտանիք – 2 միավոր 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6ACC6DA6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14) միայնակ չաշխատող թոշակառու - 2 միավոր </w:t>
      </w:r>
    </w:p>
    <w:p w14:paraId="3F975A69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15) միակողմանի ծնողազուրկ երեխա ունեցող ընտանիք-2 միավոր.</w:t>
      </w:r>
    </w:p>
    <w:p w14:paraId="2C745792" w14:textId="54B7707C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16) </w:t>
      </w:r>
      <w:r>
        <w:rPr>
          <w:rFonts w:ascii="GHEA Grapalat" w:hAnsi="GHEA Grapalat"/>
          <w:sz w:val="24"/>
          <w:szCs w:val="24"/>
          <w:lang w:val="hy-AM"/>
        </w:rPr>
        <w:t>կ</w:t>
      </w:r>
      <w:r w:rsidRPr="001470F9">
        <w:rPr>
          <w:rFonts w:ascii="GHEA Grapalat" w:hAnsi="GHEA Grapalat"/>
          <w:sz w:val="24"/>
          <w:szCs w:val="24"/>
          <w:lang w:val="hy-AM"/>
        </w:rPr>
        <w:t>յանքի և առողջության համար վտանգավոր պայմաններում բնակվող անչափահաս երեխա ունեցող ընտանիք-3</w:t>
      </w:r>
    </w:p>
    <w:p w14:paraId="06504553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17) մինչև 23 տարեկան ուսանող  ունեցող ընտանիք -2 միավոր </w:t>
      </w:r>
    </w:p>
    <w:p w14:paraId="508026FE" w14:textId="21799E14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18)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ռանց ծնողական խնամքի մնացած երեխա ունեցող ընտանիք-3 միավոր </w:t>
      </w:r>
    </w:p>
    <w:p w14:paraId="5F64ADB2" w14:textId="3BDE7AFE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19)</w:t>
      </w:r>
      <w:r>
        <w:rPr>
          <w:rFonts w:ascii="GHEA Grapalat" w:hAnsi="GHEA Grapalat"/>
          <w:sz w:val="24"/>
          <w:szCs w:val="24"/>
          <w:lang w:val="hy-AM"/>
        </w:rPr>
        <w:t>խ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նամակալ՝ </w:t>
      </w:r>
      <w:r w:rsidRPr="001470F9">
        <w:rPr>
          <w:rFonts w:ascii="GHEA Grapalat" w:hAnsi="GHEA Grapalat"/>
          <w:sz w:val="24"/>
          <w:szCs w:val="24"/>
          <w:lang w:val="hy-AM"/>
        </w:rPr>
        <w:tab/>
        <w:t xml:space="preserve">(անգործունակ ճանաչված անձի և անչափահասի) ունեցող ընտանիք  -3 միավոր </w:t>
      </w:r>
    </w:p>
    <w:p w14:paraId="3468742F" w14:textId="531A558F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20) </w:t>
      </w:r>
      <w:r>
        <w:rPr>
          <w:rFonts w:ascii="GHEA Grapalat" w:hAnsi="GHEA Grapalat"/>
          <w:sz w:val="24"/>
          <w:szCs w:val="24"/>
          <w:lang w:val="hy-AM"/>
        </w:rPr>
        <w:t>կ</w:t>
      </w:r>
      <w:r w:rsidRPr="001470F9">
        <w:rPr>
          <w:rFonts w:ascii="GHEA Grapalat" w:hAnsi="GHEA Grapalat"/>
          <w:sz w:val="24"/>
          <w:szCs w:val="24"/>
          <w:lang w:val="hy-AM"/>
        </w:rPr>
        <w:t>յանքի դժվարին իրավիճակում հայտնված (անհետաձգելի բժշկական միջամտություն,      վիրահատություններ, այլ բժշկական կենտրոն տեղափոխելու անհրաժեշտություն ) ընտանիք-4</w:t>
      </w:r>
    </w:p>
    <w:p w14:paraId="263E05D8" w14:textId="2B2EA12F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21)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1470F9">
        <w:rPr>
          <w:rFonts w:ascii="GHEA Grapalat" w:hAnsi="GHEA Grapalat"/>
          <w:sz w:val="24"/>
          <w:szCs w:val="24"/>
          <w:lang w:val="hy-AM"/>
        </w:rPr>
        <w:t>նբարենպաստ այլ պայմաններ- 1-ից  4 միավոր (հիմնավորում է լրացուցիչ տեղեկատվությամբ և մասնագետի դիտարկումներով)</w:t>
      </w:r>
    </w:p>
    <w:p w14:paraId="3472EFFC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30. Աջակցությունը ցուցաբերվում է նվազագույն  4  միավոր ստանալու դեպքում: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50BAA444" w14:textId="386D5916" w:rsidR="005153B7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31.Սույն չափորոշիչների իմաստով ընտանիք է համարվում միևնույն հասցեում հաշվառված, մշտապես բնակվող համատեղ տնտեսություն վարող անձանց խումբը, ինչպես նաև՝ միայնակ ապրող անձը։</w:t>
      </w:r>
      <w:r w:rsidR="005153B7">
        <w:rPr>
          <w:rFonts w:ascii="GHEA Grapalat" w:hAnsi="GHEA Grapalat" w:cs="Courier New"/>
          <w:sz w:val="24"/>
          <w:szCs w:val="24"/>
          <w:lang w:val="hy-AM"/>
        </w:rPr>
        <w:tab/>
      </w:r>
    </w:p>
    <w:p w14:paraId="53FB3662" w14:textId="77777777" w:rsidR="001470F9" w:rsidRPr="00347D40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67618EC1" w14:textId="267A3BD3" w:rsidR="005153B7" w:rsidRPr="00347D40" w:rsidRDefault="005153B7" w:rsidP="00595BC1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47D40">
        <w:rPr>
          <w:rFonts w:ascii="GHEA Grapalat" w:hAnsi="GHEA Grapalat" w:cs="Sylfaen"/>
          <w:b/>
          <w:sz w:val="24"/>
          <w:szCs w:val="24"/>
          <w:lang w:val="hy-AM"/>
        </w:rPr>
        <w:t>V</w:t>
      </w:r>
      <w:r w:rsidR="001470F9" w:rsidRPr="001470F9">
        <w:rPr>
          <w:rFonts w:ascii="GHEA Grapalat" w:hAnsi="GHEA Grapalat"/>
          <w:b/>
          <w:sz w:val="24"/>
          <w:szCs w:val="24"/>
          <w:lang w:val="hy-AM"/>
        </w:rPr>
        <w:t>I</w:t>
      </w:r>
      <w:r w:rsidRPr="00347D40">
        <w:rPr>
          <w:rFonts w:ascii="GHEA Grapalat" w:hAnsi="GHEA Grapalat" w:cs="Sylfaen"/>
          <w:b/>
          <w:sz w:val="24"/>
          <w:szCs w:val="24"/>
          <w:lang w:val="hy-AM"/>
        </w:rPr>
        <w:t xml:space="preserve">. </w:t>
      </w:r>
      <w:r w:rsidRPr="00FF3113">
        <w:rPr>
          <w:rFonts w:ascii="GHEA Grapalat" w:hAnsi="GHEA Grapalat" w:cs="Sylfaen"/>
          <w:b/>
          <w:sz w:val="24"/>
          <w:szCs w:val="24"/>
          <w:lang w:val="hy-AM"/>
        </w:rPr>
        <w:t xml:space="preserve">ԱՋԱԿՑՈՒԹՅՈՒՆ ՏՐԱՄԱԴՐԵԼՈՒ </w:t>
      </w:r>
      <w:r w:rsidRPr="00347D40">
        <w:rPr>
          <w:rFonts w:ascii="GHEA Grapalat" w:hAnsi="GHEA Grapalat" w:cs="Sylfaen"/>
          <w:b/>
          <w:sz w:val="24"/>
          <w:szCs w:val="24"/>
          <w:lang w:val="hy-AM"/>
        </w:rPr>
        <w:t>ՓԱՍՏԱԹՂԹԵՐԻ</w:t>
      </w: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b/>
          <w:sz w:val="24"/>
          <w:szCs w:val="24"/>
          <w:lang w:val="hy-AM"/>
        </w:rPr>
        <w:t>ՓԱԹԵԹԸ</w:t>
      </w:r>
    </w:p>
    <w:p w14:paraId="24AE6133" w14:textId="34040066" w:rsidR="005153B7" w:rsidRDefault="005153B7" w:rsidP="00595BC1">
      <w:pPr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347D40">
        <w:rPr>
          <w:rFonts w:ascii="GHEA Grapalat" w:hAnsi="GHEA Grapalat"/>
          <w:sz w:val="24"/>
          <w:szCs w:val="24"/>
          <w:lang w:val="hy-AM"/>
        </w:rPr>
        <w:lastRenderedPageBreak/>
        <w:t xml:space="preserve">     </w:t>
      </w:r>
      <w:r w:rsidR="00595BC1">
        <w:rPr>
          <w:rFonts w:ascii="GHEA Grapalat" w:hAnsi="GHEA Grapalat"/>
          <w:sz w:val="24"/>
          <w:szCs w:val="24"/>
          <w:lang w:val="hy-AM"/>
        </w:rPr>
        <w:t>32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FF3113">
        <w:rPr>
          <w:rFonts w:ascii="GHEA Grapalat" w:hAnsi="GHEA Grapalat"/>
          <w:sz w:val="24"/>
          <w:szCs w:val="24"/>
          <w:lang w:val="hy-AM"/>
        </w:rPr>
        <w:t>Աջակցություն տրամադրելու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ամբողջական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փաթեթում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ներառվում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են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հետևյալ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փաստաթղթերը՝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  <w:t xml:space="preserve">     1) դիմումը կամ գրությունը.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  <w:t xml:space="preserve">     2) դիմողի և </w:t>
      </w:r>
      <w:r w:rsidRPr="00FF3113">
        <w:rPr>
          <w:rFonts w:ascii="GHEA Grapalat" w:hAnsi="GHEA Grapalat" w:cs="Sylfaen"/>
          <w:sz w:val="24"/>
          <w:szCs w:val="24"/>
          <w:lang w:val="hy-AM"/>
        </w:rPr>
        <w:t xml:space="preserve">(կամ)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նրա ընտանիքի անդամների անձը հաստատող փաստաթղթերի պատճենները</w:t>
      </w:r>
      <w:r w:rsidRPr="00347D40">
        <w:rPr>
          <w:rFonts w:ascii="GHEA Grapalat" w:hAnsi="GHEA Grapalat"/>
          <w:sz w:val="24"/>
          <w:szCs w:val="24"/>
          <w:lang w:val="hy-AM"/>
        </w:rPr>
        <w:t>.</w:t>
      </w:r>
      <w:r w:rsidRPr="00347D40">
        <w:rPr>
          <w:rFonts w:ascii="GHEA Grapalat" w:hAnsi="GHEA Grapalat"/>
          <w:sz w:val="24"/>
          <w:szCs w:val="24"/>
          <w:lang w:val="hy-AM"/>
        </w:rPr>
        <w:br/>
        <w:t xml:space="preserve">     3</w:t>
      </w:r>
      <w:r w:rsidRPr="00347D40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>
        <w:rPr>
          <w:rFonts w:ascii="GHEA Grapalat" w:hAnsi="GHEA Grapalat"/>
          <w:sz w:val="24"/>
          <w:szCs w:val="24"/>
          <w:lang w:val="hy-AM"/>
        </w:rPr>
        <w:t xml:space="preserve">ընտանիքի և </w:t>
      </w:r>
      <w:r w:rsidRPr="00FF3113">
        <w:rPr>
          <w:rFonts w:ascii="GHEA Grapalat" w:hAnsi="GHEA Grapalat"/>
          <w:sz w:val="24"/>
          <w:szCs w:val="24"/>
          <w:lang w:val="hy-AM"/>
        </w:rPr>
        <w:t xml:space="preserve">(կամ) 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նրա անդամի սոցիալական կարգավիճակը հավաստող անհրաժեշտ փաստաթղթերի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պատճենները.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    4)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ընտանիքի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կարիքների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գնահատման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 xml:space="preserve">թերթիկը </w:t>
      </w:r>
      <w:r w:rsidRPr="00347D40">
        <w:rPr>
          <w:rFonts w:ascii="GHEA Grapalat" w:hAnsi="GHEA Grapalat"/>
          <w:sz w:val="24"/>
          <w:szCs w:val="24"/>
          <w:lang w:val="hy-AM"/>
        </w:rPr>
        <w:t>(</w:t>
      </w:r>
      <w:r w:rsidRPr="00347D40">
        <w:rPr>
          <w:rFonts w:ascii="GHEA Grapalat" w:hAnsi="GHEA Grapalat" w:cs="Sylfaen"/>
          <w:sz w:val="24"/>
          <w:szCs w:val="24"/>
          <w:lang w:val="hy-AM"/>
        </w:rPr>
        <w:t>ձև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347D40">
        <w:rPr>
          <w:rFonts w:ascii="GHEA Grapalat" w:hAnsi="GHEA Grapalat" w:cs="Arial"/>
          <w:sz w:val="24"/>
          <w:szCs w:val="24"/>
          <w:lang w:val="hy-AM"/>
        </w:rPr>
        <w:t>–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լրացվում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ստորագրվում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է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հանձնաժողովի տունայց կատարած անդամների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կողմից.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</w:p>
    <w:p w14:paraId="50D3A842" w14:textId="77777777" w:rsidR="005153B7" w:rsidRPr="00FF3113" w:rsidRDefault="005153B7" w:rsidP="00595BC1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F3113">
        <w:rPr>
          <w:rFonts w:ascii="GHEA Grapalat" w:hAnsi="GHEA Grapalat" w:cs="Sylfaen"/>
          <w:sz w:val="24"/>
          <w:szCs w:val="24"/>
          <w:lang w:val="hy-AM"/>
        </w:rPr>
        <w:t xml:space="preserve">     5) հանձնաժողովի եզրակացությունը.</w:t>
      </w:r>
      <w:r w:rsidRPr="00FF3113">
        <w:rPr>
          <w:rFonts w:ascii="GHEA Grapalat" w:hAnsi="GHEA Grapalat" w:cs="Sylfaen"/>
          <w:sz w:val="24"/>
          <w:szCs w:val="24"/>
          <w:lang w:val="hy-AM"/>
        </w:rPr>
        <w:tab/>
      </w:r>
    </w:p>
    <w:p w14:paraId="62EAD7CC" w14:textId="0985462A" w:rsidR="005153B7" w:rsidRDefault="005153B7" w:rsidP="00595BC1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6)</w:t>
      </w:r>
      <w:r w:rsidRPr="00FF3113">
        <w:rPr>
          <w:rFonts w:ascii="GHEA Grapalat" w:hAnsi="GHEA Grapalat" w:cs="Sylfaen"/>
          <w:sz w:val="24"/>
          <w:szCs w:val="24"/>
          <w:lang w:val="hy-AM"/>
        </w:rPr>
        <w:t xml:space="preserve">սոցիալական աշխատողի </w:t>
      </w:r>
      <w:r>
        <w:rPr>
          <w:rFonts w:ascii="GHEA Grapalat" w:hAnsi="GHEA Grapalat" w:cs="Sylfaen"/>
          <w:sz w:val="24"/>
          <w:szCs w:val="24"/>
          <w:lang w:val="hy-AM"/>
        </w:rPr>
        <w:t>կամ գործը վարող համայքային ծառայողի հատուկ եզրակացությունը</w:t>
      </w:r>
      <w:r w:rsidRPr="00FF3113">
        <w:rPr>
          <w:rFonts w:ascii="GHEA Grapalat" w:hAnsi="GHEA Grapalat" w:cs="Sylfaen"/>
          <w:sz w:val="24"/>
          <w:szCs w:val="24"/>
          <w:lang w:val="hy-AM"/>
        </w:rPr>
        <w:t>.</w:t>
      </w:r>
      <w:r w:rsidRPr="00FF3113">
        <w:rPr>
          <w:rFonts w:ascii="GHEA Grapalat" w:hAnsi="GHEA Grapalat" w:cs="Sylfaen"/>
          <w:sz w:val="24"/>
          <w:szCs w:val="24"/>
          <w:lang w:val="hy-AM"/>
        </w:rPr>
        <w:br/>
      </w:r>
      <w:r w:rsidRPr="00347D40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Pr="00FF3113">
        <w:rPr>
          <w:rFonts w:ascii="GHEA Grapalat" w:hAnsi="GHEA Grapalat" w:cs="Sylfaen"/>
          <w:sz w:val="24"/>
          <w:szCs w:val="24"/>
          <w:lang w:val="hy-AM"/>
        </w:rPr>
        <w:t>7</w:t>
      </w:r>
      <w:r w:rsidRPr="00347D40">
        <w:rPr>
          <w:rFonts w:ascii="GHEA Grapalat" w:hAnsi="GHEA Grapalat" w:cs="Sylfaen"/>
          <w:sz w:val="24"/>
          <w:szCs w:val="24"/>
          <w:lang w:val="hy-AM"/>
        </w:rPr>
        <w:t>) աջակցություն ցուցաբերելու մասին համայնքի ղեկավարի որոշումը.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  <w:t xml:space="preserve">     </w:t>
      </w:r>
      <w:r>
        <w:rPr>
          <w:rFonts w:ascii="GHEA Grapalat" w:hAnsi="GHEA Grapalat" w:cs="Sylfaen"/>
          <w:sz w:val="24"/>
          <w:szCs w:val="24"/>
          <w:lang w:val="hy-AM"/>
        </w:rPr>
        <w:t>8</w:t>
      </w:r>
      <w:r w:rsidRPr="00347D40">
        <w:rPr>
          <w:rFonts w:ascii="GHEA Grapalat" w:hAnsi="GHEA Grapalat" w:cs="Sylfaen"/>
          <w:sz w:val="24"/>
          <w:szCs w:val="24"/>
          <w:lang w:val="hy-AM"/>
        </w:rPr>
        <w:t>) աջակցությունը դիմողին տրամադրելու փաստը հավաստող փաստաթուղթ։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595BC1">
        <w:rPr>
          <w:rFonts w:ascii="GHEA Grapalat" w:hAnsi="GHEA Grapalat"/>
          <w:sz w:val="24"/>
          <w:szCs w:val="24"/>
          <w:lang w:val="hy-AM"/>
        </w:rPr>
        <w:t>33</w:t>
      </w:r>
      <w:r w:rsidRPr="00347D40">
        <w:rPr>
          <w:rFonts w:ascii="GHEA Grapalat" w:hAnsi="GHEA Grapalat"/>
          <w:sz w:val="24"/>
          <w:szCs w:val="24"/>
          <w:lang w:val="hy-AM"/>
        </w:rPr>
        <w:t>. Հանձնաժողովի քարտուղարը յուրաքանչյուր դեպքի համար կազմում է առանձին գործ</w:t>
      </w:r>
      <w:r w:rsidRPr="0054424F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>սոցիալական գործ</w:t>
      </w:r>
      <w:r w:rsidRPr="0054424F">
        <w:rPr>
          <w:rFonts w:ascii="GHEA Grapalat" w:hAnsi="GHEA Grapalat"/>
          <w:sz w:val="24"/>
          <w:szCs w:val="24"/>
          <w:lang w:val="hy-AM"/>
        </w:rPr>
        <w:t>)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և ապահովում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փաթեթի ամբողջականությունը և պահպանվածությունը: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  <w:t xml:space="preserve">     </w:t>
      </w:r>
      <w:r w:rsidR="00595BC1">
        <w:rPr>
          <w:rFonts w:ascii="GHEA Grapalat" w:hAnsi="GHEA Grapalat" w:cs="Sylfaen"/>
          <w:sz w:val="24"/>
          <w:szCs w:val="24"/>
          <w:lang w:val="hy-AM"/>
        </w:rPr>
        <w:t>34</w:t>
      </w:r>
      <w:r w:rsidRPr="00347D40">
        <w:rPr>
          <w:rFonts w:ascii="GHEA Grapalat" w:hAnsi="GHEA Grapalat" w:cs="Sylfaen"/>
          <w:sz w:val="24"/>
          <w:szCs w:val="24"/>
          <w:lang w:val="hy-AM"/>
        </w:rPr>
        <w:t>. Գործերը համարակալվում են արաբական թվերով։ Գործերի համարակալումը յուրաքանչյուր տարի վերսկսվում է։ Ավարտված գործի էջերը համարակալվում են, գործերը կարվում են և կնքվում համայնքի աշխատակազմի կնիքով։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072B74EF" w14:textId="08AD0CB2" w:rsidR="005153B7" w:rsidRPr="00595BC1" w:rsidRDefault="005153B7" w:rsidP="00595BC1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014CF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595BC1">
        <w:rPr>
          <w:rFonts w:ascii="GHEA Grapalat" w:hAnsi="GHEA Grapalat" w:cs="Sylfaen"/>
          <w:sz w:val="24"/>
          <w:szCs w:val="24"/>
          <w:lang w:val="hy-AM"/>
        </w:rPr>
        <w:t>35</w:t>
      </w:r>
      <w:r w:rsidRPr="00F014CF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Համայնքապետարանի աշխատակազմի կողմից վարած սոցիալական աջակցության վերաբերյալ գործերը պահպանվում են նաև Էլեկտրոնային եղանակով՝ </w:t>
      </w:r>
      <w:r w:rsidRPr="00435A1C">
        <w:rPr>
          <w:rFonts w:ascii="GHEA Grapalat" w:hAnsi="GHEA Grapalat" w:cs="Sylfaen"/>
          <w:sz w:val="24"/>
          <w:szCs w:val="24"/>
          <w:lang w:val="hy-AM"/>
        </w:rPr>
        <w:t>հաշվառման կրիչներ</w:t>
      </w:r>
      <w:r>
        <w:rPr>
          <w:rFonts w:ascii="GHEA Grapalat" w:hAnsi="GHEA Grapalat" w:cs="Sylfaen"/>
          <w:sz w:val="24"/>
          <w:szCs w:val="24"/>
          <w:lang w:val="hy-AM"/>
        </w:rPr>
        <w:t>ի միջոցով։</w:t>
      </w:r>
    </w:p>
    <w:p w14:paraId="2931B44A" w14:textId="5A54A659" w:rsidR="005153B7" w:rsidRDefault="005153B7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7C7E7B78" w14:textId="1B53B451" w:rsidR="00154902" w:rsidRDefault="00154902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75393581" w14:textId="2EC68AE7" w:rsidR="00154902" w:rsidRDefault="00154902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11CB8F45" w14:textId="49440B41" w:rsidR="00154902" w:rsidRDefault="00154902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52709780" w14:textId="4470F001" w:rsidR="00154902" w:rsidRDefault="00154902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3BB41C6C" w14:textId="07B32EB5" w:rsidR="00154902" w:rsidRDefault="00154902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00139692" w14:textId="0A841717" w:rsidR="00154902" w:rsidRDefault="00154902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08767BBE" w14:textId="4475D380" w:rsidR="00154902" w:rsidRDefault="00154902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773FB4F9" w14:textId="620EBC86" w:rsidR="00154902" w:rsidRDefault="00154902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6A635B7C" w14:textId="00B99917" w:rsidR="00154902" w:rsidRDefault="00154902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6B32B030" w14:textId="77777777" w:rsidR="00154902" w:rsidRPr="00595BC1" w:rsidRDefault="00154902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72DE4EF3" w14:textId="77777777" w:rsidR="005153B7" w:rsidRPr="00595BC1" w:rsidRDefault="005153B7" w:rsidP="005153B7">
      <w:pPr>
        <w:spacing w:line="360" w:lineRule="auto"/>
        <w:jc w:val="right"/>
        <w:rPr>
          <w:rFonts w:ascii="GHEA Grapalat" w:hAnsi="GHEA Grapalat"/>
          <w:b/>
          <w:i/>
          <w:lang w:val="hy-AM"/>
        </w:rPr>
      </w:pPr>
      <w:r w:rsidRPr="00595BC1">
        <w:rPr>
          <w:rFonts w:ascii="GHEA Grapalat" w:hAnsi="GHEA Grapalat" w:cs="Sylfaen"/>
          <w:b/>
          <w:i/>
          <w:lang w:val="hy-AM"/>
        </w:rPr>
        <w:t>Ձև</w:t>
      </w:r>
      <w:r w:rsidRPr="00595BC1">
        <w:rPr>
          <w:rFonts w:ascii="GHEA Grapalat" w:hAnsi="GHEA Grapalat"/>
          <w:b/>
          <w:i/>
          <w:lang w:val="hy-AM"/>
        </w:rPr>
        <w:t xml:space="preserve"> 1</w:t>
      </w:r>
    </w:p>
    <w:p w14:paraId="14AE420E" w14:textId="77777777" w:rsidR="00595BC1" w:rsidRPr="00595BC1" w:rsidRDefault="00595BC1" w:rsidP="00595BC1">
      <w:pPr>
        <w:spacing w:line="360" w:lineRule="auto"/>
        <w:jc w:val="center"/>
        <w:rPr>
          <w:rFonts w:ascii="GHEA Grapalat" w:hAnsi="GHEA Grapalat"/>
          <w:b/>
          <w:color w:val="404040" w:themeColor="text1" w:themeTint="BF"/>
          <w:sz w:val="24"/>
          <w:szCs w:val="24"/>
          <w:u w:val="single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u w:val="single"/>
          <w:lang w:val="hy-AM"/>
        </w:rPr>
        <w:t>ԸՆՏԱՆԻՔԻ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u w:val="single"/>
          <w:lang w:val="hy-AM"/>
        </w:rPr>
        <w:t xml:space="preserve">   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u w:val="single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u w:val="single"/>
          <w:lang w:val="hy-AM"/>
        </w:rPr>
        <w:t>ԿԱՐԻՔՆԵՐԻ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u w:val="single"/>
          <w:lang w:val="hy-AM"/>
        </w:rPr>
        <w:t xml:space="preserve">   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u w:val="single"/>
          <w:lang w:val="hy-AM"/>
        </w:rPr>
        <w:t>ԳՆԱՀԱՏՄԱՆ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u w:val="single"/>
          <w:lang w:val="hy-AM"/>
        </w:rPr>
        <w:t xml:space="preserve">  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u w:val="single"/>
          <w:lang w:val="hy-AM"/>
        </w:rPr>
        <w:t>ԹԵՐԹԻԿ</w:t>
      </w:r>
    </w:p>
    <w:p w14:paraId="7C28CC54" w14:textId="4926BB0E" w:rsidR="00595BC1" w:rsidRPr="00595BC1" w:rsidRDefault="00595BC1" w:rsidP="00595BC1">
      <w:pPr>
        <w:spacing w:line="360" w:lineRule="auto"/>
        <w:ind w:left="708" w:firstLine="708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Հայաստանի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Հանրապետության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 </w:t>
      </w:r>
      <w:r w:rsidR="00FB242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————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մարզի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="001B5FFE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————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համայնք</w:t>
      </w:r>
    </w:p>
    <w:p w14:paraId="4433AA07" w14:textId="6E1725DC"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«</w:t>
      </w:r>
      <w:r w:rsidRPr="00595BC1">
        <w:rPr>
          <w:rFonts w:ascii="Courier New" w:hAnsi="Courier New" w:cs="Courier New"/>
          <w:b/>
          <w:color w:val="404040" w:themeColor="text1" w:themeTint="BF"/>
          <w:sz w:val="24"/>
          <w:szCs w:val="24"/>
          <w:lang w:val="hy-AM"/>
        </w:rPr>
        <w:t>―――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>»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>20</w:t>
      </w:r>
      <w:r w:rsidR="00F313D0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>——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թ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>.</w:t>
      </w:r>
    </w:p>
    <w:p w14:paraId="0D0E9D99" w14:textId="77777777" w:rsidR="00595BC1" w:rsidRPr="00595BC1" w:rsidRDefault="00595BC1" w:rsidP="00595BC1">
      <w:pPr>
        <w:spacing w:line="360" w:lineRule="auto"/>
        <w:ind w:left="359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Ընդհանուր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տվյալներ</w:t>
      </w:r>
    </w:p>
    <w:p w14:paraId="04C09BE6" w14:textId="77777777"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Դիմողի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անուն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,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ազգանուն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,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հայրանուն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</w:t>
      </w:r>
    </w:p>
    <w:p w14:paraId="6C298B90" w14:textId="77777777"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Հասցե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---------------------------------------------------------------------------------------------</w:t>
      </w:r>
    </w:p>
    <w:p w14:paraId="10DBF852" w14:textId="77777777"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Հեռախոս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------------------------------------------------------------------------------------------</w:t>
      </w:r>
    </w:p>
    <w:p w14:paraId="61D20F92" w14:textId="77777777" w:rsidR="00595BC1" w:rsidRPr="00595BC1" w:rsidRDefault="00595BC1" w:rsidP="00595BC1">
      <w:pPr>
        <w:spacing w:line="360" w:lineRule="auto"/>
        <w:ind w:left="-1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Ընտանիքի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ժողովրդագրական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տվյալները</w:t>
      </w: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6"/>
        <w:gridCol w:w="2200"/>
        <w:gridCol w:w="3469"/>
      </w:tblGrid>
      <w:tr w:rsidR="00595BC1" w:rsidRPr="00595BC1" w14:paraId="3626172C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AC2D34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</w:pPr>
            <w:proofErr w:type="spellStart"/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Անուն</w:t>
            </w:r>
            <w:proofErr w:type="spellEnd"/>
            <w:r w:rsidRPr="00595BC1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ազգանուն</w:t>
            </w:r>
            <w:proofErr w:type="spellEnd"/>
            <w:r w:rsidRPr="00595BC1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հայրանուն</w:t>
            </w:r>
            <w:proofErr w:type="spellEnd"/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4F0393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8F685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</w:pPr>
            <w:proofErr w:type="spellStart"/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Ծննդյան</w:t>
            </w:r>
            <w:proofErr w:type="spellEnd"/>
            <w:r w:rsidRPr="00595BC1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օր</w:t>
            </w:r>
            <w:proofErr w:type="spellEnd"/>
            <w:r w:rsidRPr="00595BC1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ամիս</w:t>
            </w:r>
            <w:proofErr w:type="spellEnd"/>
            <w:r w:rsidRPr="00595BC1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տարի</w:t>
            </w:r>
            <w:proofErr w:type="spellEnd"/>
          </w:p>
        </w:tc>
      </w:tr>
      <w:tr w:rsidR="00595BC1" w:rsidRPr="00595BC1" w14:paraId="1A2E2B6E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53B811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C95026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91E6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14:paraId="07FAFEAB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44CCA3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6B7378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6595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14:paraId="1A6E7AB5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08A224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410583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428B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14:paraId="79F6FB9F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662BAE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A665FD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6218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14:paraId="0074F70E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1FF8DA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9A80DC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6491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14:paraId="436FB032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36888A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20CF4E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B905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14:paraId="14A969D9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C75947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B8C931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32D2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</w:tbl>
    <w:p w14:paraId="424E6F37" w14:textId="77777777" w:rsidR="00595BC1" w:rsidRPr="00595BC1" w:rsidRDefault="00595BC1" w:rsidP="00595BC1">
      <w:pPr>
        <w:spacing w:line="360" w:lineRule="auto"/>
        <w:ind w:left="359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</w:pPr>
      <w:proofErr w:type="spellStart"/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Ընտանիքի</w:t>
      </w:r>
      <w:proofErr w:type="spellEnd"/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</w:rPr>
        <w:t xml:space="preserve"> </w:t>
      </w:r>
      <w:proofErr w:type="spellStart"/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իրավիճակը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9"/>
        <w:gridCol w:w="6186"/>
      </w:tblGrid>
      <w:tr w:rsidR="00595BC1" w:rsidRPr="00595BC1" w14:paraId="0AF6A69C" w14:textId="77777777" w:rsidTr="00435E07">
        <w:tc>
          <w:tcPr>
            <w:tcW w:w="3189" w:type="dxa"/>
          </w:tcPr>
          <w:p w14:paraId="560D7276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hy-AM"/>
              </w:rPr>
              <w:t>Իրավիճակ</w:t>
            </w:r>
          </w:p>
        </w:tc>
        <w:tc>
          <w:tcPr>
            <w:tcW w:w="6382" w:type="dxa"/>
          </w:tcPr>
          <w:p w14:paraId="5CECFEC5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hy-AM"/>
              </w:rPr>
              <w:t>Ն</w:t>
            </w: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</w:rPr>
              <w:t>կարագիր</w:t>
            </w:r>
          </w:p>
        </w:tc>
      </w:tr>
      <w:tr w:rsidR="00595BC1" w:rsidRPr="00595BC1" w14:paraId="27B4B9E1" w14:textId="77777777" w:rsidTr="00435E07">
        <w:tc>
          <w:tcPr>
            <w:tcW w:w="3189" w:type="dxa"/>
          </w:tcPr>
          <w:p w14:paraId="33625663" w14:textId="77777777" w:rsidR="00595BC1" w:rsidRPr="00595BC1" w:rsidRDefault="00595BC1" w:rsidP="006549B4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Բնակարանային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պայմաններ</w:t>
            </w:r>
          </w:p>
        </w:tc>
        <w:tc>
          <w:tcPr>
            <w:tcW w:w="6382" w:type="dxa"/>
          </w:tcPr>
          <w:p w14:paraId="5E98D1C7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24A1B1E0" w14:textId="77777777" w:rsidTr="00435E07">
        <w:tc>
          <w:tcPr>
            <w:tcW w:w="3189" w:type="dxa"/>
          </w:tcPr>
          <w:p w14:paraId="5B4BA682" w14:textId="77777777" w:rsidR="00595BC1" w:rsidRPr="00595BC1" w:rsidRDefault="00595BC1" w:rsidP="006549B4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lastRenderedPageBreak/>
              <w:t>Կոմունալ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կենցաղային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սանիտարա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-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հիգիենիկ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պայմաններ</w:t>
            </w:r>
          </w:p>
        </w:tc>
        <w:tc>
          <w:tcPr>
            <w:tcW w:w="6382" w:type="dxa"/>
          </w:tcPr>
          <w:p w14:paraId="003FA4CB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0C1F873D" w14:textId="77777777" w:rsidTr="00435E07">
        <w:tc>
          <w:tcPr>
            <w:tcW w:w="3189" w:type="dxa"/>
          </w:tcPr>
          <w:p w14:paraId="6A31A5B5" w14:textId="77777777" w:rsidR="00595BC1" w:rsidRPr="00595BC1" w:rsidRDefault="00595BC1" w:rsidP="006549B4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Աշխատանքով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ապահովվածություն</w:t>
            </w:r>
          </w:p>
        </w:tc>
        <w:tc>
          <w:tcPr>
            <w:tcW w:w="6382" w:type="dxa"/>
          </w:tcPr>
          <w:p w14:paraId="0DAEF5FC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7B04DCE0" w14:textId="77777777" w:rsidTr="00435E07">
        <w:trPr>
          <w:trHeight w:val="928"/>
        </w:trPr>
        <w:tc>
          <w:tcPr>
            <w:tcW w:w="3189" w:type="dxa"/>
          </w:tcPr>
          <w:p w14:paraId="3093D59A" w14:textId="77777777" w:rsidR="00595BC1" w:rsidRPr="00595BC1" w:rsidRDefault="00595BC1" w:rsidP="006549B4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Եկամուտներ</w:t>
            </w:r>
          </w:p>
        </w:tc>
        <w:tc>
          <w:tcPr>
            <w:tcW w:w="6382" w:type="dxa"/>
          </w:tcPr>
          <w:p w14:paraId="32762F64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2902BFEE" w14:textId="77777777" w:rsidTr="00435E07">
        <w:tc>
          <w:tcPr>
            <w:tcW w:w="3189" w:type="dxa"/>
          </w:tcPr>
          <w:p w14:paraId="049A7D82" w14:textId="77777777" w:rsidR="00595BC1" w:rsidRPr="00595BC1" w:rsidRDefault="00595BC1" w:rsidP="006549B4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Հագուստով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ապահովվածություն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6382" w:type="dxa"/>
          </w:tcPr>
          <w:p w14:paraId="35CD88B8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480E52DA" w14:textId="77777777" w:rsidTr="00435E07">
        <w:tc>
          <w:tcPr>
            <w:tcW w:w="3189" w:type="dxa"/>
          </w:tcPr>
          <w:p w14:paraId="6989D311" w14:textId="77777777" w:rsidR="00595BC1" w:rsidRPr="00595BC1" w:rsidRDefault="00595BC1" w:rsidP="006549B4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Սննդով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ապահովվածություն</w:t>
            </w:r>
          </w:p>
        </w:tc>
        <w:tc>
          <w:tcPr>
            <w:tcW w:w="6382" w:type="dxa"/>
          </w:tcPr>
          <w:p w14:paraId="6773298F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3F5F128D" w14:textId="77777777" w:rsidTr="00435E07">
        <w:tc>
          <w:tcPr>
            <w:tcW w:w="3189" w:type="dxa"/>
          </w:tcPr>
          <w:p w14:paraId="688D515B" w14:textId="77777777" w:rsidR="00595BC1" w:rsidRPr="00595BC1" w:rsidRDefault="00595BC1" w:rsidP="006549B4">
            <w:pPr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Առողջապահական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կարիքներ</w:t>
            </w:r>
          </w:p>
        </w:tc>
        <w:tc>
          <w:tcPr>
            <w:tcW w:w="6382" w:type="dxa"/>
          </w:tcPr>
          <w:p w14:paraId="1076F9EF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550754E9" w14:textId="77777777" w:rsidTr="00435E07">
        <w:trPr>
          <w:trHeight w:val="674"/>
        </w:trPr>
        <w:tc>
          <w:tcPr>
            <w:tcW w:w="3189" w:type="dxa"/>
          </w:tcPr>
          <w:p w14:paraId="3D578510" w14:textId="77777777" w:rsidR="00595BC1" w:rsidRPr="00595BC1" w:rsidRDefault="00595BC1" w:rsidP="006549B4">
            <w:pPr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Այլ</w:t>
            </w:r>
          </w:p>
          <w:p w14:paraId="6198887C" w14:textId="77777777" w:rsidR="00595BC1" w:rsidRPr="00595BC1" w:rsidRDefault="00595BC1" w:rsidP="006549B4">
            <w:pPr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382" w:type="dxa"/>
          </w:tcPr>
          <w:p w14:paraId="33B8D670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</w:tbl>
    <w:p w14:paraId="155160C3" w14:textId="77777777" w:rsidR="00595BC1" w:rsidRPr="00595BC1" w:rsidRDefault="00595BC1" w:rsidP="00595BC1">
      <w:pPr>
        <w:spacing w:line="360" w:lineRule="auto"/>
        <w:ind w:firstLine="708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Ընտանիքի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սոցիալական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կապերը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4"/>
        <w:gridCol w:w="4691"/>
      </w:tblGrid>
      <w:tr w:rsidR="00595BC1" w:rsidRPr="00865A72" w14:paraId="26CC06CF" w14:textId="77777777" w:rsidTr="00435E07">
        <w:tc>
          <w:tcPr>
            <w:tcW w:w="9855" w:type="dxa"/>
            <w:gridSpan w:val="2"/>
          </w:tcPr>
          <w:p w14:paraId="6DF9E4D1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Հարազատներ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ընկերներ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ծանոթներ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հասարակական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կազմակերպություններ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համայնք</w:t>
            </w:r>
          </w:p>
        </w:tc>
      </w:tr>
      <w:tr w:rsidR="00595BC1" w:rsidRPr="00595BC1" w14:paraId="1AD23762" w14:textId="77777777" w:rsidTr="00435E07">
        <w:tc>
          <w:tcPr>
            <w:tcW w:w="4927" w:type="dxa"/>
          </w:tcPr>
          <w:p w14:paraId="7C2E07CA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տվյալներ</w:t>
            </w:r>
          </w:p>
        </w:tc>
        <w:tc>
          <w:tcPr>
            <w:tcW w:w="4928" w:type="dxa"/>
          </w:tcPr>
          <w:p w14:paraId="0CEDD35C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կարգավիճակ</w:t>
            </w:r>
          </w:p>
        </w:tc>
      </w:tr>
      <w:tr w:rsidR="00595BC1" w:rsidRPr="00595BC1" w14:paraId="406713D0" w14:textId="77777777" w:rsidTr="00435E07">
        <w:tc>
          <w:tcPr>
            <w:tcW w:w="4927" w:type="dxa"/>
          </w:tcPr>
          <w:p w14:paraId="0DA35E9B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4928" w:type="dxa"/>
          </w:tcPr>
          <w:p w14:paraId="4F711608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771491DD" w14:textId="77777777" w:rsidTr="00435E07">
        <w:tc>
          <w:tcPr>
            <w:tcW w:w="4927" w:type="dxa"/>
          </w:tcPr>
          <w:p w14:paraId="4D6FE369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4928" w:type="dxa"/>
          </w:tcPr>
          <w:p w14:paraId="58740C9C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</w:tbl>
    <w:p w14:paraId="6B2CB947" w14:textId="77777777" w:rsidR="00595BC1" w:rsidRPr="00595BC1" w:rsidRDefault="00595BC1" w:rsidP="00595BC1">
      <w:pPr>
        <w:spacing w:line="360" w:lineRule="auto"/>
        <w:ind w:left="359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</w:pPr>
      <w:proofErr w:type="spellStart"/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Լրացուցիչ</w:t>
      </w:r>
      <w:proofErr w:type="spellEnd"/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en-US"/>
        </w:rPr>
        <w:t xml:space="preserve"> </w:t>
      </w:r>
      <w:proofErr w:type="spellStart"/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տեղեկատվություն</w:t>
      </w:r>
      <w:proofErr w:type="spellEnd"/>
    </w:p>
    <w:p w14:paraId="2DCCCB82" w14:textId="77777777"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color w:val="404040" w:themeColor="text1" w:themeTint="BF"/>
          <w:sz w:val="24"/>
          <w:szCs w:val="24"/>
        </w:rPr>
      </w:pP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-------------------------------------------------------------------------------------------------------------------------------------------------------------------------------------------------------------------------------</w:t>
      </w:r>
    </w:p>
    <w:p w14:paraId="5FA09BA3" w14:textId="2311206F" w:rsidR="00595BC1" w:rsidRPr="00595BC1" w:rsidRDefault="00595BC1" w:rsidP="002F7B4A">
      <w:pPr>
        <w:spacing w:line="360" w:lineRule="auto"/>
        <w:ind w:left="359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</w:pPr>
      <w:proofErr w:type="spellStart"/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Մասնագետի</w:t>
      </w:r>
      <w:proofErr w:type="spellEnd"/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en-US"/>
        </w:rPr>
        <w:t xml:space="preserve"> </w:t>
      </w:r>
      <w:proofErr w:type="spellStart"/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դիտարկումներ</w:t>
      </w:r>
      <w:proofErr w:type="spellEnd"/>
    </w:p>
    <w:p w14:paraId="2F7FB5FA" w14:textId="77777777"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--------------------------------------------------------------------------------------------------------------------------------------------------------------------------------------------------------------------------------</w:t>
      </w:r>
    </w:p>
    <w:p w14:paraId="5174F1AA" w14:textId="77777777"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</w:rPr>
      </w:pPr>
      <w:proofErr w:type="spellStart"/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lastRenderedPageBreak/>
        <w:t>Լուսանկար</w:t>
      </w:r>
      <w:proofErr w:type="spellEnd"/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ներ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ի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en-US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</w:rPr>
        <w:t>ա</w:t>
      </w:r>
      <w:proofErr w:type="spellStart"/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ռկայություն</w:t>
      </w:r>
      <w:proofErr w:type="spellEnd"/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  <w:t>(</w:t>
      </w:r>
      <w:proofErr w:type="spellStart"/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անհրաժեշտության</w:t>
      </w:r>
      <w:proofErr w:type="spellEnd"/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  <w:t xml:space="preserve"> </w:t>
      </w:r>
      <w:proofErr w:type="spellStart"/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դեպքում</w:t>
      </w:r>
      <w:proofErr w:type="spellEnd"/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  <w:t>)</w:t>
      </w:r>
    </w:p>
    <w:tbl>
      <w:tblPr>
        <w:tblpPr w:leftFromText="180" w:rightFromText="180" w:vertAnchor="text" w:horzAnchor="page" w:tblpX="5841" w:tblpY="-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"/>
      </w:tblGrid>
      <w:tr w:rsidR="00595BC1" w:rsidRPr="00595BC1" w14:paraId="436D9041" w14:textId="77777777" w:rsidTr="00435E07">
        <w:trPr>
          <w:trHeight w:val="386"/>
        </w:trPr>
        <w:tc>
          <w:tcPr>
            <w:tcW w:w="465" w:type="dxa"/>
          </w:tcPr>
          <w:p w14:paraId="0E67E94B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</w:tbl>
    <w:p w14:paraId="5D43D551" w14:textId="77777777" w:rsidR="00595BC1" w:rsidRPr="00595BC1" w:rsidRDefault="00595BC1" w:rsidP="00595BC1">
      <w:pPr>
        <w:tabs>
          <w:tab w:val="left" w:pos="4200"/>
        </w:tabs>
        <w:spacing w:line="360" w:lineRule="auto"/>
        <w:ind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</w:rPr>
      </w:pP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</w:rPr>
        <w:tab/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</w:rPr>
        <w:tab/>
      </w:r>
    </w:p>
    <w:p w14:paraId="6701D169" w14:textId="348FA3A7" w:rsidR="00595BC1" w:rsidRPr="006549B4" w:rsidRDefault="00595BC1" w:rsidP="006549B4">
      <w:pPr>
        <w:spacing w:after="0" w:line="240" w:lineRule="auto"/>
        <w:ind w:left="-567" w:firstLine="567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>____________________________________________________________________________</w:t>
      </w:r>
    </w:p>
    <w:p w14:paraId="4BCB8FCC" w14:textId="77777777" w:rsidR="00595BC1" w:rsidRPr="00595BC1" w:rsidRDefault="00595BC1" w:rsidP="00595BC1">
      <w:pPr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Աշխատանքային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խմբի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անդամների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տորագրությունները</w:t>
      </w:r>
    </w:p>
    <w:p w14:paraId="49293D32" w14:textId="77777777" w:rsidR="00595BC1" w:rsidRPr="00595BC1" w:rsidRDefault="00595BC1" w:rsidP="00595BC1">
      <w:pPr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</w:p>
    <w:p w14:paraId="4E1D7E88" w14:textId="77777777" w:rsidR="00595BC1" w:rsidRPr="00595BC1" w:rsidRDefault="00595BC1" w:rsidP="00595BC1">
      <w:pPr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</w:p>
    <w:p w14:paraId="5C8BF94D" w14:textId="77777777" w:rsidR="00595BC1" w:rsidRPr="00595BC1" w:rsidRDefault="00595BC1" w:rsidP="00595BC1">
      <w:pPr>
        <w:spacing w:after="0" w:line="240" w:lineRule="auto"/>
        <w:ind w:firstLine="708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Ընտանիքի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կարիքների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գնահատման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սանդղակ</w:t>
      </w:r>
    </w:p>
    <w:tbl>
      <w:tblPr>
        <w:tblpPr w:leftFromText="180" w:rightFromText="180" w:vertAnchor="text" w:horzAnchor="margin" w:tblpXSpec="center" w:tblpY="1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6794"/>
        <w:gridCol w:w="1701"/>
        <w:gridCol w:w="1559"/>
      </w:tblGrid>
      <w:tr w:rsidR="00595BC1" w:rsidRPr="00595BC1" w14:paraId="3B157876" w14:textId="77777777" w:rsidTr="00595BC1">
        <w:trPr>
          <w:trHeight w:val="699"/>
        </w:trPr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ED45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N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8631ED" w14:textId="77777777" w:rsidR="00595BC1" w:rsidRPr="00595BC1" w:rsidRDefault="00595BC1" w:rsidP="00595BC1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</w:rPr>
              <w:t>Չափորոշիչ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364457" w14:textId="77777777" w:rsidR="00595BC1" w:rsidRPr="00595BC1" w:rsidRDefault="00595BC1" w:rsidP="00595BC1">
            <w:pPr>
              <w:spacing w:after="0" w:line="240" w:lineRule="auto"/>
              <w:ind w:hanging="372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Չ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Չափորոշիչի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համար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սահմանված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միավորը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E88A7B" w14:textId="77777777" w:rsidR="00595BC1" w:rsidRPr="00595BC1" w:rsidRDefault="00595BC1" w:rsidP="00595BC1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Ընտանիքի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ստացած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միավորը</w:t>
            </w:r>
          </w:p>
        </w:tc>
      </w:tr>
      <w:tr w:rsidR="00595BC1" w:rsidRPr="00595BC1" w14:paraId="586B6F06" w14:textId="77777777" w:rsidTr="00595BC1">
        <w:trPr>
          <w:trHeight w:val="407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BB105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6FED9E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Նպաստառու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</w:rPr>
              <w:t>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FBAFD3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94FAEE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5BC1" w:rsidRPr="00595BC1" w14:paraId="1BE47CC9" w14:textId="77777777" w:rsidTr="00595BC1">
        <w:trPr>
          <w:trHeight w:val="401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8F2F0B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2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0C8820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Միայնակ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մայր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CEDFE8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70AE89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5BC1" w:rsidRPr="00595BC1" w14:paraId="785F0FA9" w14:textId="77777777" w:rsidTr="00595BC1">
        <w:trPr>
          <w:trHeight w:val="592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93FBA5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3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29AD7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en-US"/>
              </w:rPr>
              <w:t>Ա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մուսնալուծված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ծնողի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խնամքին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գտնվող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F1E90F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86AB1A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5BC1" w:rsidRPr="00595BC1" w14:paraId="12FCCC4B" w14:textId="77777777" w:rsidTr="00595BC1">
        <w:trPr>
          <w:trHeight w:val="687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E8B31D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4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2C4EF5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Բազմազավակ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՝</w:t>
            </w:r>
          </w:p>
          <w:p w14:paraId="49DDC460" w14:textId="77777777" w:rsidR="00595BC1" w:rsidRPr="00595BC1" w:rsidRDefault="00595BC1" w:rsidP="00595BC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չորս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հինգ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անչափահաս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  <w:p w14:paraId="5BC379A1" w14:textId="77777777" w:rsidR="00595BC1" w:rsidRPr="00595BC1" w:rsidRDefault="00595BC1" w:rsidP="00595BC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վեց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ավելի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անչափահաս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)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1DFEC2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1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  <w:p w14:paraId="1AC3608D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  <w:p w14:paraId="545BAF4D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611202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5BC1" w:rsidRPr="00595BC1" w14:paraId="7A509A9F" w14:textId="77777777" w:rsidTr="00595BC1">
        <w:trPr>
          <w:trHeight w:val="77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360C80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en-US"/>
              </w:rPr>
              <w:t>5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8A4744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Պարտադիր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ժամկետային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զինծառայող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յուրաքանչյուրին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DCE175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2129B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5BC1" w:rsidRPr="00595BC1" w14:paraId="657C5311" w14:textId="77777777" w:rsidTr="00595BC1">
        <w:trPr>
          <w:trHeight w:val="510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48CF8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6</w:t>
            </w:r>
          </w:p>
          <w:p w14:paraId="614F55EC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  <w:p w14:paraId="3BA028A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5A0BD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1-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ին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2-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րդ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խմբի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հաշմանդամություն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341A00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D63356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52B22D64" w14:textId="77777777" w:rsidTr="00595BC1">
        <w:trPr>
          <w:trHeight w:val="47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8B916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7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573C7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Հաշմանդամ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երեխաի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  <w:p w14:paraId="13B8A0A4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F77883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D717A0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27018B20" w14:textId="77777777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842E1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</w:p>
          <w:p w14:paraId="21EA181B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8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AB8A2B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Տնակ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կացարանու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ոչ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հիմնական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շինությունում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3-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րդ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4-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րդ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կարգի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վթարային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ճանաչված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շենքում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բնակվող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E05C9A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4D56A2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7F12A487" w14:textId="77777777" w:rsidTr="00595BC1">
        <w:trPr>
          <w:trHeight w:val="508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431149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>9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FADC03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Վարձով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բնակվող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D7254D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BEC184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328DCF7D" w14:textId="77777777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3EC0C0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en-US"/>
              </w:rPr>
              <w:t>10</w:t>
            </w:r>
          </w:p>
          <w:p w14:paraId="47753E9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F02E6D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Դժբախտ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պատահար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արտակարգ</w:t>
            </w:r>
            <w:r w:rsidRPr="00595BC1"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իրավիճակից</w:t>
            </w:r>
            <w:r w:rsidRPr="00595BC1"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տեխնածին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աղետից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տուժած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32158A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713869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08F1DFC5" w14:textId="77777777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5DC2DC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  <w:t>11</w:t>
            </w:r>
          </w:p>
          <w:p w14:paraId="79091A3B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403EFE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Դիմելու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օրվան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նախորդող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երեք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ամսվա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ընթացքում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</w:t>
            </w:r>
          </w:p>
          <w:p w14:paraId="54BD9653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</w:p>
          <w:p w14:paraId="083CD854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դամի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մահվան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դեպք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43D0C1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AC4578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6D6C8B3E" w14:textId="77777777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222D82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389CC2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Հայրենիքի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պաշտպանության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ժամանակ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զոհված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անհետ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կորած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անձի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E291B8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FD387A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3552A9CC" w14:textId="77777777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26AB14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13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7E0B48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Հայրենիքի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պաշտպանության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ժամանակ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հաշմանդամություն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ստացած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անձի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83D473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7A0D08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6E07CEB9" w14:textId="77777777" w:rsidTr="00595BC1">
        <w:trPr>
          <w:trHeight w:val="484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48D24C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  <w:t>14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B8899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Միայնակ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չաշխատող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թոշակառու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474B3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7DCBFF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21E203E3" w14:textId="77777777" w:rsidTr="00595BC1">
        <w:trPr>
          <w:trHeight w:val="34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928E49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  <w:lastRenderedPageBreak/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5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6962C1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Միակողմանի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ծնողազուրկ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FE76F5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265D9B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22C38B99" w14:textId="77777777" w:rsidTr="00595BC1">
        <w:trPr>
          <w:trHeight w:val="53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BBE99D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6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FE172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Կյանքի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առողջության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համար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վտանգավոր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պայմաններում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բնակվող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անչափահաս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CC3653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4CD63C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60942B71" w14:textId="77777777" w:rsidTr="00595BC1">
        <w:trPr>
          <w:trHeight w:val="504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CF3137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17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9FF382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Մինչև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 23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տարեկան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ուսնող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4D849E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E55255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1ECCCCDF" w14:textId="77777777" w:rsidTr="00595BC1">
        <w:trPr>
          <w:trHeight w:val="26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538078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8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743D15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Երկողմանի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ծնողազուրկի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ԱԾԽՄ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581F07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AB258F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6D95222D" w14:textId="77777777" w:rsidTr="00595BC1">
        <w:trPr>
          <w:trHeight w:val="537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DC4C79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9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6E800B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Խնամակալ՝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անգործունակ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ճանաչված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անձի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անչափահասի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3307C8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38C9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0287E4E0" w14:textId="77777777" w:rsidTr="00595BC1">
        <w:trPr>
          <w:trHeight w:val="545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0A2B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20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BC3CC" w14:textId="77777777" w:rsidR="00595BC1" w:rsidRPr="00595BC1" w:rsidRDefault="00595BC1" w:rsidP="00435E07">
            <w:pPr>
              <w:pStyle w:val="CommentText"/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Կյանքի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դժվարին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իրավիճակում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հայտնվոծ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( 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անհետաձգելի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բժշկական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միջամտություն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,     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վիրահատություններ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այլ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բժշկական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կենտրոն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տեղափոխելու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անհրաժեշտություն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այլն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անձի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  <w:p w14:paraId="0FE36173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E2151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0DE2B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088350D1" w14:textId="77777777" w:rsidTr="00595BC1">
        <w:trPr>
          <w:trHeight w:val="600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2344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21</w:t>
            </w: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9C2E5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Այլ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անբարենպաստ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պայմաններ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  <w:p w14:paraId="79A697D7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C0C58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1-4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23B8C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192AD280" w14:textId="77777777" w:rsidTr="00595BC1">
        <w:trPr>
          <w:trHeight w:val="219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0512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F3E48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Ընդամենը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53994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ED26A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77EB5637" w14:textId="77777777" w:rsidTr="00595BC1">
        <w:trPr>
          <w:trHeight w:val="234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2F80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D016A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C1706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C2103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</w:tbl>
    <w:p w14:paraId="1A576BED" w14:textId="77777777" w:rsidR="00595BC1" w:rsidRPr="00595BC1" w:rsidRDefault="00595BC1" w:rsidP="00595BC1">
      <w:pPr>
        <w:pBdr>
          <w:top w:val="single" w:sz="6" w:space="1" w:color="auto"/>
          <w:bottom w:val="single" w:sz="6" w:space="1" w:color="auto"/>
        </w:pBdr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</w:p>
    <w:p w14:paraId="26D424F6" w14:textId="77777777" w:rsidR="00595BC1" w:rsidRPr="00595BC1" w:rsidRDefault="00595BC1" w:rsidP="00595BC1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firstLine="708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</w:pPr>
    </w:p>
    <w:p w14:paraId="339ABE3F" w14:textId="77777777" w:rsidR="00595BC1" w:rsidRPr="00595BC1" w:rsidRDefault="00595BC1" w:rsidP="00595BC1">
      <w:pPr>
        <w:spacing w:after="0" w:line="240" w:lineRule="auto"/>
        <w:ind w:left="-567" w:firstLine="567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Աշխատանքային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խմբի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անդամների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ստորագրությունները</w:t>
      </w:r>
    </w:p>
    <w:p w14:paraId="5281384C" w14:textId="77777777" w:rsidR="00595BC1" w:rsidRPr="00595BC1" w:rsidRDefault="00595BC1" w:rsidP="00595BC1">
      <w:pPr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</w:p>
    <w:p w14:paraId="645E6750" w14:textId="77777777" w:rsidR="00595BC1" w:rsidRPr="00595BC1" w:rsidRDefault="00595BC1" w:rsidP="005153B7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12D65565" w14:textId="77777777" w:rsidR="005153B7" w:rsidRDefault="005153B7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4396D1FE" w14:textId="2F8AB6E8" w:rsidR="005153B7" w:rsidRDefault="005153B7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7797B380" w14:textId="11CE31CF" w:rsidR="000C4041" w:rsidRDefault="000C4041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2E5992DD" w14:textId="3D63F8C2" w:rsidR="000C4041" w:rsidRDefault="000C4041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3F4B0777" w14:textId="3C6A23AB" w:rsidR="000C4041" w:rsidRDefault="000C4041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4EE71CE1" w14:textId="134BC1B4" w:rsidR="000C4041" w:rsidRDefault="000C4041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5C52C153" w14:textId="6DCF6A10" w:rsidR="000C4041" w:rsidRDefault="000C4041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4924CAA5" w14:textId="237EE5E6" w:rsidR="000C4041" w:rsidRDefault="000C4041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564666BE" w14:textId="65E07E15" w:rsidR="000C4041" w:rsidRDefault="000C4041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7051DD84" w14:textId="0FAC14C1" w:rsidR="000C4041" w:rsidRDefault="000C4041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49AA6A5A" w14:textId="5ED0892A" w:rsidR="000C4041" w:rsidRDefault="000C4041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62F2317E" w14:textId="77777777" w:rsidR="00FB2017" w:rsidRDefault="00FB2017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00619009" w14:textId="77777777" w:rsidR="005153B7" w:rsidRPr="00347D40" w:rsidRDefault="005153B7" w:rsidP="006549B4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ՀԻՄՆԱՎՈՐՈՒՄ</w:t>
      </w:r>
    </w:p>
    <w:p w14:paraId="54EA3CBC" w14:textId="1370CB75" w:rsidR="0009776F" w:rsidRDefault="000C4041" w:rsidP="006549B4">
      <w:pPr>
        <w:spacing w:after="0"/>
        <w:jc w:val="center"/>
        <w:rPr>
          <w:rFonts w:ascii="GHEA Grapalat" w:hAnsi="GHEA Grapalat"/>
          <w:b/>
          <w:sz w:val="24"/>
          <w:lang w:val="hy-AM"/>
        </w:rPr>
      </w:pPr>
      <w:r w:rsidRPr="000C4041">
        <w:rPr>
          <w:rFonts w:ascii="GHEA Grapalat" w:hAnsi="GHEA Grapalat"/>
          <w:b/>
          <w:sz w:val="24"/>
          <w:lang w:val="hy-AM"/>
        </w:rPr>
        <w:t>ՆՈՅԵՄԲԵՐՅԱՆ</w:t>
      </w:r>
      <w:r w:rsidR="006549B4" w:rsidRPr="006549B4">
        <w:rPr>
          <w:rFonts w:ascii="GHEA Grapalat" w:hAnsi="GHEA Grapalat"/>
          <w:b/>
          <w:sz w:val="24"/>
          <w:lang w:val="hy-AM"/>
        </w:rPr>
        <w:t xml:space="preserve"> ՀԱՄԱՅՆՔԻ ԱՎԱԳԱՆՈՒ </w:t>
      </w:r>
      <w:r w:rsidR="00FA1F6B" w:rsidRPr="00FA1F6B">
        <w:rPr>
          <w:rFonts w:ascii="GHEA Grapalat" w:hAnsi="GHEA Grapalat"/>
          <w:b/>
          <w:sz w:val="24"/>
          <w:lang w:val="hy-AM"/>
        </w:rPr>
        <w:t>2022</w:t>
      </w:r>
      <w:r w:rsidR="006549B4" w:rsidRPr="006549B4">
        <w:rPr>
          <w:rFonts w:ascii="GHEA Grapalat" w:hAnsi="GHEA Grapalat"/>
          <w:b/>
          <w:sz w:val="24"/>
          <w:lang w:val="hy-AM"/>
        </w:rPr>
        <w:t xml:space="preserve"> ԹՎԱԿԱՆԻ </w:t>
      </w:r>
      <w:r w:rsidR="00FA1F6B" w:rsidRPr="00FA1F6B">
        <w:rPr>
          <w:rFonts w:ascii="GHEA Grapalat" w:hAnsi="GHEA Grapalat"/>
          <w:b/>
          <w:sz w:val="24"/>
          <w:lang w:val="hy-AM"/>
        </w:rPr>
        <w:t xml:space="preserve">ՓԵՏՐՎԱՐԻ </w:t>
      </w:r>
      <w:r w:rsidR="006549B4" w:rsidRPr="006549B4">
        <w:rPr>
          <w:rFonts w:ascii="GHEA Grapalat" w:hAnsi="GHEA Grapalat"/>
          <w:b/>
          <w:sz w:val="24"/>
          <w:lang w:val="hy-AM"/>
        </w:rPr>
        <w:t xml:space="preserve">  N </w:t>
      </w:r>
      <w:r w:rsidR="00257020">
        <w:rPr>
          <w:rFonts w:ascii="GHEA Grapalat" w:hAnsi="GHEA Grapalat"/>
          <w:b/>
          <w:sz w:val="24"/>
          <w:lang w:val="hy-AM"/>
        </w:rPr>
        <w:t>——</w:t>
      </w:r>
      <w:r w:rsidR="00FA1F6B" w:rsidRPr="00FA1F6B">
        <w:rPr>
          <w:rFonts w:ascii="GHEA Grapalat" w:hAnsi="GHEA Grapalat"/>
          <w:b/>
          <w:sz w:val="24"/>
          <w:lang w:val="hy-AM"/>
        </w:rPr>
        <w:t>08-</w:t>
      </w:r>
      <w:r w:rsidR="006549B4" w:rsidRPr="006549B4">
        <w:rPr>
          <w:rFonts w:ascii="GHEA Grapalat" w:hAnsi="GHEA Grapalat"/>
          <w:b/>
          <w:sz w:val="24"/>
          <w:lang w:val="hy-AM"/>
        </w:rPr>
        <w:t xml:space="preserve">Ն ՈՐՈՇՈՒՄԸ ՈՒԺԸ ԿՈՐՑՐԱԾ ՉԱՆԱՉԵԼՈՒ ԵՎ </w:t>
      </w:r>
      <w:r w:rsidR="00FA1F6B" w:rsidRPr="00FA1F6B">
        <w:rPr>
          <w:rFonts w:ascii="GHEA Grapalat" w:hAnsi="GHEA Grapalat"/>
          <w:b/>
          <w:sz w:val="24"/>
          <w:lang w:val="hy-AM"/>
        </w:rPr>
        <w:t>ՆՈՅԵՄԲԵՐՅԱՆ</w:t>
      </w:r>
      <w:r w:rsidR="006549B4" w:rsidRPr="006549B4">
        <w:rPr>
          <w:rFonts w:ascii="GHEA Grapalat" w:hAnsi="GHEA Grapalat"/>
          <w:b/>
          <w:sz w:val="24"/>
          <w:lang w:val="hy-AM"/>
        </w:rPr>
        <w:t xml:space="preserve"> ՀԱՄԱՅՆՔՈՒՄ ՍՈՑԻԱԼԱԿԱՆ ԱՋԱԿՑՈՒԹՅԱՆ ԾԱՌԱՅՈՒԹՅՈՒՆՆԵՐԻ ՏՐԱՄԱԴՐՄԱՆ ՉԱՓՈՐՈՇԻՉՆԵՐԸ ՍԱՀՄԱՆԵԼՈՒ ՄԱՍԻՆ</w:t>
      </w:r>
      <w:r w:rsidR="005153B7" w:rsidRPr="00347D40">
        <w:rPr>
          <w:rFonts w:ascii="GHEA Grapalat" w:hAnsi="GHEA Grapalat"/>
          <w:b/>
          <w:sz w:val="24"/>
          <w:lang w:val="hy-AM"/>
        </w:rPr>
        <w:t xml:space="preserve">» </w:t>
      </w:r>
    </w:p>
    <w:p w14:paraId="39DF53E8" w14:textId="7D837B3D" w:rsidR="005153B7" w:rsidRPr="00347D40" w:rsidRDefault="00FA1F6B" w:rsidP="006549B4">
      <w:pPr>
        <w:spacing w:after="0"/>
        <w:jc w:val="center"/>
        <w:rPr>
          <w:rFonts w:ascii="GHEA Grapalat" w:hAnsi="GHEA Grapalat"/>
          <w:lang w:val="hy-AM"/>
        </w:rPr>
      </w:pPr>
      <w:r w:rsidRPr="00FA1F6B">
        <w:rPr>
          <w:rFonts w:ascii="GHEA Grapalat" w:hAnsi="GHEA Grapalat"/>
          <w:b/>
          <w:sz w:val="24"/>
          <w:lang w:val="hy-AM"/>
        </w:rPr>
        <w:t>ՆՈՅԵՄԲԵՐՅԱՆ</w:t>
      </w:r>
      <w:r w:rsidR="006549B4">
        <w:rPr>
          <w:rFonts w:ascii="GHEA Grapalat" w:hAnsi="GHEA Grapalat"/>
          <w:b/>
          <w:sz w:val="24"/>
          <w:lang w:val="hy-AM"/>
        </w:rPr>
        <w:t xml:space="preserve"> </w:t>
      </w:r>
      <w:r w:rsidR="005153B7" w:rsidRPr="00347D40">
        <w:rPr>
          <w:rFonts w:ascii="GHEA Grapalat" w:hAnsi="GHEA Grapalat"/>
          <w:b/>
          <w:sz w:val="24"/>
          <w:lang w:val="hy-AM"/>
        </w:rPr>
        <w:t>ՀԱՄԱՅՆՔԻ ԱՎԱԳԱՆՈՒ ՈՐՈՇՄԱՆ ՆԱԽԱԳԾԻ ԸՆԴ</w:t>
      </w:r>
      <w:r>
        <w:rPr>
          <w:rFonts w:ascii="GHEA Grapalat" w:hAnsi="GHEA Grapalat"/>
          <w:b/>
          <w:sz w:val="24"/>
          <w:lang w:val="hy-AM"/>
        </w:rPr>
        <w:t xml:space="preserve">ՈՒՆՄԱՆ ԱՆՀՐԱԺԵՇՏՈՒԹՅԱՆ   </w:t>
      </w:r>
      <w:r w:rsidR="005153B7" w:rsidRPr="00347D40">
        <w:rPr>
          <w:rFonts w:ascii="GHEA Grapalat" w:hAnsi="GHEA Grapalat"/>
          <w:b/>
          <w:sz w:val="24"/>
          <w:lang w:val="hy-AM"/>
        </w:rPr>
        <w:t xml:space="preserve"> ՎԵՐԱԲԵՐՅԱԼ</w:t>
      </w:r>
    </w:p>
    <w:p w14:paraId="47A2AC52" w14:textId="77777777" w:rsidR="005153B7" w:rsidRPr="00347D40" w:rsidRDefault="005153B7" w:rsidP="006549B4">
      <w:pPr>
        <w:spacing w:after="0"/>
        <w:jc w:val="center"/>
        <w:rPr>
          <w:rFonts w:ascii="GHEA Grapalat" w:hAnsi="GHEA Grapalat"/>
          <w:sz w:val="12"/>
          <w:szCs w:val="12"/>
          <w:lang w:val="hy-AM"/>
        </w:rPr>
      </w:pPr>
    </w:p>
    <w:p w14:paraId="46B9A120" w14:textId="203834A2" w:rsidR="005153B7" w:rsidRPr="00347D40" w:rsidRDefault="00FA1F6B" w:rsidP="006549B4">
      <w:pPr>
        <w:spacing w:after="0"/>
        <w:ind w:firstLine="708"/>
        <w:jc w:val="both"/>
        <w:rPr>
          <w:rFonts w:ascii="GHEA Grapalat" w:hAnsi="GHEA Grapalat"/>
          <w:sz w:val="24"/>
          <w:lang w:val="hy-AM"/>
        </w:rPr>
      </w:pPr>
      <w:r w:rsidRPr="00FA1F6B">
        <w:rPr>
          <w:rFonts w:ascii="GHEA Grapalat" w:hAnsi="GHEA Grapalat"/>
          <w:sz w:val="24"/>
          <w:lang w:val="hy-AM"/>
        </w:rPr>
        <w:t xml:space="preserve">Նոյեմբերյան </w:t>
      </w:r>
      <w:r w:rsidR="005153B7" w:rsidRPr="00347D40">
        <w:rPr>
          <w:rFonts w:ascii="GHEA Grapalat" w:hAnsi="GHEA Grapalat"/>
          <w:sz w:val="24"/>
          <w:lang w:val="hy-AM"/>
        </w:rPr>
        <w:t xml:space="preserve">համայնքի ավագանու քննարկմանը ներկայացվող որոշման նախագիծը մշակվել է «Տեղական ինքնակառավարման մասին» ՀՀ օրենքի 10-րդ հոդվածի 11-րդ մասի պահանջներով՝ Հայաստանի Հանրապետության Սահմանադրության 182-րդ հոդվածի 1-ին մասի 2-րդ նախադասությամբ սահմանված կարգավորումների համատեքստում։ </w:t>
      </w:r>
      <w:r w:rsidR="006549B4">
        <w:rPr>
          <w:rFonts w:ascii="GHEA Grapalat" w:hAnsi="GHEA Grapalat"/>
          <w:sz w:val="24"/>
          <w:lang w:val="hy-AM"/>
        </w:rPr>
        <w:t xml:space="preserve">Նախագծով առաջարկվում է ուժը կորցրած ճանաչել </w:t>
      </w:r>
      <w:r w:rsidRPr="00FA1F6B">
        <w:rPr>
          <w:rFonts w:ascii="GHEA Grapalat" w:hAnsi="GHEA Grapalat"/>
          <w:sz w:val="24"/>
          <w:lang w:val="hy-AM"/>
        </w:rPr>
        <w:t>Նոյեմբերյան</w:t>
      </w:r>
      <w:r w:rsidR="006549B4" w:rsidRPr="006549B4">
        <w:rPr>
          <w:rFonts w:ascii="GHEA Grapalat" w:hAnsi="GHEA Grapalat"/>
          <w:sz w:val="24"/>
          <w:lang w:val="hy-AM"/>
        </w:rPr>
        <w:t xml:space="preserve"> համայնքի ավագանո</w:t>
      </w:r>
      <w:r w:rsidR="006549B4">
        <w:rPr>
          <w:rFonts w:ascii="GHEA Grapalat" w:hAnsi="GHEA Grapalat"/>
          <w:sz w:val="24"/>
          <w:lang w:val="hy-AM"/>
        </w:rPr>
        <w:t xml:space="preserve">ւ </w:t>
      </w:r>
      <w:r w:rsidR="006549B4" w:rsidRPr="006549B4">
        <w:rPr>
          <w:rFonts w:ascii="GHEA Grapalat" w:hAnsi="GHEA Grapalat"/>
          <w:sz w:val="24"/>
          <w:lang w:val="hy-AM"/>
        </w:rPr>
        <w:t>20</w:t>
      </w:r>
      <w:r w:rsidRPr="00FA1F6B">
        <w:rPr>
          <w:rFonts w:ascii="GHEA Grapalat" w:hAnsi="GHEA Grapalat"/>
          <w:sz w:val="24"/>
          <w:lang w:val="hy-AM"/>
        </w:rPr>
        <w:t>22</w:t>
      </w:r>
      <w:r w:rsidR="006549B4" w:rsidRPr="006549B4">
        <w:rPr>
          <w:rFonts w:ascii="GHEA Grapalat" w:hAnsi="GHEA Grapalat"/>
          <w:sz w:val="24"/>
          <w:lang w:val="hy-AM"/>
        </w:rPr>
        <w:t xml:space="preserve"> թվականի </w:t>
      </w:r>
      <w:r w:rsidRPr="00FA1F6B">
        <w:rPr>
          <w:rFonts w:ascii="GHEA Grapalat" w:hAnsi="GHEA Grapalat"/>
          <w:sz w:val="24"/>
          <w:lang w:val="hy-AM"/>
        </w:rPr>
        <w:t>փետրվարի</w:t>
      </w:r>
      <w:r>
        <w:rPr>
          <w:rFonts w:ascii="GHEA Grapalat" w:hAnsi="GHEA Grapalat"/>
          <w:sz w:val="24"/>
          <w:lang w:val="hy-AM"/>
        </w:rPr>
        <w:t xml:space="preserve"> N 08-</w:t>
      </w:r>
      <w:r w:rsidR="006549B4" w:rsidRPr="006549B4">
        <w:rPr>
          <w:rFonts w:ascii="GHEA Grapalat" w:hAnsi="GHEA Grapalat"/>
          <w:sz w:val="24"/>
          <w:lang w:val="hy-AM"/>
        </w:rPr>
        <w:t>Ն</w:t>
      </w:r>
      <w:r w:rsidR="006549B4">
        <w:rPr>
          <w:rFonts w:ascii="GHEA Grapalat" w:hAnsi="GHEA Grapalat"/>
          <w:sz w:val="24"/>
          <w:lang w:val="hy-AM"/>
        </w:rPr>
        <w:t xml:space="preserve"> որոշումը, որով սահմանված է սոցիալական աջակցության կամավոր խնդիրների լուծման չափորոշիչները։ Այս որոշումը ուժը կորցրած ճանաչելու իրավական անհրաժեշտությունը պայմանավորված է այն հանգամանքով, որ սույն հիմնավորման առարկա հանդիսացող նախագծով, սահմանվում են </w:t>
      </w:r>
      <w:r w:rsidRPr="00FA1F6B">
        <w:rPr>
          <w:rFonts w:ascii="GHEA Grapalat" w:hAnsi="GHEA Grapalat"/>
          <w:sz w:val="24"/>
          <w:lang w:val="hy-AM"/>
        </w:rPr>
        <w:t>Ն</w:t>
      </w:r>
      <w:r>
        <w:rPr>
          <w:rFonts w:ascii="GHEA Grapalat" w:hAnsi="GHEA Grapalat"/>
          <w:sz w:val="24"/>
          <w:lang w:val="hy-AM"/>
        </w:rPr>
        <w:t>ոյեմբ</w:t>
      </w:r>
      <w:bookmarkStart w:id="0" w:name="_GoBack"/>
      <w:bookmarkEnd w:id="0"/>
      <w:r w:rsidRPr="00FA1F6B">
        <w:rPr>
          <w:rFonts w:ascii="GHEA Grapalat" w:hAnsi="GHEA Grapalat"/>
          <w:sz w:val="24"/>
          <w:lang w:val="hy-AM"/>
        </w:rPr>
        <w:t>երյան</w:t>
      </w:r>
      <w:r w:rsidR="006549B4">
        <w:rPr>
          <w:rFonts w:ascii="GHEA Grapalat" w:hAnsi="GHEA Grapalat"/>
          <w:sz w:val="24"/>
          <w:lang w:val="hy-AM"/>
        </w:rPr>
        <w:t xml:space="preserve"> համայնքում սոցիալական աջակցության ծառայությունների տրամադրման չափորոշիչները, որում ըստ էության ներառված են նաև սոցիալական աջակցության կամավոր խնդիրների լուծման չափորոշիչները։</w:t>
      </w:r>
    </w:p>
    <w:p w14:paraId="6E4A3B84" w14:textId="1AAFFB60" w:rsidR="005153B7" w:rsidRPr="00347D40" w:rsidRDefault="005153B7" w:rsidP="006549B4">
      <w:pPr>
        <w:spacing w:after="0"/>
        <w:ind w:firstLine="708"/>
        <w:jc w:val="both"/>
        <w:rPr>
          <w:rFonts w:ascii="GHEA Grapalat" w:hAnsi="GHEA Grapalat"/>
          <w:sz w:val="24"/>
          <w:lang w:val="hy-AM"/>
        </w:rPr>
      </w:pPr>
      <w:r w:rsidRPr="00347D40">
        <w:rPr>
          <w:rFonts w:ascii="GHEA Grapalat" w:hAnsi="GHEA Grapalat"/>
          <w:sz w:val="24"/>
          <w:lang w:val="hy-AM"/>
        </w:rPr>
        <w:t>«Տեղական ինքնակառավարման մասին» ՀՀ օրենքի 10-րդ</w:t>
      </w:r>
      <w:r w:rsidR="006549B4">
        <w:rPr>
          <w:rFonts w:ascii="GHEA Grapalat" w:hAnsi="GHEA Grapalat"/>
          <w:sz w:val="24"/>
          <w:lang w:val="hy-AM"/>
        </w:rPr>
        <w:t xml:space="preserve"> և 12-րդ</w:t>
      </w:r>
      <w:r w:rsidRPr="00347D40">
        <w:rPr>
          <w:rFonts w:ascii="GHEA Grapalat" w:hAnsi="GHEA Grapalat"/>
          <w:sz w:val="24"/>
          <w:lang w:val="hy-AM"/>
        </w:rPr>
        <w:t xml:space="preserve"> հոդված</w:t>
      </w:r>
      <w:r w:rsidR="006549B4">
        <w:rPr>
          <w:rFonts w:ascii="GHEA Grapalat" w:hAnsi="GHEA Grapalat"/>
          <w:sz w:val="24"/>
          <w:lang w:val="hy-AM"/>
        </w:rPr>
        <w:t>ներ</w:t>
      </w:r>
      <w:r w:rsidRPr="00347D40">
        <w:rPr>
          <w:rFonts w:ascii="GHEA Grapalat" w:hAnsi="GHEA Grapalat"/>
          <w:sz w:val="24"/>
          <w:lang w:val="hy-AM"/>
        </w:rPr>
        <w:t xml:space="preserve">ի կարգավորումները ցույց են տալիս, որ օրենսդիրը համայնքում սոցիալական </w:t>
      </w:r>
      <w:r w:rsidR="006549B4">
        <w:rPr>
          <w:rFonts w:ascii="GHEA Grapalat" w:hAnsi="GHEA Grapalat"/>
          <w:sz w:val="24"/>
          <w:lang w:val="hy-AM"/>
        </w:rPr>
        <w:t xml:space="preserve">պաշտպանությունը դիտարկում է, որպես համայնքի պարտադիր խնդիր, իսկ սոցիալական </w:t>
      </w:r>
      <w:r w:rsidRPr="00347D40">
        <w:rPr>
          <w:rFonts w:ascii="GHEA Grapalat" w:hAnsi="GHEA Grapalat"/>
          <w:sz w:val="24"/>
          <w:lang w:val="hy-AM"/>
        </w:rPr>
        <w:t>աջակցության տրամադրումը</w:t>
      </w:r>
      <w:r w:rsidR="006549B4">
        <w:rPr>
          <w:rFonts w:ascii="GHEA Grapalat" w:hAnsi="GHEA Grapalat"/>
          <w:sz w:val="24"/>
          <w:lang w:val="hy-AM"/>
        </w:rPr>
        <w:t xml:space="preserve">, </w:t>
      </w:r>
      <w:r>
        <w:rPr>
          <w:rFonts w:ascii="GHEA Grapalat" w:hAnsi="GHEA Grapalat"/>
          <w:sz w:val="24"/>
          <w:lang w:val="hy-AM"/>
        </w:rPr>
        <w:t>որպես համայնքի կամավոր խնդիր</w:t>
      </w:r>
      <w:r w:rsidRPr="00347D40">
        <w:rPr>
          <w:rFonts w:ascii="GHEA Grapalat" w:hAnsi="GHEA Grapalat"/>
          <w:sz w:val="24"/>
          <w:lang w:val="hy-AM"/>
        </w:rPr>
        <w:t>, հետևաբար օրենսդրական իմպերատիվ պահանջ է սահմանել, որ սոցիալական աջակցության վերաբերյալ կամավոր խնդիրների</w:t>
      </w:r>
      <w:r w:rsidR="006549B4">
        <w:rPr>
          <w:rFonts w:ascii="GHEA Grapalat" w:hAnsi="GHEA Grapalat"/>
          <w:sz w:val="24"/>
          <w:lang w:val="hy-AM"/>
        </w:rPr>
        <w:t xml:space="preserve">, դրանցից բխող սոցիալական ծառայությունների տրամադրումը պետք է </w:t>
      </w:r>
      <w:r w:rsidRPr="00347D40">
        <w:rPr>
          <w:rFonts w:ascii="GHEA Grapalat" w:hAnsi="GHEA Grapalat"/>
          <w:sz w:val="24"/>
          <w:lang w:val="hy-AM"/>
        </w:rPr>
        <w:t xml:space="preserve">իրականացվի ավագանու կողմից սահմանված չափորոշիչների հիման վրա։ </w:t>
      </w:r>
    </w:p>
    <w:p w14:paraId="493FC86A" w14:textId="77777777" w:rsidR="005153B7" w:rsidRPr="00347D40" w:rsidRDefault="005153B7" w:rsidP="006549B4">
      <w:pPr>
        <w:spacing w:after="0"/>
        <w:ind w:firstLine="708"/>
        <w:jc w:val="both"/>
        <w:rPr>
          <w:rFonts w:ascii="GHEA Grapalat" w:hAnsi="GHEA Grapalat"/>
          <w:sz w:val="24"/>
          <w:lang w:val="hy-AM"/>
        </w:rPr>
      </w:pPr>
      <w:r w:rsidRPr="00347D40">
        <w:rPr>
          <w:rFonts w:ascii="GHEA Grapalat" w:hAnsi="GHEA Grapalat"/>
          <w:sz w:val="24"/>
          <w:lang w:val="hy-AM"/>
        </w:rPr>
        <w:t>Սույն որոշման նախագծի ընդունման անհրաժեշտությունը նրանում</w:t>
      </w:r>
      <w:r>
        <w:rPr>
          <w:rFonts w:ascii="GHEA Grapalat" w:hAnsi="GHEA Grapalat"/>
          <w:sz w:val="24"/>
          <w:lang w:val="hy-AM"/>
        </w:rPr>
        <w:t xml:space="preserve"> է</w:t>
      </w:r>
      <w:r w:rsidRPr="00347D40">
        <w:rPr>
          <w:rFonts w:ascii="GHEA Grapalat" w:hAnsi="GHEA Grapalat"/>
          <w:sz w:val="24"/>
          <w:lang w:val="hy-AM"/>
        </w:rPr>
        <w:t xml:space="preserve">, որ «Տեղական ինքնակառավարման մասին» ՀՀ օրենքի 10-րդ հոդվածի  11-րդ մասի պահանջներով՝ համայնքի ավագանու համար նախատեսվել է պարտավորություն, առանձին նորմատիվային բնույթ կրող որոշմամբ սահմանելու համայնքի սոցիալական աջակցության վերաբերյալ կամավոր խնդրի լուծման չափորոշիչները։ </w:t>
      </w:r>
    </w:p>
    <w:p w14:paraId="781CFC71" w14:textId="77777777" w:rsidR="009D0A52" w:rsidRDefault="005153B7" w:rsidP="009D0A52">
      <w:pPr>
        <w:spacing w:after="0"/>
        <w:ind w:firstLine="708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347D40">
        <w:rPr>
          <w:rFonts w:ascii="GHEA Grapalat" w:hAnsi="GHEA Grapalat"/>
          <w:sz w:val="24"/>
          <w:lang w:val="hy-AM"/>
        </w:rPr>
        <w:t xml:space="preserve">Բացի օրենսդրական պահանջի իրագործման անհրաժեշտությունից, առկա է նաև իրավակիրառական անհրաժեշտություն և նպատակահարմարություն, համայնքային մակարդակում կարգավորելու համայնքի բյուջետային միջոցների հաշվին սոցիալական աջակցություն տրամադրելու հետ կապված </w:t>
      </w:r>
      <w:r w:rsidRPr="00347D40">
        <w:rPr>
          <w:rFonts w:ascii="GHEA Grapalat" w:hAnsi="GHEA Grapalat"/>
          <w:sz w:val="24"/>
          <w:lang w:val="hy-AM"/>
        </w:rPr>
        <w:lastRenderedPageBreak/>
        <w:t>իրավահարաբերությունները, սահմանելով այդ իրավահարաբերությունների առաջացմանը, փոփոխմանը կամ դադարեցմանը միտված ընթացակարգերը և ենթաօրենսդրական կառուցակարգերը։</w:t>
      </w:r>
      <w:r w:rsidR="009D0A52">
        <w:rPr>
          <w:rFonts w:ascii="GHEA Grapalat" w:hAnsi="GHEA Grapalat"/>
          <w:sz w:val="24"/>
          <w:lang w:val="hy-AM"/>
        </w:rPr>
        <w:t xml:space="preserve"> </w:t>
      </w:r>
      <w:r w:rsidRPr="00347D4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Նախագծի կարգավորման առարկայի շրջանակներում, առաջարկվում է սահմանել այն չափորոշիչները և ընթացակարգերը, որոնց համաձայն կիրականացվի համայնքում սոցիալապես անապահով ընտանիքների սոցիալական աջակցություն ցուցաբերելու գործընթացը</w:t>
      </w:r>
      <w:r w:rsidR="009D0A5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, միաժամանակ, նկարագրվել են սոցիալական ծառայությունները տրամադրող հանձնաժողովի գործառույթները, որոնք թույլ են տալիս վերջինիս, որպես տեղական կամ համայնքային դերակատար, իր մասնակցությունը բերի համայնքային մակարդակում մշակվող և վարվող տեղական սոցիալական քաղաքականության, տեղական սոցիալական ծրագրերի և այլ ծրագրերի իրականացմանը։</w:t>
      </w:r>
      <w:r w:rsidRPr="00347D4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ab/>
      </w:r>
    </w:p>
    <w:p w14:paraId="64D8AB23" w14:textId="5339116B" w:rsidR="005153B7" w:rsidRDefault="005153B7" w:rsidP="009D0A52">
      <w:pPr>
        <w:spacing w:after="0"/>
        <w:ind w:firstLine="708"/>
        <w:jc w:val="both"/>
        <w:rPr>
          <w:rFonts w:ascii="GHEA Grapalat" w:hAnsi="GHEA Grapalat" w:cs="Courier New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 xml:space="preserve">Նախագծի ընդունման արդյունքում սոցիալական աջակցության </w:t>
      </w:r>
      <w:r w:rsidR="009D0A52">
        <w:rPr>
          <w:rFonts w:ascii="GHEA Grapalat" w:hAnsi="GHEA Grapalat" w:cs="Courier New"/>
          <w:sz w:val="24"/>
          <w:szCs w:val="24"/>
          <w:lang w:val="hy-AM"/>
        </w:rPr>
        <w:t xml:space="preserve">ծառայությունների </w:t>
      </w:r>
      <w:r>
        <w:rPr>
          <w:rFonts w:ascii="GHEA Grapalat" w:hAnsi="GHEA Grapalat" w:cs="Courier New"/>
          <w:sz w:val="24"/>
          <w:szCs w:val="24"/>
          <w:lang w:val="hy-AM"/>
        </w:rPr>
        <w:t>տրամադր</w:t>
      </w:r>
      <w:r w:rsidR="009D0A52">
        <w:rPr>
          <w:rFonts w:ascii="GHEA Grapalat" w:hAnsi="GHEA Grapalat" w:cs="Courier New"/>
          <w:sz w:val="24"/>
          <w:szCs w:val="24"/>
          <w:lang w:val="hy-AM"/>
        </w:rPr>
        <w:t xml:space="preserve">ումը </w:t>
      </w:r>
      <w:r>
        <w:rPr>
          <w:rFonts w:ascii="GHEA Grapalat" w:hAnsi="GHEA Grapalat" w:cs="Courier New"/>
          <w:sz w:val="24"/>
          <w:szCs w:val="24"/>
          <w:lang w:val="hy-AM"/>
        </w:rPr>
        <w:t>համայնքի տեղական ինքնակառավարման մարմինների կողմից</w:t>
      </w:r>
      <w:r w:rsidR="009D0A52">
        <w:rPr>
          <w:rFonts w:ascii="GHEA Grapalat" w:hAnsi="GHEA Grapalat" w:cs="Courier New"/>
          <w:sz w:val="24"/>
          <w:szCs w:val="24"/>
          <w:lang w:val="hy-AM"/>
        </w:rPr>
        <w:t xml:space="preserve">, </w:t>
      </w:r>
      <w:r>
        <w:rPr>
          <w:rFonts w:ascii="GHEA Grapalat" w:hAnsi="GHEA Grapalat" w:cs="Courier New"/>
          <w:sz w:val="24"/>
          <w:szCs w:val="24"/>
          <w:lang w:val="hy-AM"/>
        </w:rPr>
        <w:t xml:space="preserve">կարող է իրականացվել ենթաօրենսդրական </w:t>
      </w:r>
      <w:r w:rsidR="009D0A52">
        <w:rPr>
          <w:rFonts w:ascii="GHEA Grapalat" w:hAnsi="GHEA Grapalat" w:cs="Courier New"/>
          <w:sz w:val="24"/>
          <w:szCs w:val="24"/>
          <w:lang w:val="hy-AM"/>
        </w:rPr>
        <w:t xml:space="preserve">իրավական </w:t>
      </w:r>
      <w:r>
        <w:rPr>
          <w:rFonts w:ascii="GHEA Grapalat" w:hAnsi="GHEA Grapalat" w:cs="Courier New"/>
          <w:sz w:val="24"/>
          <w:szCs w:val="24"/>
          <w:lang w:val="hy-AM"/>
        </w:rPr>
        <w:t>կարգավորումների համատեքստում, ինչը հնարավորություն կընձեռի թե՛ համայնքի ղեկավարի և թե՛ համայնք</w:t>
      </w:r>
      <w:r w:rsidR="009D0A52">
        <w:rPr>
          <w:rFonts w:ascii="GHEA Grapalat" w:hAnsi="GHEA Grapalat" w:cs="Courier New"/>
          <w:sz w:val="24"/>
          <w:szCs w:val="24"/>
          <w:lang w:val="hy-AM"/>
        </w:rPr>
        <w:t>ապետարանի</w:t>
      </w:r>
      <w:r>
        <w:rPr>
          <w:rFonts w:ascii="GHEA Grapalat" w:hAnsi="GHEA Grapalat" w:cs="Courier New"/>
          <w:sz w:val="24"/>
          <w:szCs w:val="24"/>
          <w:lang w:val="hy-AM"/>
        </w:rPr>
        <w:t xml:space="preserve"> աշխատակազմի պաշտոնատար անձանց համար, գործելու բացառապես իրենց վերապահված լիազորությունների և գործառույթների շրջանակներում, ապահովելով սոցիալական աջակցության տրամադրման գործընթացներում օրինականության պահպանումը։</w:t>
      </w:r>
    </w:p>
    <w:p w14:paraId="68119954" w14:textId="1EE7BB0F" w:rsidR="009D0A52" w:rsidRPr="009D0A52" w:rsidRDefault="009D0A52" w:rsidP="009D0A52">
      <w:pPr>
        <w:spacing w:after="0"/>
        <w:ind w:firstLine="708"/>
        <w:jc w:val="both"/>
        <w:rPr>
          <w:rFonts w:ascii="GHEA Grapalat" w:hAnsi="GHEA Grapalat" w:cs="Courier New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 xml:space="preserve">Նախագծի ընդունումը հնարավորություն կընձեռի, համայնքային մակարդակում խրախուսելու և բարելավվելու սոցիալական ծառայությունների ուղղությամբ իրականացվող և իրականացվելիք ծրագրերը, հիմքեր և նախադրյալներ ստեղծելով այս բնագավառում ծրագրային գործողություններ իրականացնելու համար։ </w:t>
      </w:r>
    </w:p>
    <w:p w14:paraId="672A451D" w14:textId="77777777" w:rsidR="005153B7" w:rsidRPr="00347D40" w:rsidRDefault="005153B7" w:rsidP="005153B7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14:paraId="5BAA6850" w14:textId="77777777" w:rsidR="005153B7" w:rsidRPr="00347D40" w:rsidRDefault="005153B7" w:rsidP="005153B7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14:paraId="3370ABCA" w14:textId="77777777" w:rsidR="005153B7" w:rsidRPr="00347D40" w:rsidRDefault="005153B7" w:rsidP="005153B7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14:paraId="047B3F5A" w14:textId="77777777" w:rsidR="005153B7" w:rsidRPr="00347D40" w:rsidRDefault="005153B7" w:rsidP="005153B7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14:paraId="073A0071" w14:textId="77777777" w:rsidR="005153B7" w:rsidRDefault="005153B7" w:rsidP="005153B7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14:paraId="7E07A8C4" w14:textId="77777777" w:rsidR="005153B7" w:rsidRDefault="005153B7" w:rsidP="006549B4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</w:p>
    <w:p w14:paraId="33FC2003" w14:textId="77777777" w:rsidR="003024B2" w:rsidRPr="009D0A52" w:rsidRDefault="003024B2">
      <w:pPr>
        <w:rPr>
          <w:lang w:val="hy-AM"/>
        </w:rPr>
      </w:pPr>
    </w:p>
    <w:sectPr w:rsidR="003024B2" w:rsidRPr="009D0A52" w:rsidSect="00154A8E">
      <w:footerReference w:type="default" r:id="rId7"/>
      <w:pgSz w:w="11906" w:h="16838"/>
      <w:pgMar w:top="709" w:right="991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8C05F" w14:textId="77777777" w:rsidR="004069DC" w:rsidRDefault="004069DC">
      <w:pPr>
        <w:spacing w:after="0" w:line="240" w:lineRule="auto"/>
      </w:pPr>
      <w:r>
        <w:separator/>
      </w:r>
    </w:p>
  </w:endnote>
  <w:endnote w:type="continuationSeparator" w:id="0">
    <w:p w14:paraId="17578DFA" w14:textId="77777777" w:rsidR="004069DC" w:rsidRDefault="0040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A1BEC" w14:textId="77777777" w:rsidR="00140FAA" w:rsidRDefault="00140FAA">
    <w:pPr>
      <w:pStyle w:val="Footer"/>
      <w:jc w:val="right"/>
    </w:pPr>
  </w:p>
  <w:p w14:paraId="5FDE08E5" w14:textId="77777777" w:rsidR="00140FAA" w:rsidRDefault="00140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FF596" w14:textId="77777777" w:rsidR="004069DC" w:rsidRDefault="004069DC">
      <w:pPr>
        <w:spacing w:after="0" w:line="240" w:lineRule="auto"/>
      </w:pPr>
      <w:r>
        <w:separator/>
      </w:r>
    </w:p>
  </w:footnote>
  <w:footnote w:type="continuationSeparator" w:id="0">
    <w:p w14:paraId="3694ED27" w14:textId="77777777" w:rsidR="004069DC" w:rsidRDefault="00406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AA52B1D8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0"/>
        <w:szCs w:val="20"/>
      </w:rPr>
    </w:lvl>
  </w:abstractNum>
  <w:abstractNum w:abstractNumId="1" w15:restartNumberingAfterBreak="0">
    <w:nsid w:val="04C35340"/>
    <w:multiLevelType w:val="multilevel"/>
    <w:tmpl w:val="312848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Sylfaen" w:eastAsia="Times New Roman" w:hAnsi="Sylfaen" w:cs="Times New Roman"/>
        <w:lang w:val="hy-AM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059C5B57"/>
    <w:multiLevelType w:val="hybridMultilevel"/>
    <w:tmpl w:val="95A2EC90"/>
    <w:lvl w:ilvl="0" w:tplc="EE5CBD38">
      <w:start w:val="1"/>
      <w:numFmt w:val="decimal"/>
      <w:lvlText w:val="%1."/>
      <w:lvlJc w:val="left"/>
      <w:pPr>
        <w:ind w:left="766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0A730DC9"/>
    <w:multiLevelType w:val="hybridMultilevel"/>
    <w:tmpl w:val="3738F1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B9874DD"/>
    <w:multiLevelType w:val="hybridMultilevel"/>
    <w:tmpl w:val="31060E54"/>
    <w:lvl w:ilvl="0" w:tplc="04090011">
      <w:start w:val="1"/>
      <w:numFmt w:val="decimal"/>
      <w:lvlText w:val="%1)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53EB9"/>
    <w:multiLevelType w:val="hybridMultilevel"/>
    <w:tmpl w:val="090A0158"/>
    <w:lvl w:ilvl="0" w:tplc="B9080538">
      <w:start w:val="1"/>
      <w:numFmt w:val="bullet"/>
      <w:lvlText w:val="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F719DD"/>
    <w:multiLevelType w:val="multilevel"/>
    <w:tmpl w:val="C54EE1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481315"/>
    <w:multiLevelType w:val="hybridMultilevel"/>
    <w:tmpl w:val="5DAAAFE4"/>
    <w:lvl w:ilvl="0" w:tplc="AC827030">
      <w:start w:val="5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92AAE"/>
    <w:multiLevelType w:val="hybridMultilevel"/>
    <w:tmpl w:val="31D4F95A"/>
    <w:lvl w:ilvl="0" w:tplc="04090011">
      <w:start w:val="1"/>
      <w:numFmt w:val="decimal"/>
      <w:lvlText w:val="%1)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29CC2313"/>
    <w:multiLevelType w:val="hybridMultilevel"/>
    <w:tmpl w:val="238287F8"/>
    <w:lvl w:ilvl="0" w:tplc="683AE378">
      <w:start w:val="1"/>
      <w:numFmt w:val="decimal"/>
      <w:lvlText w:val="%1."/>
      <w:lvlJc w:val="left"/>
      <w:pPr>
        <w:ind w:left="359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1" w15:restartNumberingAfterBreak="0">
    <w:nsid w:val="2CF90843"/>
    <w:multiLevelType w:val="hybridMultilevel"/>
    <w:tmpl w:val="601ECB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81F8C"/>
    <w:multiLevelType w:val="hybridMultilevel"/>
    <w:tmpl w:val="CC70709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4C7F48"/>
    <w:multiLevelType w:val="hybridMultilevel"/>
    <w:tmpl w:val="A39289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046053A"/>
    <w:multiLevelType w:val="hybridMultilevel"/>
    <w:tmpl w:val="65C47338"/>
    <w:lvl w:ilvl="0" w:tplc="9BB28C50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E5CFA"/>
    <w:multiLevelType w:val="hybridMultilevel"/>
    <w:tmpl w:val="DA86F808"/>
    <w:lvl w:ilvl="0" w:tplc="100272A6">
      <w:start w:val="1"/>
      <w:numFmt w:val="decimal"/>
      <w:lvlText w:val="%1."/>
      <w:lvlJc w:val="left"/>
      <w:pPr>
        <w:ind w:left="359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6" w15:restartNumberingAfterBreak="0">
    <w:nsid w:val="48385CFB"/>
    <w:multiLevelType w:val="hybridMultilevel"/>
    <w:tmpl w:val="9B94EF6E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 w15:restartNumberingAfterBreak="0">
    <w:nsid w:val="4DA324B2"/>
    <w:multiLevelType w:val="hybridMultilevel"/>
    <w:tmpl w:val="AD82D86E"/>
    <w:lvl w:ilvl="0" w:tplc="9CA259B0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E541B"/>
    <w:multiLevelType w:val="hybridMultilevel"/>
    <w:tmpl w:val="32BE183A"/>
    <w:lvl w:ilvl="0" w:tplc="86E68A10">
      <w:start w:val="5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9" w15:restartNumberingAfterBreak="0">
    <w:nsid w:val="53DF6C41"/>
    <w:multiLevelType w:val="hybridMultilevel"/>
    <w:tmpl w:val="B6E2983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C449B"/>
    <w:multiLevelType w:val="hybridMultilevel"/>
    <w:tmpl w:val="52D663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F3DC0"/>
    <w:multiLevelType w:val="hybridMultilevel"/>
    <w:tmpl w:val="E7A4069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74B3D"/>
    <w:multiLevelType w:val="hybridMultilevel"/>
    <w:tmpl w:val="4CDE3520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3" w15:restartNumberingAfterBreak="0">
    <w:nsid w:val="6C083F11"/>
    <w:multiLevelType w:val="hybridMultilevel"/>
    <w:tmpl w:val="1A72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06E62"/>
    <w:multiLevelType w:val="hybridMultilevel"/>
    <w:tmpl w:val="181A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093BE4"/>
    <w:multiLevelType w:val="hybridMultilevel"/>
    <w:tmpl w:val="DA2A09E2"/>
    <w:lvl w:ilvl="0" w:tplc="04090011">
      <w:start w:val="1"/>
      <w:numFmt w:val="decimal"/>
      <w:lvlText w:val="%1)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6" w15:restartNumberingAfterBreak="0">
    <w:nsid w:val="76975DA7"/>
    <w:multiLevelType w:val="hybridMultilevel"/>
    <w:tmpl w:val="011033DA"/>
    <w:lvl w:ilvl="0" w:tplc="BDCCC048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D212E"/>
    <w:multiLevelType w:val="hybridMultilevel"/>
    <w:tmpl w:val="D1B242D0"/>
    <w:lvl w:ilvl="0" w:tplc="6CBCE452">
      <w:start w:val="5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26"/>
  </w:num>
  <w:num w:numId="4">
    <w:abstractNumId w:val="7"/>
  </w:num>
  <w:num w:numId="5">
    <w:abstractNumId w:val="1"/>
  </w:num>
  <w:num w:numId="6">
    <w:abstractNumId w:val="24"/>
  </w:num>
  <w:num w:numId="7">
    <w:abstractNumId w:val="21"/>
  </w:num>
  <w:num w:numId="8">
    <w:abstractNumId w:val="27"/>
  </w:num>
  <w:num w:numId="9">
    <w:abstractNumId w:val="8"/>
  </w:num>
  <w:num w:numId="10">
    <w:abstractNumId w:val="19"/>
  </w:num>
  <w:num w:numId="11">
    <w:abstractNumId w:val="14"/>
  </w:num>
  <w:num w:numId="12">
    <w:abstractNumId w:val="2"/>
  </w:num>
  <w:num w:numId="13">
    <w:abstractNumId w:val="17"/>
  </w:num>
  <w:num w:numId="14">
    <w:abstractNumId w:val="13"/>
  </w:num>
  <w:num w:numId="15">
    <w:abstractNumId w:val="3"/>
  </w:num>
  <w:num w:numId="16">
    <w:abstractNumId w:val="10"/>
  </w:num>
  <w:num w:numId="17">
    <w:abstractNumId w:val="18"/>
  </w:num>
  <w:num w:numId="18">
    <w:abstractNumId w:val="15"/>
  </w:num>
  <w:num w:numId="19">
    <w:abstractNumId w:val="5"/>
  </w:num>
  <w:num w:numId="20">
    <w:abstractNumId w:val="6"/>
  </w:num>
  <w:num w:numId="21">
    <w:abstractNumId w:val="0"/>
  </w:num>
  <w:num w:numId="22">
    <w:abstractNumId w:val="9"/>
  </w:num>
  <w:num w:numId="23">
    <w:abstractNumId w:val="25"/>
  </w:num>
  <w:num w:numId="24">
    <w:abstractNumId w:val="4"/>
  </w:num>
  <w:num w:numId="25">
    <w:abstractNumId w:val="12"/>
  </w:num>
  <w:num w:numId="26">
    <w:abstractNumId w:val="22"/>
  </w:num>
  <w:num w:numId="27">
    <w:abstractNumId w:val="16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78"/>
    <w:rsid w:val="00070032"/>
    <w:rsid w:val="0007301B"/>
    <w:rsid w:val="0007655A"/>
    <w:rsid w:val="000848F3"/>
    <w:rsid w:val="0009776F"/>
    <w:rsid w:val="000C4041"/>
    <w:rsid w:val="00137BD0"/>
    <w:rsid w:val="00140FAA"/>
    <w:rsid w:val="001470F9"/>
    <w:rsid w:val="00154902"/>
    <w:rsid w:val="001A2857"/>
    <w:rsid w:val="001B2F64"/>
    <w:rsid w:val="001B5FFE"/>
    <w:rsid w:val="001B6353"/>
    <w:rsid w:val="00237818"/>
    <w:rsid w:val="00257020"/>
    <w:rsid w:val="00260E9A"/>
    <w:rsid w:val="002E11CD"/>
    <w:rsid w:val="002F4F7E"/>
    <w:rsid w:val="002F7B4A"/>
    <w:rsid w:val="003024B2"/>
    <w:rsid w:val="003E2363"/>
    <w:rsid w:val="004069DC"/>
    <w:rsid w:val="004230BB"/>
    <w:rsid w:val="00493D5B"/>
    <w:rsid w:val="005153B7"/>
    <w:rsid w:val="0056391C"/>
    <w:rsid w:val="00591B1A"/>
    <w:rsid w:val="00595BC1"/>
    <w:rsid w:val="005A23C7"/>
    <w:rsid w:val="005B672A"/>
    <w:rsid w:val="0062262A"/>
    <w:rsid w:val="006549B4"/>
    <w:rsid w:val="007C53F9"/>
    <w:rsid w:val="007E47D0"/>
    <w:rsid w:val="00801AFA"/>
    <w:rsid w:val="00830829"/>
    <w:rsid w:val="008418D5"/>
    <w:rsid w:val="00853078"/>
    <w:rsid w:val="00854A00"/>
    <w:rsid w:val="00865A72"/>
    <w:rsid w:val="008836E0"/>
    <w:rsid w:val="009838A3"/>
    <w:rsid w:val="009D0A52"/>
    <w:rsid w:val="009F6EA0"/>
    <w:rsid w:val="00A02B22"/>
    <w:rsid w:val="00A903D1"/>
    <w:rsid w:val="00AB6D45"/>
    <w:rsid w:val="00B97905"/>
    <w:rsid w:val="00BB1CCA"/>
    <w:rsid w:val="00BB4964"/>
    <w:rsid w:val="00C45084"/>
    <w:rsid w:val="00C760D1"/>
    <w:rsid w:val="00CF1A3D"/>
    <w:rsid w:val="00D20192"/>
    <w:rsid w:val="00D43CE1"/>
    <w:rsid w:val="00D57AA1"/>
    <w:rsid w:val="00D712A6"/>
    <w:rsid w:val="00DA2DBA"/>
    <w:rsid w:val="00E528D2"/>
    <w:rsid w:val="00ED65C1"/>
    <w:rsid w:val="00EE791D"/>
    <w:rsid w:val="00F13AC8"/>
    <w:rsid w:val="00F313D0"/>
    <w:rsid w:val="00FA1F6B"/>
    <w:rsid w:val="00FA56EE"/>
    <w:rsid w:val="00FB2017"/>
    <w:rsid w:val="00FB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6E625"/>
  <w15:chartTrackingRefBased/>
  <w15:docId w15:val="{1251EEEF-581B-4F6C-8C02-75C7C061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3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3B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3B7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ListParagraph">
    <w:name w:val="List Paragraph"/>
    <w:basedOn w:val="Normal"/>
    <w:uiPriority w:val="34"/>
    <w:qFormat/>
    <w:rsid w:val="005153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153B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153B7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Footer">
    <w:name w:val="footer"/>
    <w:basedOn w:val="Normal"/>
    <w:link w:val="FooterChar"/>
    <w:uiPriority w:val="99"/>
    <w:unhideWhenUsed/>
    <w:rsid w:val="005153B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5153B7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NormalWeb">
    <w:name w:val="Normal (Web)"/>
    <w:basedOn w:val="Normal"/>
    <w:unhideWhenUsed/>
    <w:rsid w:val="005153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qFormat/>
    <w:rsid w:val="005153B7"/>
    <w:rPr>
      <w:b/>
      <w:bCs/>
    </w:rPr>
  </w:style>
  <w:style w:type="table" w:styleId="TableGrid">
    <w:name w:val="Table Grid"/>
    <w:basedOn w:val="TableNormal"/>
    <w:uiPriority w:val="59"/>
    <w:rsid w:val="005153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DefaultParagraphFont"/>
    <w:rsid w:val="005153B7"/>
  </w:style>
  <w:style w:type="character" w:styleId="CommentReference">
    <w:name w:val="annotation reference"/>
    <w:uiPriority w:val="99"/>
    <w:semiHidden/>
    <w:unhideWhenUsed/>
    <w:rsid w:val="005153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53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53B7"/>
    <w:rPr>
      <w:rFonts w:ascii="Calibri" w:eastAsia="Times New Roman" w:hAnsi="Calibri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3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3B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D57AA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7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3249</Words>
  <Characters>18525</Characters>
  <Application>Microsoft Office Word</Application>
  <DocSecurity>0</DocSecurity>
  <Lines>154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Vahagn</dc:creator>
  <cp:keywords>https:/mul2-mta.gov.am/tasks/1422929/oneclick/151b9b896f21dbae152615982b958b8190173ea5cf60096f7342aa9e379943cc.docx?token=e439dcc4a5c264ebd281a7b22db573a3</cp:keywords>
  <dc:description/>
  <cp:lastModifiedBy>User</cp:lastModifiedBy>
  <cp:revision>253</cp:revision>
  <dcterms:created xsi:type="dcterms:W3CDTF">2023-10-12T13:37:00Z</dcterms:created>
  <dcterms:modified xsi:type="dcterms:W3CDTF">2023-11-13T12:16:00Z</dcterms:modified>
</cp:coreProperties>
</file>