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36151E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Unicode" w:eastAsia="Times New Roman" w:hAnsi="Arial Unicode" w:cs="Times New Roman"/>
          <w:b/>
          <w:i/>
          <w:sz w:val="28"/>
          <w:szCs w:val="28"/>
          <w:lang w:val="hy-AM"/>
        </w:rPr>
      </w:pPr>
      <w:r w:rsidRPr="0036151E">
        <w:rPr>
          <w:rFonts w:ascii="Arial Unicode" w:eastAsia="Times New Roman" w:hAnsi="Arial Unicode" w:cs="Arial"/>
          <w:b/>
          <w:i/>
          <w:sz w:val="28"/>
          <w:szCs w:val="28"/>
          <w:lang w:val="hy-AM"/>
        </w:rPr>
        <w:t>ՀԻՄՆԱՎՈՐՈՒՄ</w:t>
      </w:r>
    </w:p>
    <w:p w:rsidR="00C3094A" w:rsidRPr="0036151E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Unicode" w:eastAsia="Times New Roman" w:hAnsi="Arial Unicode" w:cs="Calibri"/>
          <w:sz w:val="24"/>
          <w:szCs w:val="24"/>
          <w:lang w:val="hy-AM"/>
        </w:rPr>
      </w:pPr>
    </w:p>
    <w:p w:rsidR="00C3094A" w:rsidRPr="002F2F1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Unicode" w:eastAsia="Times New Roman" w:hAnsi="Arial Unicode" w:cstheme="minorHAnsi"/>
          <w:sz w:val="24"/>
          <w:szCs w:val="24"/>
          <w:lang w:val="hy-AM"/>
        </w:rPr>
      </w:pPr>
      <w:r w:rsidRPr="0036151E">
        <w:rPr>
          <w:rFonts w:ascii="Arial Unicode" w:hAnsi="Arial Unicode" w:cstheme="minorHAnsi"/>
          <w:sz w:val="28"/>
          <w:szCs w:val="28"/>
          <w:lang w:val="hy-AM"/>
        </w:rPr>
        <w:t>«</w:t>
      </w:r>
      <w:hyperlink r:id="rId5" w:history="1">
        <w:r w:rsidR="00C3094A" w:rsidRPr="0036151E">
          <w:rPr>
            <w:rStyle w:val="Hyperlink"/>
            <w:rFonts w:ascii="Arial Unicode" w:hAnsi="Arial Unicode" w:cstheme="minorHAnsi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 ՀԱՄԱՅՆՔԻ 202</w:t>
        </w:r>
      </w:hyperlink>
      <w:r w:rsidR="00A71BFE" w:rsidRPr="00A71BF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4</w:t>
      </w:r>
      <w:r w:rsidR="00A71BFE" w:rsidRPr="00A71BFE">
        <w:rPr>
          <w:rFonts w:ascii="Arial Unicode" w:hAnsi="Arial Unicode" w:cstheme="minorHAnsi"/>
          <w:sz w:val="28"/>
          <w:szCs w:val="28"/>
          <w:lang w:val="hy-AM"/>
        </w:rPr>
        <w:t xml:space="preserve"> </w:t>
      </w:r>
      <w:r w:rsidR="00C3094A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ԹՎԱԿԱՆԻ ԲՅՈՒՋԵՈՒՄ ՓՈՓՈԽՈՒԹՅՈՒՆ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ԿԱՏԱՐԵԼՈՒ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ՄԱՍԻՆ</w:t>
      </w:r>
      <w:r w:rsidR="00764895" w:rsidRPr="00764895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»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որոշման 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նախագիծը 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կազմված է ղեկավարվելով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«Նորմատիվ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իրավական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ակտերի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մասին»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>օրենքի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33-րդ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հոդվածի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>1-ին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մասով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և «Տեղական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ինքնակառավարման </w:t>
      </w:r>
      <w:r w:rsidRPr="0092672D">
        <w:rPr>
          <w:rFonts w:ascii="Arial Unicode" w:eastAsia="Times New Roman" w:hAnsi="Arial Unicode" w:cstheme="minorHAnsi"/>
          <w:sz w:val="28"/>
          <w:szCs w:val="28"/>
          <w:lang w:val="hy-AM"/>
        </w:rPr>
        <w:t>մասին» օրենքի 83-րդ հոդվածի 2-րդ մասով։</w:t>
      </w:r>
      <w:r w:rsidRPr="002F2F1A">
        <w:rPr>
          <w:rFonts w:ascii="Arial Unicode" w:eastAsia="Times New Roman" w:hAnsi="Arial Unicode" w:cstheme="minorHAnsi"/>
          <w:sz w:val="24"/>
          <w:szCs w:val="24"/>
          <w:lang w:val="hy-AM"/>
        </w:rPr>
        <w:t xml:space="preserve"> </w:t>
      </w:r>
    </w:p>
    <w:p w:rsidR="0092672D" w:rsidRDefault="0092672D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64F9" w:rsidRPr="002F2F1A" w:rsidRDefault="005E796F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lang w:val="hy-AM"/>
        </w:rPr>
      </w:pPr>
      <w:r w:rsidRPr="002F2F1A">
        <w:rPr>
          <w:rFonts w:ascii="Arial" w:hAnsi="Arial" w:cs="Arial"/>
          <w:lang w:val="hy-AM"/>
        </w:rPr>
        <w:t>Որոշման</w:t>
      </w:r>
      <w:r w:rsidRPr="002F2F1A">
        <w:rPr>
          <w:rFonts w:ascii="Arial Armenian" w:hAnsi="Arial Armenian" w:cstheme="minorHAnsi"/>
          <w:lang w:val="hy-AM"/>
        </w:rPr>
        <w:t xml:space="preserve"> </w:t>
      </w:r>
      <w:r w:rsidRPr="002F2F1A">
        <w:rPr>
          <w:rFonts w:ascii="Arial" w:hAnsi="Arial" w:cs="Arial"/>
          <w:lang w:val="hy-AM"/>
        </w:rPr>
        <w:t>նախագծ</w:t>
      </w:r>
      <w:r w:rsidR="00FA6681" w:rsidRPr="002F2F1A">
        <w:rPr>
          <w:rFonts w:ascii="Arial" w:hAnsi="Arial" w:cs="Arial"/>
          <w:lang w:val="hy-AM"/>
        </w:rPr>
        <w:t>ով</w:t>
      </w:r>
      <w:r w:rsidR="00FA6681" w:rsidRPr="002F2F1A">
        <w:rPr>
          <w:rFonts w:ascii="Arial Armenian" w:hAnsi="Arial Armenian" w:cstheme="minorHAnsi"/>
          <w:lang w:val="hy-AM"/>
        </w:rPr>
        <w:t xml:space="preserve"> </w:t>
      </w:r>
      <w:r w:rsidR="002C7E75" w:rsidRPr="002F2F1A">
        <w:rPr>
          <w:rFonts w:ascii="Arial" w:hAnsi="Arial" w:cs="Arial"/>
          <w:lang w:val="hy-AM"/>
        </w:rPr>
        <w:t>նախատեսվում</w:t>
      </w:r>
      <w:r w:rsidR="002C7E75" w:rsidRPr="002F2F1A">
        <w:rPr>
          <w:rFonts w:ascii="Arial Armenian" w:hAnsi="Arial Armenian" w:cstheme="minorHAnsi"/>
          <w:lang w:val="hy-AM"/>
        </w:rPr>
        <w:t xml:space="preserve"> </w:t>
      </w:r>
      <w:r w:rsidR="00D0339D" w:rsidRPr="002F2F1A">
        <w:rPr>
          <w:rFonts w:ascii="Arial" w:hAnsi="Arial" w:cs="Arial"/>
          <w:lang w:val="hy-AM"/>
        </w:rPr>
        <w:t>է</w:t>
      </w:r>
      <w:r w:rsidR="00D574D3" w:rsidRPr="002F2F1A">
        <w:rPr>
          <w:rFonts w:ascii="Arial" w:hAnsi="Arial" w:cs="Arial"/>
          <w:lang w:val="hy-AM"/>
        </w:rPr>
        <w:t>՝</w:t>
      </w:r>
      <w:r w:rsidR="00764895" w:rsidRPr="002F2F1A">
        <w:rPr>
          <w:rFonts w:ascii="Arial" w:hAnsi="Arial" w:cs="Arial"/>
          <w:lang w:val="hy-AM"/>
        </w:rPr>
        <w:t xml:space="preserve"> </w:t>
      </w:r>
      <w:r w:rsidR="00ED70A6" w:rsidRPr="002F2F1A">
        <w:rPr>
          <w:rFonts w:ascii="Arial" w:hAnsi="Arial" w:cs="Arial"/>
          <w:lang w:val="hy-AM"/>
        </w:rPr>
        <w:t>Նոյեմբերյան</w:t>
      </w:r>
      <w:r w:rsidR="00EC060B" w:rsidRPr="002F2F1A">
        <w:rPr>
          <w:rFonts w:ascii="Arial Armenian" w:hAnsi="Arial Armenian" w:cstheme="minorHAnsi"/>
          <w:lang w:val="hy-AM"/>
        </w:rPr>
        <w:t xml:space="preserve">  </w:t>
      </w:r>
      <w:r w:rsidR="00EC060B" w:rsidRPr="002F2F1A">
        <w:rPr>
          <w:rFonts w:ascii="Arial" w:hAnsi="Arial" w:cs="Arial"/>
          <w:lang w:val="hy-AM"/>
        </w:rPr>
        <w:t>համայնքի</w:t>
      </w:r>
      <w:r w:rsidR="00D574D3" w:rsidRPr="002F2F1A">
        <w:rPr>
          <w:rFonts w:ascii="Arial Armenian" w:hAnsi="Arial Armenian" w:cstheme="minorHAnsi"/>
          <w:lang w:val="hy-AM"/>
        </w:rPr>
        <w:t xml:space="preserve"> </w:t>
      </w:r>
      <w:r w:rsidR="00ED70A6" w:rsidRPr="002F2F1A">
        <w:rPr>
          <w:rFonts w:ascii="Arial" w:hAnsi="Arial" w:cs="Arial"/>
          <w:lang w:val="hy-AM"/>
        </w:rPr>
        <w:t>բյուջե</w:t>
      </w:r>
      <w:r w:rsidR="004C3291" w:rsidRPr="002F2F1A">
        <w:rPr>
          <w:rFonts w:ascii="Arial" w:hAnsi="Arial" w:cs="Arial"/>
          <w:lang w:val="hy-AM"/>
        </w:rPr>
        <w:t xml:space="preserve"> որպես եկամուտ  ընդունել  </w:t>
      </w:r>
      <w:r w:rsidR="004C3291" w:rsidRPr="002F2F1A">
        <w:rPr>
          <w:rFonts w:ascii="Arial" w:hAnsi="Arial" w:cs="Arial"/>
          <w:lang w:val="hy-AM"/>
        </w:rPr>
        <w:t>պետության</w:t>
      </w:r>
      <w:r w:rsidR="004C3291" w:rsidRPr="002F2F1A">
        <w:rPr>
          <w:rFonts w:ascii="Arial Armenian" w:hAnsi="Arial Armenian" w:cs="Tahoma"/>
          <w:lang w:val="hy-AM"/>
        </w:rPr>
        <w:t xml:space="preserve">  </w:t>
      </w:r>
      <w:r w:rsidR="004C3291" w:rsidRPr="002F2F1A">
        <w:rPr>
          <w:rFonts w:ascii="Arial" w:hAnsi="Arial" w:cs="Arial"/>
          <w:lang w:val="hy-AM"/>
        </w:rPr>
        <w:t>կողմից</w:t>
      </w:r>
      <w:r w:rsidR="004C3291" w:rsidRPr="002F2F1A">
        <w:rPr>
          <w:rFonts w:ascii="Arial Armenian" w:hAnsi="Arial Armenian" w:cs="Tahoma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արտադպրոցական</w:t>
      </w:r>
      <w:r w:rsidR="004C3291" w:rsidRPr="0092672D">
        <w:rPr>
          <w:rFonts w:ascii="Arial Armenian" w:hAnsi="Arial Armenian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ուսումնական</w:t>
      </w:r>
      <w:r w:rsidR="004C3291" w:rsidRPr="0092672D">
        <w:rPr>
          <w:rFonts w:ascii="Arial Armenian" w:hAnsi="Arial Armenian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հաստատությունների</w:t>
      </w:r>
      <w:r w:rsidR="004C3291" w:rsidRPr="0092672D">
        <w:rPr>
          <w:rFonts w:ascii="Arial Armenian" w:hAnsi="Arial Armenian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կամավոր</w:t>
      </w:r>
      <w:r w:rsidR="004C3291" w:rsidRPr="0092672D">
        <w:rPr>
          <w:rFonts w:ascii="Arial Armenian" w:hAnsi="Arial Armenian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ատեստավորում</w:t>
      </w:r>
      <w:r w:rsidR="004C3291" w:rsidRPr="0092672D">
        <w:rPr>
          <w:rFonts w:ascii="Arial Armenian" w:hAnsi="Arial Armenian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անցած</w:t>
      </w:r>
      <w:r w:rsidR="004C3291" w:rsidRPr="0092672D">
        <w:rPr>
          <w:rFonts w:ascii="Arial Armenian" w:hAnsi="Arial Armenian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մանկավարժական</w:t>
      </w:r>
      <w:r w:rsidR="004C3291" w:rsidRPr="0092672D">
        <w:rPr>
          <w:rFonts w:ascii="Arial Armenian" w:hAnsi="Arial Armenian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աշխատողներին</w:t>
      </w:r>
      <w:r w:rsidR="004C3291" w:rsidRPr="0092672D">
        <w:rPr>
          <w:rFonts w:ascii="Arial Armenian" w:hAnsi="Arial Armenian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լրավճար</w:t>
      </w:r>
      <w:r w:rsidR="004C3291" w:rsidRPr="0092672D">
        <w:rPr>
          <w:rFonts w:ascii="Arial Armenian" w:hAnsi="Arial Armenian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տրամադրելու</w:t>
      </w:r>
      <w:r w:rsidR="004C3291" w:rsidRPr="0092672D">
        <w:rPr>
          <w:rFonts w:ascii="Arial Armenian" w:hAnsi="Arial Armenian" w:cs="Arial"/>
          <w:color w:val="333333"/>
          <w:shd w:val="clear" w:color="auto" w:fill="FFFFFF"/>
          <w:lang w:val="hy-AM"/>
        </w:rPr>
        <w:t xml:space="preserve"> </w:t>
      </w:r>
      <w:r w:rsidR="004C3291" w:rsidRPr="0092672D">
        <w:rPr>
          <w:rFonts w:ascii="Arial" w:hAnsi="Arial" w:cs="Arial"/>
          <w:color w:val="333333"/>
          <w:shd w:val="clear" w:color="auto" w:fill="FFFFFF"/>
          <w:lang w:val="hy-AM"/>
        </w:rPr>
        <w:t>համար</w:t>
      </w:r>
      <w:r w:rsidR="004C3291" w:rsidRPr="002F2F1A">
        <w:rPr>
          <w:rFonts w:ascii="Arial Armenian" w:hAnsi="Arial Armenian" w:cs="Arial"/>
          <w:color w:val="333333"/>
          <w:shd w:val="clear" w:color="auto" w:fill="FFFFFF"/>
          <w:lang w:val="hy-AM"/>
        </w:rPr>
        <w:t xml:space="preserve"> </w:t>
      </w:r>
      <w:r w:rsidR="004C3291" w:rsidRPr="002F2F1A">
        <w:rPr>
          <w:rFonts w:ascii="Arial" w:hAnsi="Arial" w:cs="Arial"/>
          <w:color w:val="333333"/>
          <w:shd w:val="clear" w:color="auto" w:fill="FFFFFF"/>
          <w:lang w:val="hy-AM"/>
        </w:rPr>
        <w:t>հատկացված</w:t>
      </w:r>
      <w:r w:rsidR="004C3291" w:rsidRPr="002F2F1A">
        <w:rPr>
          <w:rFonts w:ascii="Arial" w:hAnsi="Arial" w:cs="Arial"/>
          <w:lang w:val="hy-AM"/>
        </w:rPr>
        <w:t xml:space="preserve"> </w:t>
      </w:r>
      <w:r w:rsidR="004C3291" w:rsidRPr="002F2F1A">
        <w:rPr>
          <w:rFonts w:ascii="Arial" w:hAnsi="Arial" w:cs="Arial"/>
          <w:lang w:val="hy-AM"/>
        </w:rPr>
        <w:t>գումարը</w:t>
      </w:r>
      <w:r w:rsidR="0069143E" w:rsidRPr="002F2F1A">
        <w:rPr>
          <w:rFonts w:ascii="Arial" w:hAnsi="Arial" w:cs="Arial"/>
          <w:lang w:val="hy-AM"/>
        </w:rPr>
        <w:t>,</w:t>
      </w:r>
      <w:r w:rsidR="004C3291" w:rsidRPr="002F2F1A">
        <w:rPr>
          <w:rFonts w:ascii="Arial" w:hAnsi="Arial" w:cs="Arial"/>
          <w:lang w:val="hy-AM"/>
        </w:rPr>
        <w:t xml:space="preserve"> </w:t>
      </w:r>
      <w:r w:rsidR="0069143E" w:rsidRPr="002F2F1A">
        <w:rPr>
          <w:rFonts w:ascii="Arial" w:hAnsi="Arial" w:cs="Arial"/>
          <w:lang w:val="hy-AM"/>
        </w:rPr>
        <w:t xml:space="preserve">ճանապարհների </w:t>
      </w:r>
      <w:r w:rsidR="004C3291" w:rsidRPr="002F2F1A">
        <w:rPr>
          <w:rFonts w:ascii="Arial" w:hAnsi="Arial" w:cs="Arial"/>
          <w:lang w:val="hy-AM"/>
        </w:rPr>
        <w:t xml:space="preserve"> </w:t>
      </w:r>
      <w:r w:rsidR="0069143E" w:rsidRPr="002F2F1A">
        <w:rPr>
          <w:rFonts w:ascii="Arial" w:hAnsi="Arial" w:cs="Arial"/>
          <w:lang w:val="hy-AM"/>
        </w:rPr>
        <w:t>նախահաշվից, և</w:t>
      </w:r>
      <w:r w:rsidR="007C2E33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 Armenian" w:hAnsi="Arial Armenian" w:cs="Tahoma"/>
          <w:lang w:val="hy-AM"/>
        </w:rPr>
        <w:t xml:space="preserve">  </w:t>
      </w:r>
      <w:r w:rsidR="000F4778" w:rsidRPr="002F2F1A">
        <w:rPr>
          <w:rFonts w:ascii="Arial" w:hAnsi="Arial" w:cs="Arial"/>
          <w:lang w:val="hy-AM"/>
        </w:rPr>
        <w:t>համանքի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վարչական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բյուջեի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պահուստային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ֆոնդից</w:t>
      </w:r>
      <w:r w:rsidR="000F4778" w:rsidRPr="002F2F1A">
        <w:rPr>
          <w:rFonts w:ascii="Arial Armenian" w:hAnsi="Arial Armenian" w:cs="Tahoma"/>
          <w:lang w:val="hy-AM"/>
        </w:rPr>
        <w:t xml:space="preserve">  </w:t>
      </w:r>
      <w:r w:rsidR="000F4778" w:rsidRPr="002F2F1A">
        <w:rPr>
          <w:rFonts w:ascii="Arial" w:hAnsi="Arial" w:cs="Arial"/>
          <w:lang w:val="hy-AM"/>
        </w:rPr>
        <w:t>գումար</w:t>
      </w:r>
      <w:r w:rsidR="0069143E" w:rsidRPr="002F2F1A">
        <w:rPr>
          <w:rFonts w:ascii="Arial" w:hAnsi="Arial" w:cs="Arial"/>
          <w:lang w:val="hy-AM"/>
        </w:rPr>
        <w:t>ներ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տեղափոխել</w:t>
      </w:r>
      <w:r w:rsidR="0069143E" w:rsidRPr="002F2F1A">
        <w:rPr>
          <w:rFonts w:ascii="Arial" w:hAnsi="Arial" w:cs="Arial"/>
          <w:lang w:val="hy-AM"/>
        </w:rPr>
        <w:t xml:space="preserve"> այլ  նախահաշիվներ</w:t>
      </w:r>
      <w:r w:rsidR="000F4778" w:rsidRPr="002F2F1A">
        <w:rPr>
          <w:rFonts w:ascii="Arial Armenian" w:hAnsi="Arial Armenian" w:cs="Tahoma"/>
          <w:lang w:val="hy-AM"/>
        </w:rPr>
        <w:t xml:space="preserve">:   </w:t>
      </w:r>
      <w:r w:rsidR="007C2E33" w:rsidRPr="002F2F1A">
        <w:rPr>
          <w:rFonts w:ascii="Arial Armenian" w:hAnsi="Arial Armenian" w:cs="Tahoma"/>
          <w:lang w:val="hy-AM"/>
        </w:rPr>
        <w:t xml:space="preserve"> </w:t>
      </w:r>
    </w:p>
    <w:p w:rsidR="0092672D" w:rsidRPr="0092672D" w:rsidRDefault="0092672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theme="minorHAnsi"/>
          <w:sz w:val="24"/>
          <w:szCs w:val="24"/>
          <w:lang w:val="hy-AM"/>
        </w:rPr>
      </w:pPr>
      <w:r w:rsidRPr="0092672D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</w:p>
    <w:p w:rsidR="00AE42C9" w:rsidRPr="002F2F1A" w:rsidRDefault="0098386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theme="minorHAnsi"/>
          <w:sz w:val="24"/>
          <w:szCs w:val="24"/>
          <w:lang w:val="hy-AM"/>
        </w:rPr>
      </w:pPr>
      <w:r w:rsidRPr="002F2F1A">
        <w:rPr>
          <w:rFonts w:ascii="Arial Armenian" w:hAnsi="Arial Armenian" w:cstheme="minorHAnsi"/>
          <w:sz w:val="24"/>
          <w:szCs w:val="24"/>
          <w:lang w:val="hy-AM"/>
        </w:rPr>
        <w:t>1</w:t>
      </w:r>
      <w:r w:rsidR="00D574D3" w:rsidRPr="002F2F1A">
        <w:rPr>
          <w:rFonts w:ascii="Arial Armenian" w:hAnsi="Arial Armenian" w:cstheme="minorHAnsi"/>
          <w:sz w:val="24"/>
          <w:szCs w:val="24"/>
          <w:lang w:val="hy-AM"/>
        </w:rPr>
        <w:t>-</w:t>
      </w:r>
      <w:r w:rsidRPr="002F2F1A">
        <w:rPr>
          <w:rFonts w:ascii="Arial" w:hAnsi="Arial" w:cs="Arial"/>
          <w:sz w:val="24"/>
          <w:szCs w:val="24"/>
          <w:lang w:val="hy-AM"/>
        </w:rPr>
        <w:t>ին</w:t>
      </w:r>
      <w:r w:rsidR="000B64F9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, </w:t>
      </w:r>
      <w:r w:rsidR="0069143E" w:rsidRPr="002F2F1A">
        <w:rPr>
          <w:rFonts w:ascii="Arial" w:hAnsi="Arial" w:cs="Arial"/>
          <w:sz w:val="24"/>
          <w:szCs w:val="24"/>
          <w:lang w:val="hy-AM"/>
        </w:rPr>
        <w:t xml:space="preserve">և 2-րդ </w:t>
      </w:r>
      <w:r w:rsidR="000B64F9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CB726A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CB726A" w:rsidRPr="002F2F1A">
        <w:rPr>
          <w:rFonts w:ascii="Arial" w:hAnsi="Arial" w:cs="Arial"/>
          <w:sz w:val="24"/>
          <w:szCs w:val="24"/>
          <w:lang w:val="hy-AM"/>
        </w:rPr>
        <w:t>կետ</w:t>
      </w:r>
      <w:r w:rsidR="000B64F9" w:rsidRPr="002F2F1A">
        <w:rPr>
          <w:rFonts w:ascii="Arial" w:hAnsi="Arial" w:cs="Arial"/>
          <w:sz w:val="24"/>
          <w:szCs w:val="24"/>
          <w:lang w:val="hy-AM"/>
        </w:rPr>
        <w:t>երով</w:t>
      </w:r>
      <w:r w:rsidR="000B64F9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CB726A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 </w:t>
      </w:r>
      <w:r w:rsidR="00CB726A" w:rsidRPr="002F2F1A">
        <w:rPr>
          <w:rFonts w:ascii="Arial" w:hAnsi="Arial" w:cs="Arial"/>
          <w:sz w:val="24"/>
          <w:szCs w:val="24"/>
          <w:lang w:val="hy-AM"/>
        </w:rPr>
        <w:t>նախատեսվում</w:t>
      </w:r>
      <w:r w:rsidR="00CB726A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7B437F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69143E" w:rsidRPr="002F2F1A">
        <w:rPr>
          <w:rFonts w:ascii="Arial" w:hAnsi="Arial" w:cs="Arial"/>
          <w:sz w:val="24"/>
          <w:szCs w:val="24"/>
          <w:lang w:val="hy-AM"/>
        </w:rPr>
        <w:t>Նոյեմբերյան</w:t>
      </w:r>
      <w:r w:rsidR="00764895" w:rsidRPr="002F2F1A">
        <w:rPr>
          <w:rFonts w:ascii="Arial" w:hAnsi="Arial" w:cs="Arial"/>
          <w:sz w:val="24"/>
          <w:szCs w:val="24"/>
          <w:lang w:val="hy-AM"/>
        </w:rPr>
        <w:t xml:space="preserve"> համայնքի </w:t>
      </w:r>
      <w:r w:rsidR="005A7704" w:rsidRPr="002F2F1A">
        <w:rPr>
          <w:rFonts w:ascii="Arial" w:hAnsi="Arial" w:cs="Arial"/>
          <w:sz w:val="24"/>
          <w:szCs w:val="24"/>
          <w:lang w:val="hy-AM"/>
        </w:rPr>
        <w:t xml:space="preserve"> վարչական  շենքի և </w:t>
      </w:r>
      <w:r w:rsidR="0092672D" w:rsidRPr="0092672D">
        <w:rPr>
          <w:rFonts w:ascii="Arial" w:hAnsi="Arial" w:cs="Arial"/>
          <w:sz w:val="24"/>
          <w:szCs w:val="24"/>
          <w:lang w:val="hy-AM"/>
        </w:rPr>
        <w:t xml:space="preserve"> </w:t>
      </w:r>
      <w:r w:rsidR="005A7704" w:rsidRPr="002F2F1A">
        <w:rPr>
          <w:rFonts w:ascii="Arial" w:hAnsi="Arial" w:cs="Arial"/>
          <w:sz w:val="24"/>
          <w:szCs w:val="24"/>
          <w:lang w:val="hy-AM"/>
        </w:rPr>
        <w:t xml:space="preserve">ենթակայության հիմնարկների համար գույք ձեռք բերելու, աճուրդների հրապարակման  համար վճարումներ կատարելու նպատակեով:   </w:t>
      </w:r>
      <w:r w:rsidR="00F667C7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300C49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</w:p>
    <w:p w:rsidR="0069143E" w:rsidRPr="002F2F1A" w:rsidRDefault="00724631" w:rsidP="0069143E">
      <w:pPr>
        <w:shd w:val="clear" w:color="auto" w:fill="FFFFFF"/>
        <w:spacing w:after="0" w:line="240" w:lineRule="auto"/>
        <w:ind w:right="300"/>
        <w:jc w:val="both"/>
        <w:rPr>
          <w:rFonts w:ascii="Arial" w:hAnsi="Arial" w:cs="Arial"/>
          <w:sz w:val="24"/>
          <w:szCs w:val="24"/>
          <w:lang w:val="hy-AM"/>
        </w:rPr>
      </w:pPr>
      <w:r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>3</w:t>
      </w:r>
      <w:r w:rsidR="00FF2E15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>-</w:t>
      </w:r>
      <w:r w:rsidR="00FF2E15" w:rsidRPr="002F2F1A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="00F667C7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F667C7" w:rsidRPr="002F2F1A">
        <w:rPr>
          <w:rFonts w:ascii="Arial" w:eastAsia="Times New Roman" w:hAnsi="Arial" w:cs="Arial"/>
          <w:sz w:val="24"/>
          <w:szCs w:val="24"/>
          <w:lang w:val="hy-AM"/>
        </w:rPr>
        <w:t>կետով</w:t>
      </w:r>
      <w:r w:rsidR="00F667C7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 </w:t>
      </w:r>
      <w:r w:rsidR="00F667C7" w:rsidRPr="002F2F1A">
        <w:rPr>
          <w:rFonts w:ascii="Arial" w:eastAsia="Times New Roman" w:hAnsi="Arial" w:cs="Arial"/>
          <w:sz w:val="24"/>
          <w:szCs w:val="24"/>
          <w:lang w:val="hy-AM"/>
        </w:rPr>
        <w:t>նախատեսվում</w:t>
      </w:r>
      <w:r w:rsidR="00F667C7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F667C7" w:rsidRPr="002F2F1A">
        <w:rPr>
          <w:rFonts w:ascii="Arial" w:eastAsia="Times New Roman" w:hAnsi="Arial" w:cs="Arial"/>
          <w:sz w:val="24"/>
          <w:szCs w:val="24"/>
          <w:lang w:val="hy-AM"/>
        </w:rPr>
        <w:t>է</w:t>
      </w:r>
      <w:r w:rsidR="005A7704" w:rsidRPr="002F2F1A">
        <w:rPr>
          <w:rFonts w:ascii="Arial" w:eastAsia="Times New Roman" w:hAnsi="Arial" w:cs="Arial"/>
          <w:sz w:val="24"/>
          <w:szCs w:val="24"/>
          <w:lang w:val="hy-AM"/>
        </w:rPr>
        <w:t xml:space="preserve"> գումար տեղափոխել  Կողբի խմելու ջրի</w:t>
      </w:r>
      <w:r w:rsidR="00F667C7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F667C7" w:rsidRPr="002F2F1A">
        <w:rPr>
          <w:rFonts w:ascii="Arial" w:eastAsia="Times New Roman" w:hAnsi="Arial" w:cs="Arial"/>
          <w:sz w:val="24"/>
          <w:szCs w:val="24"/>
          <w:lang w:val="hy-AM"/>
        </w:rPr>
        <w:t>աշխատանք</w:t>
      </w:r>
      <w:r w:rsidR="005A7704" w:rsidRPr="002F2F1A">
        <w:rPr>
          <w:rFonts w:ascii="Arial" w:eastAsia="Times New Roman" w:hAnsi="Arial" w:cs="Arial"/>
          <w:sz w:val="24"/>
          <w:szCs w:val="24"/>
          <w:lang w:val="hy-AM"/>
        </w:rPr>
        <w:t xml:space="preserve">ների  կատարման ընթացքում  ասֆալտապատ  ճանապարհներում  առաջացած </w:t>
      </w:r>
      <w:r w:rsidR="006C317F" w:rsidRPr="002F2F1A">
        <w:rPr>
          <w:rFonts w:ascii="Arial" w:eastAsia="Times New Roman" w:hAnsi="Arial" w:cs="Arial"/>
          <w:sz w:val="24"/>
          <w:szCs w:val="24"/>
          <w:lang w:val="hy-AM"/>
        </w:rPr>
        <w:t xml:space="preserve">նորոգումների </w:t>
      </w:r>
      <w:r w:rsidR="00F667C7" w:rsidRPr="002F2F1A">
        <w:rPr>
          <w:rFonts w:ascii="Arial" w:eastAsia="Times New Roman" w:hAnsi="Arial" w:cs="Arial"/>
          <w:sz w:val="24"/>
          <w:szCs w:val="24"/>
          <w:lang w:val="hy-AM"/>
        </w:rPr>
        <w:t>կատարման</w:t>
      </w:r>
      <w:r w:rsidR="00A82C63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F667C7" w:rsidRPr="002F2F1A">
        <w:rPr>
          <w:rFonts w:ascii="Arial" w:eastAsia="Times New Roman" w:hAnsi="Arial" w:cs="Arial"/>
          <w:sz w:val="24"/>
          <w:szCs w:val="24"/>
          <w:lang w:val="hy-AM"/>
        </w:rPr>
        <w:t>համար</w:t>
      </w:r>
      <w:r w:rsidR="00F667C7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F667C7" w:rsidRPr="002F2F1A">
        <w:rPr>
          <w:rFonts w:ascii="Arial" w:eastAsia="Times New Roman" w:hAnsi="Arial" w:cs="Arial"/>
          <w:sz w:val="24"/>
          <w:szCs w:val="24"/>
          <w:lang w:val="hy-AM"/>
        </w:rPr>
        <w:t>վճարում</w:t>
      </w:r>
      <w:r w:rsidR="00F667C7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F667C7" w:rsidRPr="002F2F1A">
        <w:rPr>
          <w:rFonts w:ascii="Arial" w:eastAsia="Times New Roman" w:hAnsi="Arial" w:cs="Arial"/>
          <w:sz w:val="24"/>
          <w:szCs w:val="24"/>
          <w:lang w:val="hy-AM"/>
        </w:rPr>
        <w:t>կատարելու</w:t>
      </w:r>
      <w:r w:rsidR="00F667C7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F667C7" w:rsidRPr="002F2F1A">
        <w:rPr>
          <w:rFonts w:ascii="Arial" w:eastAsia="Times New Roman" w:hAnsi="Arial" w:cs="Arial"/>
          <w:sz w:val="24"/>
          <w:szCs w:val="24"/>
          <w:lang w:val="hy-AM"/>
        </w:rPr>
        <w:t>նպատակով</w:t>
      </w:r>
      <w:r w:rsidR="00F667C7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>:                                                                                                       4</w:t>
      </w:r>
      <w:r w:rsidR="003A7541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>-</w:t>
      </w:r>
      <w:r w:rsidR="003A7541" w:rsidRPr="002F2F1A">
        <w:rPr>
          <w:rFonts w:ascii="Arial" w:eastAsia="Times New Roman" w:hAnsi="Arial" w:cs="Arial"/>
          <w:sz w:val="24"/>
          <w:szCs w:val="24"/>
          <w:lang w:val="hy-AM"/>
        </w:rPr>
        <w:t>րդ</w:t>
      </w:r>
      <w:r w:rsidR="00ED6023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, </w:t>
      </w:r>
      <w:r w:rsidR="00FF2E15" w:rsidRPr="002F2F1A">
        <w:rPr>
          <w:rFonts w:ascii="Arial" w:eastAsia="Times New Roman" w:hAnsi="Arial" w:cs="Arial"/>
          <w:sz w:val="24"/>
          <w:szCs w:val="24"/>
          <w:lang w:val="hy-AM"/>
        </w:rPr>
        <w:t>կետով</w:t>
      </w:r>
      <w:r w:rsidR="00661F84" w:rsidRPr="002F2F1A">
        <w:rPr>
          <w:rFonts w:ascii="Arial" w:eastAsia="Times New Roman" w:hAnsi="Arial" w:cs="Arial"/>
          <w:sz w:val="24"/>
          <w:szCs w:val="24"/>
          <w:lang w:val="hy-AM"/>
        </w:rPr>
        <w:t>՝</w:t>
      </w:r>
      <w:r w:rsidR="00FF2E15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 </w:t>
      </w:r>
      <w:r w:rsidR="00FF2E15" w:rsidRPr="002F2F1A">
        <w:rPr>
          <w:rFonts w:ascii="Arial" w:eastAsia="Times New Roman" w:hAnsi="Arial" w:cs="Arial"/>
          <w:sz w:val="24"/>
          <w:szCs w:val="24"/>
          <w:lang w:val="hy-AM"/>
        </w:rPr>
        <w:t>նախատեսվում</w:t>
      </w:r>
      <w:r w:rsidR="00FF2E15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FF2E15" w:rsidRPr="002F2F1A">
        <w:rPr>
          <w:rFonts w:ascii="Arial" w:eastAsia="Times New Roman" w:hAnsi="Arial" w:cs="Arial"/>
          <w:sz w:val="24"/>
          <w:szCs w:val="24"/>
          <w:lang w:val="hy-AM"/>
        </w:rPr>
        <w:t>է</w:t>
      </w:r>
      <w:r w:rsidR="003A7541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6C317F" w:rsidRPr="002F2F1A">
        <w:rPr>
          <w:rFonts w:ascii="Arial" w:hAnsi="Arial" w:cs="Arial"/>
          <w:sz w:val="24"/>
          <w:szCs w:val="24"/>
          <w:lang w:val="hy-AM"/>
        </w:rPr>
        <w:t>ՀՏՍ</w:t>
      </w:r>
      <w:r w:rsidR="006C317F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6C317F" w:rsidRPr="002F2F1A">
        <w:rPr>
          <w:rFonts w:ascii="Arial" w:hAnsi="Arial" w:cs="Arial"/>
          <w:sz w:val="24"/>
          <w:szCs w:val="24"/>
          <w:lang w:val="hy-AM"/>
        </w:rPr>
        <w:t>ՀՈԱԿԻ</w:t>
      </w:r>
      <w:r w:rsidR="006C317F" w:rsidRPr="002F2F1A">
        <w:rPr>
          <w:rFonts w:ascii="Arial" w:hAnsi="Arial" w:cs="Arial"/>
          <w:sz w:val="24"/>
          <w:szCs w:val="24"/>
          <w:lang w:val="hy-AM"/>
        </w:rPr>
        <w:t>-ին հատկացնել գումար՝ ա</w:t>
      </w:r>
      <w:r w:rsidR="00DE135C" w:rsidRPr="002F2F1A">
        <w:rPr>
          <w:rFonts w:ascii="Arial" w:hAnsi="Arial" w:cs="Arial"/>
          <w:sz w:val="24"/>
          <w:szCs w:val="24"/>
          <w:lang w:val="hy-AM"/>
        </w:rPr>
        <w:t>ռաջացած  ծախսերի  համար վճարումներ կատարելու նպատակով:</w:t>
      </w:r>
      <w:r w:rsidR="00764895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</w:t>
      </w:r>
      <w:r w:rsidR="002820A4" w:rsidRPr="002F2F1A">
        <w:rPr>
          <w:rFonts w:ascii="Arial Armenian" w:eastAsia="Times New Roman" w:hAnsi="Arial Armenian" w:cstheme="minorHAnsi"/>
          <w:sz w:val="24"/>
          <w:szCs w:val="24"/>
          <w:lang w:val="hy-AM"/>
        </w:rPr>
        <w:t xml:space="preserve">  </w:t>
      </w:r>
    </w:p>
    <w:p w:rsidR="0069143E" w:rsidRPr="002F2F1A" w:rsidRDefault="00DE135C" w:rsidP="0069143E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theme="minorHAnsi"/>
          <w:sz w:val="24"/>
          <w:szCs w:val="24"/>
          <w:lang w:val="hy-AM"/>
        </w:rPr>
      </w:pPr>
      <w:r w:rsidRPr="002F2F1A">
        <w:rPr>
          <w:rFonts w:ascii="Arial Armenian" w:hAnsi="Arial Armenian" w:cstheme="minorHAnsi"/>
          <w:sz w:val="24"/>
          <w:szCs w:val="24"/>
          <w:lang w:val="hy-AM"/>
        </w:rPr>
        <w:t>5</w:t>
      </w:r>
      <w:r w:rsidR="0069143E" w:rsidRPr="002F2F1A">
        <w:rPr>
          <w:rFonts w:ascii="Arial Armenian" w:hAnsi="Arial Armenian" w:cstheme="minorHAnsi"/>
          <w:sz w:val="24"/>
          <w:szCs w:val="24"/>
          <w:lang w:val="hy-AM"/>
        </w:rPr>
        <w:t>-</w:t>
      </w:r>
      <w:r w:rsidRPr="002F2F1A">
        <w:rPr>
          <w:rFonts w:ascii="Arial" w:hAnsi="Arial" w:cs="Arial"/>
          <w:sz w:val="24"/>
          <w:szCs w:val="24"/>
          <w:lang w:val="hy-AM"/>
        </w:rPr>
        <w:t>րդ</w:t>
      </w:r>
      <w:r w:rsidR="0069143E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,   </w:t>
      </w:r>
      <w:r w:rsidR="0069143E" w:rsidRPr="002F2F1A">
        <w:rPr>
          <w:rFonts w:ascii="Arial" w:hAnsi="Arial" w:cs="Arial"/>
          <w:sz w:val="24"/>
          <w:szCs w:val="24"/>
          <w:lang w:val="hy-AM"/>
        </w:rPr>
        <w:t>կետերով</w:t>
      </w:r>
      <w:r w:rsidR="0069143E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  </w:t>
      </w:r>
      <w:r w:rsidR="0069143E" w:rsidRPr="002F2F1A">
        <w:rPr>
          <w:rFonts w:ascii="Arial" w:hAnsi="Arial" w:cs="Arial"/>
          <w:sz w:val="24"/>
          <w:szCs w:val="24"/>
          <w:lang w:val="hy-AM"/>
        </w:rPr>
        <w:t>նախատեսվում</w:t>
      </w:r>
      <w:r w:rsidR="0069143E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 </w:t>
      </w:r>
      <w:r w:rsidRPr="002F2F1A">
        <w:rPr>
          <w:rFonts w:ascii="Arial" w:hAnsi="Arial" w:cs="Arial"/>
          <w:sz w:val="24"/>
          <w:szCs w:val="24"/>
          <w:lang w:val="hy-AM"/>
        </w:rPr>
        <w:t xml:space="preserve">է </w:t>
      </w:r>
      <w:r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69143E" w:rsidRPr="002F2F1A">
        <w:rPr>
          <w:rFonts w:ascii="Arial" w:hAnsi="Arial" w:cs="Arial"/>
          <w:sz w:val="24"/>
          <w:szCs w:val="24"/>
          <w:lang w:val="hy-AM"/>
        </w:rPr>
        <w:t>Բա</w:t>
      </w:r>
      <w:r w:rsidRPr="002F2F1A">
        <w:rPr>
          <w:rFonts w:ascii="Arial" w:hAnsi="Arial" w:cs="Arial"/>
          <w:sz w:val="24"/>
          <w:szCs w:val="24"/>
          <w:lang w:val="hy-AM"/>
        </w:rPr>
        <w:t>գրատաշենի  երաժշտական  դպրոցին հատկացնել</w:t>
      </w:r>
      <w:r w:rsidR="002F2F1A" w:rsidRPr="002F2F1A">
        <w:rPr>
          <w:rFonts w:ascii="Arial" w:hAnsi="Arial" w:cs="Arial"/>
          <w:sz w:val="24"/>
          <w:szCs w:val="24"/>
          <w:lang w:val="hy-AM"/>
        </w:rPr>
        <w:t>՝</w:t>
      </w:r>
      <w:r w:rsidRPr="002F2F1A">
        <w:rPr>
          <w:rFonts w:ascii="Arial" w:hAnsi="Arial" w:cs="Arial"/>
          <w:sz w:val="24"/>
          <w:szCs w:val="24"/>
          <w:lang w:val="hy-AM"/>
        </w:rPr>
        <w:t xml:space="preserve">  </w:t>
      </w:r>
      <w:r w:rsidR="0069143E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Pr="002F2F1A">
        <w:rPr>
          <w:rFonts w:ascii="Arial" w:hAnsi="Arial" w:cs="Arial"/>
          <w:sz w:val="24"/>
          <w:szCs w:val="24"/>
          <w:lang w:val="hy-AM"/>
        </w:rPr>
        <w:t>պետության</w:t>
      </w:r>
      <w:r w:rsidRPr="002F2F1A">
        <w:rPr>
          <w:rFonts w:ascii="Arial Armenian" w:hAnsi="Arial Armenian" w:cs="Tahoma"/>
          <w:sz w:val="24"/>
          <w:szCs w:val="24"/>
          <w:lang w:val="hy-AM"/>
        </w:rPr>
        <w:t xml:space="preserve">  </w:t>
      </w:r>
      <w:r w:rsidRPr="002F2F1A">
        <w:rPr>
          <w:rFonts w:ascii="Arial" w:hAnsi="Arial" w:cs="Arial"/>
          <w:sz w:val="24"/>
          <w:szCs w:val="24"/>
          <w:lang w:val="hy-AM"/>
        </w:rPr>
        <w:t>կողմից</w:t>
      </w:r>
      <w:r w:rsidRPr="002F2F1A">
        <w:rPr>
          <w:rFonts w:ascii="Arial Armenian" w:hAnsi="Arial Armenian" w:cs="Tahoma"/>
          <w:sz w:val="24"/>
          <w:szCs w:val="24"/>
          <w:lang w:val="hy-AM"/>
        </w:rPr>
        <w:t xml:space="preserve"> </w:t>
      </w:r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արտադպրոցական</w:t>
      </w:r>
      <w:r w:rsidRPr="002F2F1A">
        <w:rPr>
          <w:rFonts w:ascii="Arial Armenian" w:hAnsi="Arial Armenia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ուսումնական</w:t>
      </w:r>
      <w:r w:rsidRPr="002F2F1A">
        <w:rPr>
          <w:rFonts w:ascii="Arial Armenian" w:hAnsi="Arial Armenia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հաստատությունների</w:t>
      </w:r>
      <w:r w:rsidRPr="002F2F1A">
        <w:rPr>
          <w:rFonts w:ascii="Arial Armenian" w:hAnsi="Arial Armenia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կամավոր</w:t>
      </w:r>
      <w:r w:rsidRPr="002F2F1A">
        <w:rPr>
          <w:rFonts w:ascii="Arial Armenian" w:hAnsi="Arial Armenia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ատեստավորում</w:t>
      </w:r>
      <w:r w:rsidRPr="002F2F1A">
        <w:rPr>
          <w:rFonts w:ascii="Arial Armenian" w:hAnsi="Arial Armenia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անցած</w:t>
      </w:r>
      <w:r w:rsidRPr="002F2F1A">
        <w:rPr>
          <w:rFonts w:ascii="Arial Armenian" w:hAnsi="Arial Armenia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մանկավարժական</w:t>
      </w:r>
      <w:r w:rsidRPr="002F2F1A">
        <w:rPr>
          <w:rFonts w:ascii="Arial Armenian" w:hAnsi="Arial Armenia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աշխատողներին</w:t>
      </w:r>
      <w:r w:rsidRPr="002F2F1A">
        <w:rPr>
          <w:rFonts w:ascii="Arial Armenian" w:hAnsi="Arial Armenia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2672D" w:rsidRPr="0092672D">
        <w:rPr>
          <w:rFonts w:ascii="Arial Armenian" w:hAnsi="Arial Armenia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լրավճար</w:t>
      </w:r>
      <w:r w:rsidRPr="002F2F1A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ի և այլ ծախսերի </w:t>
      </w:r>
      <w:r w:rsidR="0069143E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69143E" w:rsidRPr="002F2F1A">
        <w:rPr>
          <w:rFonts w:ascii="Arial" w:hAnsi="Arial" w:cs="Arial"/>
          <w:sz w:val="24"/>
          <w:szCs w:val="24"/>
          <w:lang w:val="hy-AM"/>
        </w:rPr>
        <w:t>վճարում</w:t>
      </w:r>
      <w:r w:rsidRPr="002F2F1A">
        <w:rPr>
          <w:rFonts w:ascii="Arial" w:hAnsi="Arial" w:cs="Arial"/>
          <w:sz w:val="24"/>
          <w:szCs w:val="24"/>
          <w:lang w:val="hy-AM"/>
        </w:rPr>
        <w:t xml:space="preserve"> </w:t>
      </w:r>
      <w:r w:rsidR="0069143E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69143E" w:rsidRPr="002F2F1A">
        <w:rPr>
          <w:rFonts w:ascii="Arial" w:hAnsi="Arial" w:cs="Arial"/>
          <w:sz w:val="24"/>
          <w:szCs w:val="24"/>
          <w:lang w:val="hy-AM"/>
        </w:rPr>
        <w:t>կատարելու</w:t>
      </w:r>
      <w:r w:rsidR="0069143E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 </w:t>
      </w:r>
      <w:r w:rsidR="0069143E" w:rsidRPr="002F2F1A">
        <w:rPr>
          <w:rFonts w:ascii="Arial" w:hAnsi="Arial" w:cs="Arial"/>
          <w:sz w:val="24"/>
          <w:szCs w:val="24"/>
          <w:lang w:val="hy-AM"/>
        </w:rPr>
        <w:t>նպատակով</w:t>
      </w:r>
      <w:r w:rsidR="0069143E" w:rsidRPr="002F2F1A">
        <w:rPr>
          <w:rFonts w:ascii="Arial Armenian" w:hAnsi="Arial Armenian" w:cstheme="minorHAnsi"/>
          <w:sz w:val="24"/>
          <w:szCs w:val="24"/>
          <w:lang w:val="hy-AM"/>
        </w:rPr>
        <w:t>:</w:t>
      </w:r>
    </w:p>
    <w:sectPr w:rsidR="0069143E" w:rsidRPr="002F2F1A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636EC"/>
    <w:rsid w:val="0007793B"/>
    <w:rsid w:val="000A0FDF"/>
    <w:rsid w:val="000B64F9"/>
    <w:rsid w:val="000B735C"/>
    <w:rsid w:val="000E3CC4"/>
    <w:rsid w:val="000F0B96"/>
    <w:rsid w:val="000F4778"/>
    <w:rsid w:val="00182CEF"/>
    <w:rsid w:val="00183B9B"/>
    <w:rsid w:val="0019274D"/>
    <w:rsid w:val="001963B2"/>
    <w:rsid w:val="001D4506"/>
    <w:rsid w:val="001E5F79"/>
    <w:rsid w:val="00203E2F"/>
    <w:rsid w:val="00270C67"/>
    <w:rsid w:val="00276B5A"/>
    <w:rsid w:val="002820A4"/>
    <w:rsid w:val="0029073B"/>
    <w:rsid w:val="002C7E75"/>
    <w:rsid w:val="002E6442"/>
    <w:rsid w:val="002F2F1A"/>
    <w:rsid w:val="002F4C4C"/>
    <w:rsid w:val="00300C49"/>
    <w:rsid w:val="00306388"/>
    <w:rsid w:val="00323A21"/>
    <w:rsid w:val="003319DC"/>
    <w:rsid w:val="00337F4B"/>
    <w:rsid w:val="0036151E"/>
    <w:rsid w:val="00364871"/>
    <w:rsid w:val="003877DE"/>
    <w:rsid w:val="003A0DE1"/>
    <w:rsid w:val="003A7541"/>
    <w:rsid w:val="003D3094"/>
    <w:rsid w:val="003F767D"/>
    <w:rsid w:val="00417457"/>
    <w:rsid w:val="00424B7A"/>
    <w:rsid w:val="004C3291"/>
    <w:rsid w:val="00522734"/>
    <w:rsid w:val="00527A18"/>
    <w:rsid w:val="00543A24"/>
    <w:rsid w:val="005523CB"/>
    <w:rsid w:val="0056728A"/>
    <w:rsid w:val="00593D6E"/>
    <w:rsid w:val="005A7704"/>
    <w:rsid w:val="005B6238"/>
    <w:rsid w:val="005B6843"/>
    <w:rsid w:val="005E32CF"/>
    <w:rsid w:val="005E796F"/>
    <w:rsid w:val="006314D7"/>
    <w:rsid w:val="00631EE2"/>
    <w:rsid w:val="00636AEE"/>
    <w:rsid w:val="00637146"/>
    <w:rsid w:val="0066039F"/>
    <w:rsid w:val="006613C2"/>
    <w:rsid w:val="00661F84"/>
    <w:rsid w:val="006807B7"/>
    <w:rsid w:val="0069143E"/>
    <w:rsid w:val="006C317F"/>
    <w:rsid w:val="006C7387"/>
    <w:rsid w:val="006E51E2"/>
    <w:rsid w:val="006F47C3"/>
    <w:rsid w:val="00716CFA"/>
    <w:rsid w:val="00724631"/>
    <w:rsid w:val="0073041B"/>
    <w:rsid w:val="00734590"/>
    <w:rsid w:val="00735DF9"/>
    <w:rsid w:val="007419CD"/>
    <w:rsid w:val="00742E89"/>
    <w:rsid w:val="00756FCA"/>
    <w:rsid w:val="00764895"/>
    <w:rsid w:val="007843D0"/>
    <w:rsid w:val="00796E21"/>
    <w:rsid w:val="007B437F"/>
    <w:rsid w:val="007C2E33"/>
    <w:rsid w:val="007C4038"/>
    <w:rsid w:val="007F22D6"/>
    <w:rsid w:val="008166DA"/>
    <w:rsid w:val="0084628E"/>
    <w:rsid w:val="00854961"/>
    <w:rsid w:val="00870692"/>
    <w:rsid w:val="00875236"/>
    <w:rsid w:val="00875A7D"/>
    <w:rsid w:val="00891A38"/>
    <w:rsid w:val="008A4214"/>
    <w:rsid w:val="008E527C"/>
    <w:rsid w:val="00915A46"/>
    <w:rsid w:val="0092672D"/>
    <w:rsid w:val="00937F3C"/>
    <w:rsid w:val="00952FC2"/>
    <w:rsid w:val="00983864"/>
    <w:rsid w:val="009B03B2"/>
    <w:rsid w:val="009B267D"/>
    <w:rsid w:val="009C250E"/>
    <w:rsid w:val="009D4CB6"/>
    <w:rsid w:val="00A21B8C"/>
    <w:rsid w:val="00A367CB"/>
    <w:rsid w:val="00A54AD3"/>
    <w:rsid w:val="00A71BFE"/>
    <w:rsid w:val="00A7637B"/>
    <w:rsid w:val="00A77788"/>
    <w:rsid w:val="00A82C63"/>
    <w:rsid w:val="00A954CB"/>
    <w:rsid w:val="00AE42C9"/>
    <w:rsid w:val="00AF514E"/>
    <w:rsid w:val="00B06628"/>
    <w:rsid w:val="00B128F3"/>
    <w:rsid w:val="00B4038B"/>
    <w:rsid w:val="00B55912"/>
    <w:rsid w:val="00B66563"/>
    <w:rsid w:val="00B678A6"/>
    <w:rsid w:val="00B71799"/>
    <w:rsid w:val="00B75935"/>
    <w:rsid w:val="00B863B6"/>
    <w:rsid w:val="00B9154F"/>
    <w:rsid w:val="00BA0076"/>
    <w:rsid w:val="00BB6049"/>
    <w:rsid w:val="00BE76B6"/>
    <w:rsid w:val="00C04F93"/>
    <w:rsid w:val="00C136EA"/>
    <w:rsid w:val="00C16C93"/>
    <w:rsid w:val="00C17BF6"/>
    <w:rsid w:val="00C267DC"/>
    <w:rsid w:val="00C27D31"/>
    <w:rsid w:val="00C3094A"/>
    <w:rsid w:val="00C31801"/>
    <w:rsid w:val="00C36D8F"/>
    <w:rsid w:val="00C47D3D"/>
    <w:rsid w:val="00C53784"/>
    <w:rsid w:val="00CA4B0D"/>
    <w:rsid w:val="00CB726A"/>
    <w:rsid w:val="00CC6A9F"/>
    <w:rsid w:val="00CD66AF"/>
    <w:rsid w:val="00CE717F"/>
    <w:rsid w:val="00CF4355"/>
    <w:rsid w:val="00D0339D"/>
    <w:rsid w:val="00D328E4"/>
    <w:rsid w:val="00D32ECC"/>
    <w:rsid w:val="00D43941"/>
    <w:rsid w:val="00D47147"/>
    <w:rsid w:val="00D574D3"/>
    <w:rsid w:val="00D762FE"/>
    <w:rsid w:val="00DA4DC5"/>
    <w:rsid w:val="00DD16FF"/>
    <w:rsid w:val="00DD2EEF"/>
    <w:rsid w:val="00DE135C"/>
    <w:rsid w:val="00DF57BF"/>
    <w:rsid w:val="00E0729F"/>
    <w:rsid w:val="00E15811"/>
    <w:rsid w:val="00E212C1"/>
    <w:rsid w:val="00E21340"/>
    <w:rsid w:val="00E2443D"/>
    <w:rsid w:val="00E52CAA"/>
    <w:rsid w:val="00EC060B"/>
    <w:rsid w:val="00EC2907"/>
    <w:rsid w:val="00EC4561"/>
    <w:rsid w:val="00ED6023"/>
    <w:rsid w:val="00ED70A6"/>
    <w:rsid w:val="00EE18D5"/>
    <w:rsid w:val="00EE1B46"/>
    <w:rsid w:val="00F24860"/>
    <w:rsid w:val="00F36113"/>
    <w:rsid w:val="00F5161E"/>
    <w:rsid w:val="00F667C7"/>
    <w:rsid w:val="00F77CA0"/>
    <w:rsid w:val="00F94C4D"/>
    <w:rsid w:val="00FA6681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C44B"/>
  <w15:docId w15:val="{744FEBDD-153E-48F6-A6D7-3EF5B676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2023-09-14T12:53:00Z</cp:lastPrinted>
  <dcterms:created xsi:type="dcterms:W3CDTF">2022-06-06T13:34:00Z</dcterms:created>
  <dcterms:modified xsi:type="dcterms:W3CDTF">2024-05-17T06:09:00Z</dcterms:modified>
</cp:coreProperties>
</file>