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84" w:type="pct"/>
        <w:tblCellSpacing w:w="0" w:type="dxa"/>
        <w:tblInd w:w="-1080" w:type="dxa"/>
        <w:tblLayout w:type="fixed"/>
        <w:tblCellMar>
          <w:left w:w="0" w:type="dxa"/>
          <w:right w:w="0" w:type="dxa"/>
        </w:tblCellMar>
        <w:tblLook w:val="04A0" w:firstRow="1" w:lastRow="0" w:firstColumn="1" w:lastColumn="0" w:noHBand="0" w:noVBand="1"/>
      </w:tblPr>
      <w:tblGrid>
        <w:gridCol w:w="10261"/>
      </w:tblGrid>
      <w:tr w:rsidR="00FA0C3E" w:rsidRPr="009130AD" w:rsidTr="00C940E6">
        <w:trPr>
          <w:tblCellSpacing w:w="0" w:type="dxa"/>
        </w:trPr>
        <w:tc>
          <w:tcPr>
            <w:tcW w:w="5000" w:type="pct"/>
            <w:hideMark/>
          </w:tcPr>
          <w:p w:rsidR="00FA0C3E" w:rsidRPr="009C12A6" w:rsidRDefault="00FA0C3E" w:rsidP="003B4648">
            <w:pPr>
              <w:spacing w:after="0" w:line="240" w:lineRule="auto"/>
              <w:jc w:val="right"/>
              <w:rPr>
                <w:rFonts w:ascii="Sylfaen" w:eastAsia="Times New Roman" w:hAnsi="Sylfaen" w:cs="Tahoma"/>
                <w:sz w:val="21"/>
                <w:szCs w:val="21"/>
                <w:lang w:val="hy-AM"/>
              </w:rPr>
            </w:pPr>
            <w:r w:rsidRPr="009C12A6">
              <w:rPr>
                <w:rFonts w:ascii="Sylfaen" w:eastAsia="Times New Roman" w:hAnsi="Sylfaen" w:cs="Tahoma"/>
                <w:sz w:val="21"/>
                <w:szCs w:val="21"/>
              </w:rPr>
              <w:br/>
            </w:r>
            <w:r w:rsidR="003B4648" w:rsidRPr="009C12A6">
              <w:rPr>
                <w:rFonts w:ascii="Sylfaen" w:eastAsia="Times New Roman" w:hAnsi="Sylfaen" w:cs="Tahoma"/>
                <w:sz w:val="21"/>
                <w:szCs w:val="21"/>
                <w:lang w:val="hy-AM"/>
              </w:rPr>
              <w:t>Հավելված</w:t>
            </w:r>
          </w:p>
          <w:p w:rsidR="003B4648" w:rsidRPr="009C12A6" w:rsidRDefault="003B4648" w:rsidP="003B4648">
            <w:pPr>
              <w:spacing w:after="0" w:line="240" w:lineRule="auto"/>
              <w:jc w:val="right"/>
              <w:rPr>
                <w:rFonts w:ascii="Sylfaen" w:eastAsia="Times New Roman" w:hAnsi="Sylfaen" w:cs="Tahoma"/>
                <w:sz w:val="21"/>
                <w:szCs w:val="21"/>
                <w:lang w:val="hy-AM"/>
              </w:rPr>
            </w:pPr>
            <w:r w:rsidRPr="009C12A6">
              <w:rPr>
                <w:rFonts w:ascii="Sylfaen" w:eastAsia="Times New Roman" w:hAnsi="Sylfaen" w:cs="Tahoma"/>
                <w:sz w:val="21"/>
                <w:szCs w:val="21"/>
                <w:lang w:val="hy-AM"/>
              </w:rPr>
              <w:t>ՀՀ Տավուշի մարզի Նոյեմբերյան համանքի ավագանու</w:t>
            </w:r>
          </w:p>
          <w:p w:rsidR="003B4648" w:rsidRPr="009C12A6" w:rsidRDefault="009B4E8E" w:rsidP="00F178DD">
            <w:pPr>
              <w:spacing w:after="0" w:line="240" w:lineRule="auto"/>
              <w:jc w:val="right"/>
              <w:rPr>
                <w:rFonts w:ascii="Sylfaen" w:eastAsia="Times New Roman" w:hAnsi="Sylfaen" w:cs="Tahoma"/>
                <w:sz w:val="21"/>
                <w:szCs w:val="21"/>
                <w:lang w:val="hy-AM"/>
              </w:rPr>
            </w:pPr>
            <w:r w:rsidRPr="009C12A6">
              <w:rPr>
                <w:rFonts w:ascii="Sylfaen" w:eastAsia="Times New Roman" w:hAnsi="Sylfaen" w:cs="Tahoma"/>
                <w:sz w:val="21"/>
                <w:szCs w:val="21"/>
                <w:lang w:val="hy-AM"/>
              </w:rPr>
              <w:t>201</w:t>
            </w:r>
            <w:r w:rsidR="008D2DFA" w:rsidRPr="009C12A6">
              <w:rPr>
                <w:rFonts w:ascii="Sylfaen" w:eastAsia="Times New Roman" w:hAnsi="Sylfaen" w:cs="Tahoma"/>
                <w:sz w:val="21"/>
                <w:szCs w:val="21"/>
                <w:lang w:val="hy-AM"/>
              </w:rPr>
              <w:t>9</w:t>
            </w:r>
            <w:r w:rsidRPr="009C12A6">
              <w:rPr>
                <w:rFonts w:ascii="Sylfaen" w:eastAsia="Times New Roman" w:hAnsi="Sylfaen" w:cs="Tahoma"/>
                <w:sz w:val="21"/>
                <w:szCs w:val="21"/>
                <w:lang w:val="hy-AM"/>
              </w:rPr>
              <w:t xml:space="preserve">թ.-ի </w:t>
            </w:r>
            <w:r w:rsidR="00F178DD" w:rsidRPr="00C940E6">
              <w:rPr>
                <w:rFonts w:ascii="Sylfaen" w:eastAsia="Times New Roman" w:hAnsi="Sylfaen" w:cs="Tahoma"/>
                <w:sz w:val="21"/>
                <w:szCs w:val="21"/>
                <w:lang w:val="hy-AM"/>
              </w:rPr>
              <w:t xml:space="preserve">դեկտեմբերի </w:t>
            </w:r>
            <w:r w:rsidR="007E43F8">
              <w:rPr>
                <w:rFonts w:ascii="Sylfaen" w:eastAsia="Times New Roman" w:hAnsi="Sylfaen" w:cs="Tahoma"/>
                <w:sz w:val="21"/>
                <w:szCs w:val="21"/>
                <w:lang w:val="hy-AM"/>
              </w:rPr>
              <w:t>2</w:t>
            </w:r>
            <w:r w:rsidRPr="009C12A6">
              <w:rPr>
                <w:rFonts w:ascii="Sylfaen" w:eastAsia="Times New Roman" w:hAnsi="Sylfaen" w:cs="Tahoma"/>
                <w:sz w:val="21"/>
                <w:szCs w:val="21"/>
                <w:lang w:val="hy-AM"/>
              </w:rPr>
              <w:t xml:space="preserve">-ի թիվ </w:t>
            </w:r>
            <w:r w:rsidR="00162F85">
              <w:rPr>
                <w:rFonts w:ascii="Sylfaen" w:eastAsia="Times New Roman" w:hAnsi="Sylfaen" w:cs="Tahoma"/>
                <w:sz w:val="21"/>
                <w:szCs w:val="21"/>
                <w:lang w:val="hy-AM"/>
              </w:rPr>
              <w:t>114</w:t>
            </w:r>
            <w:r w:rsidR="00F178DD" w:rsidRPr="00F178DD">
              <w:rPr>
                <w:rFonts w:ascii="Sylfaen" w:eastAsia="Times New Roman" w:hAnsi="Sylfaen" w:cs="Tahoma"/>
                <w:sz w:val="21"/>
                <w:szCs w:val="21"/>
                <w:lang w:val="hy-AM"/>
              </w:rPr>
              <w:t>-</w:t>
            </w:r>
            <w:r w:rsidR="00162F85">
              <w:rPr>
                <w:rFonts w:ascii="Sylfaen" w:eastAsia="Times New Roman" w:hAnsi="Sylfaen" w:cs="Tahoma"/>
                <w:sz w:val="21"/>
                <w:szCs w:val="21"/>
                <w:lang w:val="hy-AM"/>
              </w:rPr>
              <w:t xml:space="preserve"> </w:t>
            </w:r>
            <w:r w:rsidR="00791F62" w:rsidRPr="009C12A6">
              <w:rPr>
                <w:rFonts w:ascii="Sylfaen" w:eastAsia="Times New Roman" w:hAnsi="Sylfaen" w:cs="Tahoma"/>
                <w:sz w:val="21"/>
                <w:szCs w:val="21"/>
                <w:lang w:val="hy-AM"/>
              </w:rPr>
              <w:t>Ն</w:t>
            </w:r>
            <w:r w:rsidR="003B4648" w:rsidRPr="009C12A6">
              <w:rPr>
                <w:rFonts w:ascii="Sylfaen" w:eastAsia="Times New Roman" w:hAnsi="Sylfaen" w:cs="Tahoma"/>
                <w:sz w:val="21"/>
                <w:szCs w:val="21"/>
                <w:lang w:val="hy-AM"/>
              </w:rPr>
              <w:t xml:space="preserve"> որոշման</w:t>
            </w:r>
          </w:p>
        </w:tc>
      </w:tr>
      <w:tr w:rsidR="00FA0C3E" w:rsidRPr="009130AD" w:rsidTr="00C940E6">
        <w:trPr>
          <w:tblCellSpacing w:w="0" w:type="dxa"/>
        </w:trPr>
        <w:tc>
          <w:tcPr>
            <w:tcW w:w="5000" w:type="pct"/>
            <w:hideMark/>
          </w:tcPr>
          <w:p w:rsidR="003B4648" w:rsidRPr="009C12A6" w:rsidRDefault="003B4648" w:rsidP="00AB0273">
            <w:pPr>
              <w:spacing w:after="0" w:line="240" w:lineRule="auto"/>
              <w:jc w:val="center"/>
              <w:rPr>
                <w:rFonts w:ascii="Sylfaen" w:eastAsia="Times New Roman" w:hAnsi="Sylfaen" w:cs="Tahoma"/>
                <w:sz w:val="21"/>
                <w:szCs w:val="21"/>
                <w:lang w:val="hy-AM"/>
              </w:rPr>
            </w:pPr>
          </w:p>
          <w:p w:rsidR="003B4648" w:rsidRPr="009C12A6" w:rsidRDefault="003B4648" w:rsidP="00AB0273">
            <w:pPr>
              <w:spacing w:after="0" w:line="240" w:lineRule="auto"/>
              <w:jc w:val="center"/>
              <w:rPr>
                <w:rFonts w:ascii="Sylfaen" w:eastAsia="Times New Roman" w:hAnsi="Sylfaen" w:cs="Tahoma"/>
                <w:sz w:val="21"/>
                <w:szCs w:val="21"/>
                <w:lang w:val="hy-AM"/>
              </w:rPr>
            </w:pPr>
          </w:p>
          <w:p w:rsidR="00FA0C3E" w:rsidRPr="009C12A6" w:rsidRDefault="00FA0C3E" w:rsidP="00983CE0">
            <w:pPr>
              <w:spacing w:after="0" w:line="240" w:lineRule="auto"/>
              <w:jc w:val="center"/>
              <w:rPr>
                <w:rFonts w:ascii="Sylfaen" w:eastAsia="Times New Roman" w:hAnsi="Sylfaen" w:cs="Tahoma"/>
                <w:sz w:val="21"/>
                <w:szCs w:val="21"/>
                <w:lang w:val="hy-AM"/>
              </w:rPr>
            </w:pPr>
            <w:r w:rsidRPr="009C12A6">
              <w:rPr>
                <w:rFonts w:ascii="Sylfaen" w:eastAsia="Times New Roman" w:hAnsi="Sylfaen" w:cs="Tahoma"/>
                <w:i/>
                <w:sz w:val="21"/>
                <w:szCs w:val="21"/>
                <w:u w:val="single"/>
                <w:lang w:val="hy-AM"/>
              </w:rPr>
              <w:t>ՆՈՅԵՄԲԵՐՅԱՆ ՀԱՄԱՅՆՔԻ ՏԱՐԱԾՔՈՒՄ 20</w:t>
            </w:r>
            <w:r w:rsidR="008D2DFA" w:rsidRPr="009C12A6">
              <w:rPr>
                <w:rFonts w:ascii="Sylfaen" w:eastAsia="Times New Roman" w:hAnsi="Sylfaen" w:cs="Tahoma"/>
                <w:i/>
                <w:sz w:val="21"/>
                <w:szCs w:val="21"/>
                <w:u w:val="single"/>
                <w:lang w:val="hy-AM"/>
              </w:rPr>
              <w:t>20</w:t>
            </w:r>
            <w:r w:rsidRPr="009C12A6">
              <w:rPr>
                <w:rFonts w:ascii="Sylfaen" w:eastAsia="Times New Roman" w:hAnsi="Sylfaen" w:cs="Tahoma"/>
                <w:i/>
                <w:sz w:val="21"/>
                <w:szCs w:val="21"/>
                <w:u w:val="single"/>
                <w:lang w:val="hy-AM"/>
              </w:rPr>
              <w:t xml:space="preserve"> ԹՎԱԿԱՆԻ ՀԱՄԱՐ ՏԵՂԱԿԱՆ ՏՈՒՐՔԵՐԻ ԵՎ ՎՃԱՐՆԵՐԻ </w:t>
            </w:r>
            <w:r w:rsidR="003F5AE8" w:rsidRPr="009C12A6">
              <w:rPr>
                <w:rFonts w:ascii="Sylfaen" w:eastAsia="Times New Roman" w:hAnsi="Sylfaen" w:cs="Tahoma"/>
                <w:i/>
                <w:sz w:val="21"/>
                <w:szCs w:val="21"/>
                <w:u w:val="single"/>
                <w:lang w:val="hy-AM"/>
              </w:rPr>
              <w:t xml:space="preserve">ՏԵՍԱԿՆԵՐՆ ՈՒ </w:t>
            </w:r>
            <w:r w:rsidRPr="009C12A6">
              <w:rPr>
                <w:rFonts w:ascii="Sylfaen" w:eastAsia="Times New Roman" w:hAnsi="Sylfaen" w:cs="Tahoma"/>
                <w:i/>
                <w:sz w:val="21"/>
                <w:szCs w:val="21"/>
                <w:u w:val="single"/>
                <w:lang w:val="hy-AM"/>
              </w:rPr>
              <w:t>ԴՐՈՒՅՔԱՉԱՓԵՐԸ</w:t>
            </w:r>
          </w:p>
        </w:tc>
      </w:tr>
      <w:tr w:rsidR="00FA0C3E" w:rsidRPr="009130AD" w:rsidTr="00C940E6">
        <w:trPr>
          <w:tblCellSpacing w:w="0" w:type="dxa"/>
        </w:trPr>
        <w:tc>
          <w:tcPr>
            <w:tcW w:w="5000" w:type="pct"/>
            <w:hideMark/>
          </w:tcPr>
          <w:p w:rsidR="00FA0C3E" w:rsidRPr="00C24920" w:rsidRDefault="00FA0C3E" w:rsidP="00FA0C3E">
            <w:pPr>
              <w:spacing w:after="0" w:line="240" w:lineRule="auto"/>
              <w:rPr>
                <w:rFonts w:ascii="Sylfaen" w:eastAsia="Times New Roman" w:hAnsi="Sylfaen" w:cs="Tahoma"/>
                <w:sz w:val="21"/>
                <w:szCs w:val="21"/>
                <w:lang w:val="hy-AM"/>
              </w:rPr>
            </w:pPr>
          </w:p>
          <w:p w:rsidR="00FA0C3E" w:rsidRPr="00C24920" w:rsidRDefault="00FA0C3E" w:rsidP="00B22D4E">
            <w:pPr>
              <w:spacing w:after="0" w:line="240" w:lineRule="auto"/>
              <w:ind w:left="2977" w:hanging="992"/>
              <w:rPr>
                <w:rFonts w:ascii="Sylfaen" w:eastAsia="Times New Roman" w:hAnsi="Sylfaen" w:cs="Tahoma"/>
                <w:sz w:val="21"/>
                <w:szCs w:val="21"/>
                <w:lang w:val="hy-AM"/>
              </w:rPr>
            </w:pPr>
            <w:r w:rsidRPr="00C24920">
              <w:rPr>
                <w:rFonts w:ascii="Sylfaen" w:eastAsia="Times New Roman" w:hAnsi="Sylfaen" w:cs="Tahoma"/>
                <w:sz w:val="24"/>
                <w:szCs w:val="24"/>
                <w:lang w:val="hy-AM"/>
              </w:rPr>
              <w:t>1.</w:t>
            </w:r>
            <w:r w:rsidRPr="00C24920">
              <w:rPr>
                <w:rFonts w:ascii="Sylfaen" w:eastAsia="Times New Roman" w:hAnsi="Sylfaen" w:cs="Times New Roman"/>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Տեղական տուրքերի տեսակներն ու դրույքաչափերը</w:t>
            </w:r>
          </w:p>
          <w:p w:rsidR="00FA0C3E" w:rsidRPr="00C24920" w:rsidRDefault="00FA0C3E" w:rsidP="00FA0C3E">
            <w:pPr>
              <w:spacing w:after="0" w:line="240" w:lineRule="auto"/>
              <w:ind w:left="2977" w:hanging="283"/>
              <w:jc w:val="both"/>
              <w:rPr>
                <w:rFonts w:ascii="Sylfaen" w:eastAsia="Times New Roman" w:hAnsi="Sylfaen" w:cs="Tahoma"/>
                <w:sz w:val="21"/>
                <w:szCs w:val="21"/>
                <w:lang w:val="hy-AM"/>
              </w:rPr>
            </w:pPr>
            <w:r w:rsidRPr="00C24920">
              <w:rPr>
                <w:rFonts w:ascii="Sylfaen" w:eastAsia="Times New Roman" w:hAnsi="Sylfaen" w:cs="Tahoma"/>
                <w:sz w:val="21"/>
                <w:szCs w:val="21"/>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Հայաստանի Հանրապետության Նոյեմբերյան համայնքում սահմանվում են տեղական տուրքերի հետևյալ </w:t>
            </w:r>
            <w:r w:rsidR="00B22D4E" w:rsidRPr="00C24920">
              <w:rPr>
                <w:rFonts w:ascii="Sylfaen" w:eastAsia="Times New Roman" w:hAnsi="Sylfaen" w:cs="Arial Unicode"/>
                <w:sz w:val="24"/>
                <w:szCs w:val="24"/>
                <w:lang w:val="hy-AM"/>
              </w:rPr>
              <w:t xml:space="preserve">տեսակներն ու </w:t>
            </w:r>
            <w:r w:rsidRPr="00C24920">
              <w:rPr>
                <w:rFonts w:ascii="Sylfaen" w:eastAsia="Times New Roman" w:hAnsi="Sylfaen" w:cs="Times New Roman"/>
                <w:sz w:val="24"/>
                <w:szCs w:val="24"/>
                <w:lang w:val="hy-AM"/>
              </w:rPr>
              <w:t>դրույքաչափերը.</w:t>
            </w:r>
          </w:p>
          <w:p w:rsidR="00FA0C3E" w:rsidRPr="00C24920" w:rsidRDefault="00FA0C3E" w:rsidP="00C940E6">
            <w:pPr>
              <w:shd w:val="clear" w:color="auto" w:fill="FFFFFF"/>
              <w:spacing w:after="0" w:line="240" w:lineRule="auto"/>
              <w:ind w:left="450" w:right="181"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հիմնական շենքերի և շինությունների համար`</w:t>
            </w:r>
          </w:p>
          <w:p w:rsidR="00FA0C3E" w:rsidRPr="00C24920" w:rsidRDefault="00FA0C3E" w:rsidP="00C940E6">
            <w:pPr>
              <w:shd w:val="clear" w:color="auto" w:fill="FFFFFF"/>
              <w:spacing w:after="0" w:line="240" w:lineRule="auto"/>
              <w:ind w:left="621" w:right="1"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4500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սույն կետի «ա» ենթակետով չնախատեսված շենքերի և շինությունների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- 200-ից մինչև 500 քառակուսի մետր ընդհանուր մակերես ունեցող շենքերի և շինությունների համար` 9000 դրամ</w:t>
            </w:r>
            <w:r w:rsidRPr="00C24920">
              <w:rPr>
                <w:rFonts w:ascii="Sylfaen" w:eastAsia="Times New Roman" w:hAnsi="Sylfaen" w:cs="Times New Roman"/>
                <w:b/>
                <w:bCs/>
                <w:sz w:val="24"/>
                <w:szCs w:val="24"/>
                <w:lang w:val="hy-AM"/>
              </w:rPr>
              <w:t>,</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- 500-ից մինչև 1000 քառակուսի մետր ընդհանուր մակերես ունեցող շենքերի և շինությունների համար` 15000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- 1000-ից մինչև 3000 քառակուսի մետր ընդհանուր մակերես ունեցող շենքերի և շինությունների համար՝ 15000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- 3000-ից և ավելի քառակուսի մետր ընդհանուր մակերես ունեցող շենքերի և շինությունների համար՝ 30000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ոչ հիմնական շենքերի և շինությունների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20 քառակուսի մետր ընդհանուր մակերես ունեցող շենքերի և շինությունների համար` 900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 և ավելի քառակուսի մետր ընդհանուր մակերես ունեցող շենքերի և շինությունների համար` 1500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900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 բ. բացի շենքերի և շինությունների վերակառուցման, ուժեղացման, վերականգնման կամ արդիականացման աշխատանքներից, նախատեսվում է նաև կցակառույցների, </w:t>
            </w:r>
            <w:r w:rsidRPr="00C24920">
              <w:rPr>
                <w:rFonts w:ascii="Sylfaen" w:eastAsia="Times New Roman" w:hAnsi="Sylfaen" w:cs="Times New Roman"/>
                <w:sz w:val="24"/>
                <w:szCs w:val="24"/>
                <w:lang w:val="hy-AM"/>
              </w:rPr>
              <w:lastRenderedPageBreak/>
              <w:t>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w:t>
            </w:r>
            <w:r w:rsidR="00A646C5" w:rsidRPr="00C24920">
              <w:rPr>
                <w:rFonts w:ascii="Sylfaen" w:eastAsia="Times New Roman" w:hAnsi="Sylfaen" w:cs="Times New Roman"/>
                <w:sz w:val="24"/>
                <w:szCs w:val="24"/>
                <w:lang w:val="hy-AM"/>
              </w:rPr>
              <w:t>հավելվ</w:t>
            </w:r>
            <w:r w:rsidRPr="00C24920">
              <w:rPr>
                <w:rFonts w:ascii="Sylfaen" w:eastAsia="Times New Roman" w:hAnsi="Sylfaen" w:cs="Times New Roman"/>
                <w:sz w:val="24"/>
                <w:szCs w:val="24"/>
                <w:lang w:val="hy-AM"/>
              </w:rPr>
              <w:t>ածի 1-ին մասի 1-ին կետով սահմանված նորմերը և դրույքաչափերը.</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1500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sz w:val="24"/>
                <w:szCs w:val="24"/>
                <w:lang w:val="hy-AM"/>
              </w:rPr>
              <w:t>Ծանոթություն՝ 1-ից 3-րդ  կետերի համար կիրառված է 0.3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4) համայնքի վարչական տարածքում հեղուկ վառելիքի, սեղմված բնական կամ հեղուկացված նավթային գազերի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երկու հարյուր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sz w:val="24"/>
                <w:szCs w:val="24"/>
                <w:lang w:val="hy-AM"/>
              </w:rPr>
              <w:t>Ծանոթություն՝ 4-րդ կետի նկատմամբ գործակից կիրառել արգելվում է:</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5) Հայաստանի Հանրապետության կառավարության սահմանած ցանկում ընդգրկված սահմանամերձ և բարձրլեռնային համայնքների վարչական տարածքում, բացառությամբ միջպետական և հանրապետական նշանակության ավտոմոբիլային ճանապարհների կողեզրում՝ հեղուկ վառելիքի, սեղմված բնական կամ հեղուկացված նավթային գազերի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հարյուր հազար դրամ.</w:t>
            </w:r>
          </w:p>
          <w:p w:rsidR="00FA0C3E" w:rsidRPr="00C24920" w:rsidRDefault="00FA0C3E" w:rsidP="00A15759">
            <w:pPr>
              <w:shd w:val="clear" w:color="auto" w:fill="FFFFFF"/>
              <w:spacing w:after="0" w:line="240" w:lineRule="auto"/>
              <w:ind w:firstLine="375"/>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5-րդ կետի նկատմամբ համայնքի</w:t>
            </w:r>
            <w:r w:rsidRPr="00C24920">
              <w:rPr>
                <w:rFonts w:ascii="Sylfaen" w:eastAsia="Times New Roman" w:hAnsi="Sylfaen" w:cs="Arial"/>
                <w:b/>
                <w:bCs/>
                <w:i/>
                <w:iCs/>
                <w:sz w:val="24"/>
                <w:szCs w:val="24"/>
                <w:lang w:val="hy-AM"/>
              </w:rPr>
              <w:t> </w:t>
            </w:r>
            <w:r w:rsidR="00A15759" w:rsidRPr="00C24920">
              <w:rPr>
                <w:rFonts w:ascii="Sylfaen" w:eastAsia="Times New Roman" w:hAnsi="Sylfaen" w:cs="Times New Roman"/>
                <w:b/>
                <w:bCs/>
                <w:i/>
                <w:iCs/>
                <w:sz w:val="24"/>
                <w:szCs w:val="24"/>
                <w:lang w:val="hy-AM"/>
              </w:rPr>
              <w:t xml:space="preserve"> սահմանամերձ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 ՝</w:t>
            </w:r>
            <w:r w:rsidRPr="00C24920">
              <w:rPr>
                <w:rFonts w:ascii="Sylfaen" w:eastAsia="Times New Roman" w:hAnsi="Sylfaen" w:cs="Arial"/>
                <w:b/>
                <w:bCs/>
                <w:i/>
                <w:iCs/>
                <w:sz w:val="24"/>
                <w:szCs w:val="24"/>
                <w:lang w:val="hy-AM"/>
              </w:rPr>
              <w:t> </w:t>
            </w:r>
          </w:p>
          <w:p w:rsidR="00FA0C3E" w:rsidRPr="00C24920" w:rsidRDefault="00FA0C3E" w:rsidP="003B4648">
            <w:pPr>
              <w:pStyle w:val="ListParagraph"/>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Նոյեմբերյան</w:t>
            </w:r>
            <w:r w:rsidRPr="00C24920">
              <w:rPr>
                <w:rFonts w:ascii="Sylfaen" w:hAnsi="Sylfaen" w:cs="Arial"/>
                <w:lang w:val="hy-AM"/>
              </w:rPr>
              <w:t>        </w:t>
            </w:r>
            <w:r w:rsidRPr="00C24920">
              <w:rPr>
                <w:rFonts w:ascii="Sylfaen" w:hAnsi="Sylfaen" w:cs="Arial Unicode"/>
                <w:lang w:val="hy-AM"/>
              </w:rPr>
              <w:t>- 1</w:t>
            </w:r>
          </w:p>
          <w:p w:rsidR="00FA0C3E" w:rsidRPr="00C24920" w:rsidRDefault="00FA0C3E" w:rsidP="003B4648">
            <w:pPr>
              <w:pStyle w:val="ListParagraph"/>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Բերդավան</w:t>
            </w:r>
            <w:r w:rsidRPr="00C24920">
              <w:rPr>
                <w:rFonts w:ascii="Sylfaen" w:hAnsi="Sylfaen" w:cs="Arial"/>
                <w:lang w:val="hy-AM"/>
              </w:rPr>
              <w:t>          </w:t>
            </w:r>
            <w:r w:rsidRPr="00C24920">
              <w:rPr>
                <w:rFonts w:ascii="Sylfaen" w:hAnsi="Sylfaen" w:cs="Arial Unicode"/>
                <w:lang w:val="hy-AM"/>
              </w:rPr>
              <w:t>- 0.75</w:t>
            </w:r>
          </w:p>
          <w:p w:rsidR="00FA0C3E" w:rsidRPr="00C24920" w:rsidRDefault="00FA0C3E" w:rsidP="003B4648">
            <w:pPr>
              <w:pStyle w:val="ListParagraph"/>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Կոթի</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3B4648">
            <w:pPr>
              <w:pStyle w:val="ListParagraph"/>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Ոսկեվան</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3B4648">
            <w:pPr>
              <w:pStyle w:val="ListParagraph"/>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Ոսկեպար</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3B4648">
            <w:pPr>
              <w:pStyle w:val="ListParagraph"/>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Բաղանիս</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3B4648">
            <w:pPr>
              <w:pStyle w:val="ListParagraph"/>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Դովեղ</w:t>
            </w:r>
            <w:r w:rsidRPr="00C24920">
              <w:rPr>
                <w:rFonts w:ascii="Sylfaen" w:hAnsi="Sylfaen" w:cs="Arial"/>
                <w:lang w:val="hy-AM"/>
              </w:rPr>
              <w:t>                  </w:t>
            </w:r>
            <w:r w:rsidRPr="00C24920">
              <w:rPr>
                <w:rFonts w:ascii="Sylfaen" w:hAnsi="Sylfaen" w:cs="Arial Unicode"/>
                <w:lang w:val="hy-AM"/>
              </w:rPr>
              <w:t>-0.3</w:t>
            </w:r>
          </w:p>
          <w:p w:rsidR="00FA0C3E" w:rsidRPr="00983CE0" w:rsidRDefault="005E3847" w:rsidP="00983CE0">
            <w:pPr>
              <w:pStyle w:val="ListParagraph"/>
              <w:numPr>
                <w:ilvl w:val="0"/>
                <w:numId w:val="7"/>
              </w:numPr>
              <w:shd w:val="clear" w:color="auto" w:fill="FFFFFF"/>
              <w:jc w:val="both"/>
              <w:rPr>
                <w:rFonts w:ascii="Sylfaen" w:hAnsi="Sylfaen" w:cs="Tahoma"/>
                <w:sz w:val="21"/>
                <w:szCs w:val="21"/>
                <w:lang w:val="hy-AM"/>
              </w:rPr>
            </w:pPr>
            <w:r w:rsidRPr="00C24920">
              <w:rPr>
                <w:rFonts w:ascii="Sylfaen" w:hAnsi="Sylfaen" w:cs="Tahoma"/>
                <w:lang w:val="hy-AM"/>
              </w:rPr>
              <w:t xml:space="preserve">       </w:t>
            </w:r>
            <w:r w:rsidR="00FA0C3E" w:rsidRPr="00C24920">
              <w:rPr>
                <w:rFonts w:ascii="Sylfaen" w:hAnsi="Sylfaen" w:cs="Tahoma"/>
                <w:lang w:val="hy-AM"/>
              </w:rPr>
              <w:t>Բարեկամավան</w:t>
            </w:r>
            <w:r w:rsidR="00FA0C3E" w:rsidRPr="00C24920">
              <w:rPr>
                <w:rFonts w:ascii="Sylfaen" w:hAnsi="Sylfaen" w:cs="Arial"/>
                <w:lang w:val="hy-AM"/>
              </w:rPr>
              <w:t>  </w:t>
            </w:r>
            <w:r w:rsidR="00FA0C3E" w:rsidRPr="00C24920">
              <w:rPr>
                <w:rFonts w:ascii="Sylfaen" w:hAnsi="Sylfaen" w:cs="Arial Unicode"/>
                <w:lang w:val="hy-AM"/>
              </w:rPr>
              <w:t>-0.3</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6) համայնքի վարչական տարածքում գտնվող խանութներում և կրպակներում հեղուկ վառելիքի, սեղմված բնական կամ հեղուկացված նավթային գազերի,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վաթսուն հազար դրամ.</w:t>
            </w:r>
          </w:p>
          <w:p w:rsidR="00FA0C3E" w:rsidRPr="00C24920" w:rsidRDefault="00FA0C3E" w:rsidP="00A15759">
            <w:pPr>
              <w:shd w:val="clear" w:color="auto" w:fill="FFFFFF"/>
              <w:spacing w:after="0" w:line="240" w:lineRule="auto"/>
              <w:ind w:firstLine="375"/>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6-րդ</w:t>
            </w:r>
            <w:r w:rsidR="00A15759" w:rsidRPr="00C24920">
              <w:rPr>
                <w:rFonts w:ascii="Sylfaen" w:eastAsia="Times New Roman" w:hAnsi="Sylfaen" w:cs="Times New Roman"/>
                <w:b/>
                <w:bCs/>
                <w:i/>
                <w:iCs/>
                <w:sz w:val="24"/>
                <w:szCs w:val="24"/>
                <w:lang w:val="hy-AM"/>
              </w:rPr>
              <w:t xml:space="preserve"> </w:t>
            </w:r>
            <w:r w:rsidRPr="00C24920">
              <w:rPr>
                <w:rFonts w:ascii="Sylfaen" w:eastAsia="Times New Roman" w:hAnsi="Sylfaen" w:cs="Times New Roman"/>
                <w:b/>
                <w:bCs/>
                <w:i/>
                <w:iCs/>
                <w:sz w:val="24"/>
                <w:szCs w:val="24"/>
                <w:lang w:val="hy-AM"/>
              </w:rPr>
              <w:t>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ոչ սահմանամերձ</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բնակավայրում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գործակիցը ՝</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lastRenderedPageBreak/>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7) Հայաստանի Հանրապետության կառավարության սահմանած ցանկում ընդգրկված սահմանամերձ և բարձրլեռնային համայնքների վարչական տարածքում գտնվող խանութներում և կրպակներում հեղուկ վառելիքի, սեղմված բնական կամ հեղուկացված նավթային գազերի,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քսան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7-րդ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սահմանամերձ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 ՝</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8)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հիսուն հազար դրամ</w:t>
            </w:r>
            <w:r w:rsidRPr="00C24920">
              <w:rPr>
                <w:rFonts w:ascii="Sylfaen" w:eastAsia="Times New Roman" w:hAnsi="Sylfaen" w:cs="Times New Roman"/>
                <w:sz w:val="24"/>
                <w:szCs w:val="24"/>
                <w:lang w:val="hy-AM"/>
              </w:rPr>
              <w:t>.</w:t>
            </w:r>
          </w:p>
          <w:p w:rsidR="00FA0C3E" w:rsidRPr="00C24920" w:rsidRDefault="00FA0C3E" w:rsidP="00A15759">
            <w:pPr>
              <w:shd w:val="clear" w:color="auto" w:fill="FFFFFF"/>
              <w:spacing w:after="0" w:line="240" w:lineRule="auto"/>
              <w:ind w:firstLine="375"/>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8-րդ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3B4F6D" w:rsidRDefault="00FA0C3E" w:rsidP="003B4F6D">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9)</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համայնքի վարչական տարածքում ոգելից և ալկոհոլային խմիչքների և (կամ) ծխախոտի արտադրանքի վաճառքի թույլտվության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ոգելից և ալկոհոլային խմիչքի վաճառքի թույլտվության համար՝ յուրաքանչյուր եռամսյակի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26 քառակուսի մետր ընդհանուր մակերես ունեցող հիմնական և ոչ հիմնական շինությունների ներսում վաճառքի կազմակերպման դեպքում՝ 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- 26-ից մինչև 50 քառակուսի մետր ընդհանուր մակերես ունեցող հիմնական և ոչ հիմնական շինությունների ներսում վաճառքի կազմակերպման դեպքում՝ 12000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- 50-ից մինչև 100 քառակուսի մետր ընդհանուր մակերես ունեցող հիմնական և ոչ հիմնական շինությունների ներսում վաճառքի կազմակերպման դեպքում՝ 16000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- 100-ից մինչև 200 քառակուսի մետր ընդհանուր մակերես ունեցող հիմնական և ոչ հիմնական շինությունների ներսում վաճառքի կազմակերպման դեպքում՝ 22000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- 200-ից մինչև 500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32000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- 500 և ավելի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50000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lastRenderedPageBreak/>
              <w:t>բ. ծխախոտի արտադրանքի վաճառքի թույլտվության համար՝ յուրաքանչյուր եռամսյակի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26 քառակուսի մետր ընդհանուր մակերես ունեցող հիմնական և ոչ հիմնական շինությունների ներսում վաճառքի կազմակերպման դեպքում՝ 5000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- 26-ից մինչև 50 քառակուսի մետր ընդհանուր մակերես ունեցող հիմնական և ոչ հիմնական շինությունների ներսում վաճառքի կազմակերպման դեպքում՝ 12000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- 50-ից մինչև 100 քառակուսի մետր ընդհանուր մակերես ունեցող հիմնական և ոչ հիմնական շինությունների ներսում վաճառքի կազմակերպման դեպքում՝ 16000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- 100-ից մինչև 200 քառակուսի</w:t>
            </w:r>
            <w:r w:rsidRPr="00C24920">
              <w:rPr>
                <w:rFonts w:ascii="Sylfaen" w:eastAsia="Times New Roman" w:hAnsi="Sylfaen" w:cs="Times New Roman"/>
                <w:sz w:val="24"/>
                <w:szCs w:val="24"/>
                <w:lang w:val="hy-AM"/>
              </w:rPr>
              <w:t xml:space="preserve"> մետր ընդհանուր մակերես ունեցող հիմնական և ոչ հիմնական շինությունների ներսում վաճառքի կազմակերպման դեպքում՝ 22000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- 200-ից մինչև 500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32000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- 500 և ավելի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50000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9-րդ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Բերդավան</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Ոսկեպար</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Բաղանիս</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008D2DFA" w:rsidRPr="00C24920">
              <w:rPr>
                <w:rFonts w:ascii="Sylfaen" w:eastAsia="Times New Roman" w:hAnsi="Sylfaen" w:cs="Times New Roman"/>
                <w:sz w:val="24"/>
                <w:szCs w:val="24"/>
                <w:lang w:val="hy-AM"/>
              </w:rPr>
              <w:t xml:space="preserve">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10)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երեք հարյուր հիսուն դրամ՝</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մեկ քառակուսի մետրի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10-րդ</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3B4F6D">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11)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առևտրի օբյեկտների համար` 25 000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հանրային սննդի և զվարճանքի օբյեկտների համար` 50 000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lastRenderedPageBreak/>
              <w:t>գ. բաղնիքների (սաունաների) համար` 200 000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 խաղատների համար` 500 000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ե. շահումով խաղերի համար` 250 000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զ. վիճակախաղերի համար` 100 000 դրամ.</w:t>
            </w:r>
          </w:p>
          <w:p w:rsidR="00FA0C3E" w:rsidRPr="00C24920" w:rsidRDefault="00983CE0" w:rsidP="00FA0C3E">
            <w:pPr>
              <w:shd w:val="clear" w:color="auto" w:fill="FFFFFF"/>
              <w:spacing w:after="0" w:line="240" w:lineRule="auto"/>
              <w:ind w:firstLine="375"/>
              <w:jc w:val="both"/>
              <w:rPr>
                <w:rFonts w:ascii="Sylfaen" w:eastAsia="Times New Roman" w:hAnsi="Sylfaen" w:cs="Times New Roman"/>
                <w:sz w:val="24"/>
                <w:szCs w:val="24"/>
                <w:lang w:val="hy-AM"/>
              </w:rPr>
            </w:pPr>
            <w:r>
              <w:rPr>
                <w:rFonts w:ascii="Sylfaen" w:eastAsia="Times New Roman" w:hAnsi="Sylfaen" w:cs="Times New Roman"/>
                <w:b/>
                <w:bCs/>
                <w:i/>
                <w:iCs/>
                <w:sz w:val="24"/>
                <w:szCs w:val="24"/>
                <w:lang w:val="hy-AM"/>
              </w:rPr>
              <w:t xml:space="preserve">11-րդ  կետի </w:t>
            </w:r>
            <w:r w:rsidR="00FA0C3E" w:rsidRPr="00C24920">
              <w:rPr>
                <w:rFonts w:ascii="Sylfaen" w:eastAsia="Times New Roman" w:hAnsi="Sylfaen" w:cs="Times New Roman"/>
                <w:b/>
                <w:bCs/>
                <w:i/>
                <w:iCs/>
                <w:sz w:val="24"/>
                <w:szCs w:val="24"/>
                <w:lang w:val="hy-AM"/>
              </w:rPr>
              <w:t xml:space="preserve">նկատմամբ </w:t>
            </w:r>
            <w:r w:rsidRPr="00983CE0">
              <w:rPr>
                <w:rFonts w:ascii="Sylfaen" w:eastAsia="Times New Roman" w:hAnsi="Sylfaen" w:cs="Times New Roman"/>
                <w:b/>
                <w:bCs/>
                <w:i/>
                <w:iCs/>
                <w:sz w:val="24"/>
                <w:szCs w:val="24"/>
                <w:lang w:val="hy-AM"/>
              </w:rPr>
              <w:t xml:space="preserve">                                                        </w:t>
            </w:r>
            <w:r w:rsidR="00FA0C3E" w:rsidRPr="00C24920">
              <w:rPr>
                <w:rFonts w:ascii="Sylfaen" w:eastAsia="Times New Roman" w:hAnsi="Sylfaen" w:cs="Times New Roman"/>
                <w:b/>
                <w:bCs/>
                <w:i/>
                <w:iCs/>
                <w:sz w:val="24"/>
                <w:szCs w:val="24"/>
                <w:lang w:val="hy-AM"/>
              </w:rPr>
              <w:t>համայնքի</w:t>
            </w:r>
            <w:r w:rsidR="00FA0C3E" w:rsidRPr="00C24920">
              <w:rPr>
                <w:rFonts w:ascii="Sylfaen" w:eastAsia="Times New Roman" w:hAnsi="Sylfaen" w:cs="Arial"/>
                <w:b/>
                <w:bCs/>
                <w:i/>
                <w:iCs/>
                <w:sz w:val="24"/>
                <w:szCs w:val="24"/>
                <w:lang w:val="hy-AM"/>
              </w:rPr>
              <w:t> </w:t>
            </w:r>
            <w:r w:rsidR="00FA0C3E" w:rsidRPr="00C24920">
              <w:rPr>
                <w:rFonts w:ascii="Sylfaen" w:eastAsia="Times New Roman" w:hAnsi="Sylfaen" w:cs="Times New Roman"/>
                <w:b/>
                <w:bCs/>
                <w:i/>
                <w:iCs/>
                <w:sz w:val="24"/>
                <w:szCs w:val="24"/>
                <w:lang w:val="hy-AM"/>
              </w:rPr>
              <w:t> բնակավայրերում</w:t>
            </w:r>
            <w:r w:rsidR="00FA0C3E" w:rsidRPr="00C24920">
              <w:rPr>
                <w:rFonts w:ascii="Sylfaen" w:eastAsia="Times New Roman" w:hAnsi="Sylfaen" w:cs="Arial"/>
                <w:b/>
                <w:bCs/>
                <w:i/>
                <w:iCs/>
                <w:sz w:val="24"/>
                <w:szCs w:val="24"/>
                <w:lang w:val="hy-AM"/>
              </w:rPr>
              <w:t> </w:t>
            </w:r>
            <w:r w:rsidR="00FA0C3E" w:rsidRPr="00C24920">
              <w:rPr>
                <w:rFonts w:ascii="Sylfaen" w:eastAsia="Times New Roman" w:hAnsi="Sylfaen" w:cs="Times New Roman"/>
                <w:b/>
                <w:bCs/>
                <w:i/>
                <w:iCs/>
                <w:sz w:val="24"/>
                <w:szCs w:val="24"/>
                <w:lang w:val="hy-AM"/>
              </w:rPr>
              <w:t> կիրառել</w:t>
            </w:r>
            <w:r w:rsidR="00FA0C3E" w:rsidRPr="00C24920">
              <w:rPr>
                <w:rFonts w:ascii="Sylfaen" w:eastAsia="Times New Roman" w:hAnsi="Sylfaen" w:cs="Arial"/>
                <w:b/>
                <w:bCs/>
                <w:i/>
                <w:iCs/>
                <w:sz w:val="24"/>
                <w:szCs w:val="24"/>
                <w:lang w:val="hy-AM"/>
              </w:rPr>
              <w:t> </w:t>
            </w:r>
            <w:r w:rsidR="00FA0C3E" w:rsidRPr="00C24920">
              <w:rPr>
                <w:rFonts w:ascii="Sylfaen" w:eastAsia="Times New Roman" w:hAnsi="Sylfaen" w:cs="Times New Roman"/>
                <w:b/>
                <w:bCs/>
                <w:i/>
                <w:iCs/>
                <w:sz w:val="24"/>
                <w:szCs w:val="24"/>
                <w:lang w:val="hy-AM"/>
              </w:rPr>
              <w:t> հետևյալ</w:t>
            </w:r>
            <w:r w:rsidR="00FA0C3E" w:rsidRPr="00C24920">
              <w:rPr>
                <w:rFonts w:ascii="Sylfaen" w:eastAsia="Times New Roman" w:hAnsi="Sylfaen" w:cs="Arial"/>
                <w:b/>
                <w:bCs/>
                <w:i/>
                <w:iCs/>
                <w:sz w:val="24"/>
                <w:szCs w:val="24"/>
                <w:lang w:val="hy-AM"/>
              </w:rPr>
              <w:t> </w:t>
            </w:r>
            <w:r w:rsidR="00FA0C3E" w:rsidRPr="00C24920">
              <w:rPr>
                <w:rFonts w:ascii="Sylfaen" w:eastAsia="Times New Roman" w:hAnsi="Sylfaen" w:cs="Times New Roman"/>
                <w:b/>
                <w:bCs/>
                <w:i/>
                <w:iCs/>
                <w:sz w:val="24"/>
                <w:szCs w:val="24"/>
                <w:lang w:val="hy-AM"/>
              </w:rPr>
              <w:t> գործակիցները</w:t>
            </w:r>
            <w:r w:rsidR="00FA0C3E" w:rsidRPr="00C24920">
              <w:rPr>
                <w:rFonts w:ascii="Sylfaen" w:eastAsia="Times New Roman" w:hAnsi="Sylfaen" w:cs="Arial"/>
                <w:b/>
                <w:bCs/>
                <w:i/>
                <w:iCs/>
                <w:sz w:val="24"/>
                <w:szCs w:val="24"/>
                <w:lang w:val="hy-AM"/>
              </w:rPr>
              <w:t> </w:t>
            </w:r>
            <w:r w:rsidR="00FA0C3E" w:rsidRPr="00C24920">
              <w:rPr>
                <w:rFonts w:ascii="Sylfaen" w:eastAsia="Times New Roman" w:hAnsi="Sylfaen" w:cs="Times New Roman"/>
                <w:b/>
                <w:bCs/>
                <w:i/>
                <w:iCs/>
                <w:sz w:val="24"/>
                <w:szCs w:val="24"/>
                <w:lang w:val="hy-AM"/>
              </w:rPr>
              <w:t>՝</w:t>
            </w:r>
            <w:r w:rsidR="00FA0C3E"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12)</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համայնքի վարչական տարածքում, համայնքային կանոններին համապատասխան, հանրային սննդի կազմակերպման և իրացման թույլտվության համար տեղական տուրքը յուրաքանչյուր եռամսյակի համար սահմանվում է`</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հիմնական շինությունների ներսում՝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26 քառակուսի մետր ընդհանուր մակերես ունեցող հանրային սննդի օբյեկտի համար՝</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5000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left="142" w:firstLine="142"/>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- 26-ից մինչև 50 քառակուսի մետր ընդհանուր մակերես ունեցող հանրային սննդի օբյեկտի համար՝</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7000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- 50-ից մինչև 100 քառակուսի մետր ընդհանուր մակերես ունեցող հանրային սննդի օբյեկտի համար՝ 14000</w:t>
            </w:r>
            <w:r w:rsidR="00983CE0" w:rsidRPr="00983CE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դրամ,</w:t>
            </w:r>
          </w:p>
          <w:p w:rsidR="00FA0C3E" w:rsidRPr="00C24920" w:rsidRDefault="00FA0C3E"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- 100-ից մինչև 200 քառակուսի մետր ընդհանուր մակերես ունեցող հանրային սննդի օբյեկտի համար՝ 18000</w:t>
            </w:r>
            <w:r w:rsidR="00983CE0" w:rsidRPr="00983CE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դրամ,</w:t>
            </w:r>
          </w:p>
          <w:p w:rsidR="00FA0C3E" w:rsidRPr="00C24920" w:rsidRDefault="00FA0C3E"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- 200-ից մինչև 500 քառակուսի մետր ընդհանուր մակերես ունեցող հանրային սննդի օբյեկտի համար՝ 24000</w:t>
            </w:r>
            <w:r w:rsidR="00983CE0" w:rsidRPr="00983CE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- 500 և ավելի քառակուսի մետր ընդհանուր մակերես ունեցող հանրային սննդի օբյեկտի համար՝</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40000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բ. ոչ հիմնական շինությունների ներսում`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մինչև 26 քառակուսի մետր ընդհանուր մակերես ունեցող հանրային սննդի օբյեկտի համար՝ 1000 դրամ,</w:t>
            </w:r>
          </w:p>
          <w:p w:rsidR="00FA0C3E" w:rsidRPr="00C24920" w:rsidRDefault="00FA0C3E"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- 26-ից մինչև 50 քառակուսի մետր ընդհանուր մակերես ունեցող հանրային սննդի օբյեկտի համար՝ 2000</w:t>
            </w:r>
            <w:r w:rsidR="00983CE0" w:rsidRPr="00983CE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դրամ,</w:t>
            </w:r>
          </w:p>
          <w:p w:rsidR="00FA0C3E" w:rsidRPr="00C24920" w:rsidRDefault="00FA0C3E"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- 50-ից մինչև 100 քառակուսի մետր ընդհանուր մակերես ունեցող հանրային սննդի օբյեկտի համար՝ 4000</w:t>
            </w:r>
            <w:r w:rsidR="00983CE0" w:rsidRPr="00983CE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դրամ,</w:t>
            </w:r>
          </w:p>
          <w:p w:rsidR="00FA0C3E" w:rsidRPr="00C24920" w:rsidRDefault="00FA0C3E"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- 100-ից մինչև 200 քառակուսի մետր ընդհանուր մակերես ունեցող հանրային սննդի օբյեկտի համար՝ 8000</w:t>
            </w:r>
            <w:r w:rsidR="00983CE0" w:rsidRPr="00983CE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դրամ,</w:t>
            </w:r>
          </w:p>
          <w:p w:rsidR="00FA0C3E" w:rsidRPr="00C24920" w:rsidRDefault="00FA0C3E"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- 200-ից մինչև 500 քառակուսի մետր ընդհանուր մակերես ունեցող հանրային սննդի օբյեկտի համար՝ 15000</w:t>
            </w:r>
            <w:r w:rsidR="00983CE0" w:rsidRPr="00983CE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- 500 և ավելի քառակուսի մետր ընդհանուր մակերես ունեցող հանրային սննդի օբյեկտի համար՝ 20000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12-րդ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lastRenderedPageBreak/>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13)</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քաղաքային բնակավայրերում ավագանու որոշմամբ սահմանված տնային կենդանիներ պահելու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հինգ հազար դրամ</w:t>
            </w:r>
            <w:r w:rsidRPr="00C24920">
              <w:rPr>
                <w:rFonts w:ascii="Sylfaen" w:eastAsia="Times New Roman" w:hAnsi="Sylfaen" w:cs="Times New Roman"/>
                <w:sz w:val="24"/>
                <w:szCs w:val="24"/>
                <w:lang w:val="hy-AM"/>
              </w:rPr>
              <w:t>.</w:t>
            </w:r>
          </w:p>
          <w:p w:rsidR="00FA0C3E" w:rsidRPr="00C24920" w:rsidRDefault="00FA0C3E"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13-րդ  կետի նկատմամբ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14)</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ավագանու սահմանած կարգին ու պայմաններին համապատասխան՝ համայնքի վարչական տարածքում արտաքին գովազդ տեղադրելու թույլտվության համար, բացառությամբ միջպետական ու հանրապետական նշանա</w:t>
            </w:r>
            <w:r w:rsidRPr="00C24920">
              <w:rPr>
                <w:rFonts w:ascii="Sylfaen" w:eastAsia="Times New Roman" w:hAnsi="Sylfaen" w:cs="Times New Roman"/>
                <w:sz w:val="24"/>
                <w:szCs w:val="24"/>
                <w:lang w:val="hy-AM"/>
              </w:rPr>
              <w:t>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ալկոհոլային սպիրտի պարունակությունը մինչև 20 ծավալային տոկոս արտադրանք գովազդող արտաքին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երկու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թունդ ալկոհոլային (սպիրտի պարունակությունը 20 և ավելի ծավալային տոկոս) արտադրանք գովազդող արտաքին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երեք հազար հինգ հարյուր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սոցիալական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զրո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 այլ արտաքին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հազար հինգ հարյուր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ե. դատարկ գովազդային վահանակների համար՝ համայնքի վարչական տարածքում այլ արտաքին գովազդ տեղադրելու թույլտվության համար սահմանված տուրքի</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25 %-ի չափով,</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10 %-ի չափով.</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14-րդ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0.75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r w:rsidRPr="00C24920">
              <w:rPr>
                <w:rFonts w:ascii="Sylfaen" w:eastAsia="Times New Roman" w:hAnsi="Sylfaen" w:cs="Times New Roman"/>
                <w:sz w:val="24"/>
                <w:szCs w:val="24"/>
                <w:lang w:val="hy-AM"/>
              </w:rPr>
              <w:t>15) Հայաստանի Հանրապետության համայնքների խորհրդանիշերը (զինանշան, անվանում և այլն), որպես օրենքով գրանցված ապրանքային նշան, ապրանքների արտադրության, աշխատանքների կատարման, ծառայությունների մատուցման գործընթացներում օգտագործելու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հարյուր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15-րդ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տասը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b/>
                <w:bCs/>
                <w:i/>
                <w:iCs/>
                <w:sz w:val="24"/>
                <w:szCs w:val="24"/>
                <w:lang w:val="hy-AM"/>
              </w:rPr>
            </w:pPr>
            <w:r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16-րդ  կետի</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Arial Unicode"/>
                <w:b/>
                <w:bCs/>
                <w:i/>
                <w:iCs/>
                <w:sz w:val="24"/>
                <w:szCs w:val="24"/>
                <w:lang w:val="hy-AM"/>
              </w:rPr>
              <w:t>նկատմամբ համայնքի</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բոլոր</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բնակավայրերում</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կիրառել</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0.5</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գործակից</w:t>
            </w:r>
          </w:p>
          <w:p w:rsidR="00C055B3" w:rsidRPr="00C24920" w:rsidRDefault="00C055B3" w:rsidP="00FA0C3E">
            <w:pPr>
              <w:shd w:val="clear" w:color="auto" w:fill="FFFFFF"/>
              <w:spacing w:after="0" w:line="240" w:lineRule="auto"/>
              <w:ind w:firstLine="375"/>
              <w:jc w:val="both"/>
              <w:rPr>
                <w:rFonts w:ascii="Sylfaen" w:eastAsia="Times New Roman" w:hAnsi="Sylfaen" w:cs="Times New Roman"/>
                <w:sz w:val="24"/>
                <w:szCs w:val="24"/>
                <w:lang w:val="hy-AM"/>
              </w:rPr>
            </w:pP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հինգ հարյուր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17-րդ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18) համայնքի վարչական տարածքում մասնավոր գերեզմանատան կազմակերպման և շահագործման թույլտվության համար՝ օրացուցային տարվա համար՝</w:t>
            </w:r>
          </w:p>
          <w:p w:rsidR="00FA0C3E" w:rsidRPr="00C24920" w:rsidRDefault="00FA0C3E" w:rsidP="00983CE0">
            <w:pPr>
              <w:shd w:val="clear" w:color="auto" w:fill="FFFFFF"/>
              <w:spacing w:after="0" w:line="240" w:lineRule="auto"/>
              <w:ind w:right="191"/>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3 հա-ից մինչև 5 հա մակերես ունեցող գերեզմանատների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երկու միլիոն հինգ հարյուր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5 հա-ից մինչև 7 հա մակերես ունեցող գերեզմանատների համար</w:t>
            </w:r>
            <w:r w:rsidRPr="00C24920">
              <w:rPr>
                <w:rFonts w:ascii="Sylfaen" w:eastAsia="Times New Roman" w:hAnsi="Sylfaen" w:cs="Times New Roman"/>
                <w:b/>
                <w:bCs/>
                <w:i/>
                <w:iCs/>
                <w:sz w:val="24"/>
                <w:szCs w:val="24"/>
                <w:lang w:val="hy-AM"/>
              </w:rPr>
              <w:t>՝ հինգ միլիոն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lastRenderedPageBreak/>
              <w:t>գ. 7 հա-ից մինչև 10 հա մակերես ունեցող գերեզմանատների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յոթ միլիոն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 10 հա-ից ավել մակերես ունեցող գերեզմանատների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տասը միլիոն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18-րդ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4C12C4" w:rsidRPr="00C24920" w:rsidRDefault="004C12C4" w:rsidP="00FA0C3E">
            <w:pPr>
              <w:shd w:val="clear" w:color="auto" w:fill="FFFFFF"/>
              <w:spacing w:after="0" w:line="240" w:lineRule="auto"/>
              <w:jc w:val="both"/>
              <w:rPr>
                <w:rFonts w:ascii="Sylfaen" w:eastAsia="Times New Roman" w:hAnsi="Sylfaen" w:cs="Arial"/>
                <w:sz w:val="24"/>
                <w:szCs w:val="24"/>
                <w:lang w:val="hy-AM"/>
              </w:rPr>
            </w:pPr>
            <w:r w:rsidRPr="00C24920">
              <w:rPr>
                <w:rFonts w:ascii="Sylfaen" w:eastAsia="Times New Roman" w:hAnsi="Sylfaen" w:cs="Arial"/>
                <w:sz w:val="24"/>
                <w:szCs w:val="24"/>
                <w:lang w:val="hy-AM"/>
              </w:rPr>
              <w:t xml:space="preserve"> </w:t>
            </w:r>
          </w:p>
          <w:p w:rsidR="00FA0C3E" w:rsidRPr="00C24920" w:rsidRDefault="004C12C4" w:rsidP="00FA0C3E">
            <w:pPr>
              <w:shd w:val="clear" w:color="auto" w:fill="FFFFFF"/>
              <w:spacing w:after="0" w:line="240" w:lineRule="auto"/>
              <w:jc w:val="both"/>
              <w:rPr>
                <w:rFonts w:ascii="Sylfaen" w:eastAsia="Times New Roman" w:hAnsi="Sylfaen" w:cs="Times New Roman"/>
                <w:b/>
                <w:sz w:val="24"/>
                <w:szCs w:val="24"/>
                <w:lang w:val="hy-AM"/>
              </w:rPr>
            </w:pPr>
            <w:r w:rsidRPr="00C24920">
              <w:rPr>
                <w:rFonts w:ascii="Sylfaen" w:eastAsia="Times New Roman" w:hAnsi="Sylfaen" w:cs="Arial"/>
                <w:sz w:val="24"/>
                <w:szCs w:val="24"/>
                <w:lang w:val="hy-AM"/>
              </w:rPr>
              <w:t xml:space="preserve">     </w:t>
            </w:r>
            <w:r w:rsidR="00FA0C3E" w:rsidRPr="00C24920">
              <w:rPr>
                <w:rFonts w:ascii="Sylfaen" w:eastAsia="Times New Roman" w:hAnsi="Sylfaen" w:cs="Arial"/>
                <w:sz w:val="24"/>
                <w:szCs w:val="24"/>
                <w:lang w:val="hy-AM"/>
              </w:rPr>
              <w:t> </w:t>
            </w:r>
            <w:r w:rsidRPr="00C24920">
              <w:rPr>
                <w:rFonts w:ascii="Sylfaen" w:eastAsia="Times New Roman" w:hAnsi="Sylfaen" w:cs="Arial"/>
                <w:sz w:val="24"/>
                <w:szCs w:val="24"/>
                <w:lang w:val="hy-AM"/>
              </w:rPr>
              <w:t xml:space="preserve">19) </w:t>
            </w:r>
            <w:r w:rsidRPr="00C24920">
              <w:rPr>
                <w:rFonts w:ascii="Sylfaen" w:eastAsia="Times New Roman" w:hAnsi="Sylfaen" w:cs="Times New Roman"/>
                <w:sz w:val="24"/>
                <w:szCs w:val="24"/>
                <w:lang w:val="hy-AM"/>
              </w:rPr>
              <w:t xml:space="preserve">համայնքի վարչական տարածքում տեխնիկական և հատուկ նշանակության հրավառություն իրականացնելու թույլտվության համար՝ օրացուցային տարվա համար՝ </w:t>
            </w:r>
            <w:r w:rsidRPr="00C24920">
              <w:rPr>
                <w:rFonts w:ascii="Sylfaen" w:eastAsia="Times New Roman" w:hAnsi="Sylfaen" w:cs="Times New Roman"/>
                <w:b/>
                <w:i/>
                <w:sz w:val="24"/>
                <w:szCs w:val="24"/>
                <w:lang w:val="hy-AM"/>
              </w:rPr>
              <w:t>հիսուն հազար դրամ,</w:t>
            </w:r>
          </w:p>
          <w:p w:rsidR="004C12C4" w:rsidRPr="00C24920" w:rsidRDefault="004C12C4" w:rsidP="00FA0C3E">
            <w:pPr>
              <w:shd w:val="clear" w:color="auto" w:fill="FFFFFF"/>
              <w:spacing w:after="0" w:line="240" w:lineRule="auto"/>
              <w:jc w:val="both"/>
              <w:rPr>
                <w:rFonts w:ascii="Sylfaen" w:eastAsia="Times New Roman" w:hAnsi="Sylfaen" w:cs="Times New Roman"/>
                <w:b/>
                <w:sz w:val="24"/>
                <w:szCs w:val="24"/>
                <w:lang w:val="hy-AM"/>
              </w:rPr>
            </w:pPr>
          </w:p>
          <w:p w:rsidR="008B1215" w:rsidRPr="00C24920" w:rsidRDefault="004C12C4" w:rsidP="008B1215">
            <w:pPr>
              <w:pStyle w:val="NormalWeb"/>
              <w:shd w:val="clear" w:color="auto" w:fill="FFFFFF"/>
              <w:spacing w:before="0" w:beforeAutospacing="0" w:after="0" w:afterAutospacing="0"/>
              <w:ind w:firstLine="375"/>
              <w:rPr>
                <w:rFonts w:ascii="Sylfaen" w:hAnsi="Sylfaen"/>
                <w:lang w:val="hy-AM"/>
              </w:rPr>
            </w:pPr>
            <w:r w:rsidRPr="00C24920">
              <w:rPr>
                <w:rFonts w:ascii="Sylfaen" w:hAnsi="Sylfaen"/>
                <w:b/>
                <w:lang w:val="hy-AM"/>
              </w:rPr>
              <w:t xml:space="preserve"> </w:t>
            </w:r>
            <w:r w:rsidRPr="00C24920">
              <w:rPr>
                <w:rFonts w:ascii="Sylfaen" w:hAnsi="Sylfaen"/>
                <w:lang w:val="hy-AM"/>
              </w:rPr>
              <w:t xml:space="preserve">20) </w:t>
            </w:r>
            <w:r w:rsidR="008B1215" w:rsidRPr="00C24920">
              <w:rPr>
                <w:rFonts w:ascii="Sylfaen" w:hAnsi="Sylfaen"/>
                <w:lang w:val="hy-AM"/>
              </w:rPr>
              <w:t>համայնքի տարածքում սահմանափակման ենթակա ծառայության օբյեկտի գործունեության թույլտվության համար՝</w:t>
            </w:r>
          </w:p>
          <w:p w:rsidR="008B1215" w:rsidRPr="00C24920" w:rsidRDefault="008B1215" w:rsidP="008B1215">
            <w:pPr>
              <w:pStyle w:val="NormalWeb"/>
              <w:shd w:val="clear" w:color="auto" w:fill="FFFFFF"/>
              <w:spacing w:before="0" w:beforeAutospacing="0" w:after="0" w:afterAutospacing="0"/>
              <w:ind w:firstLine="375"/>
              <w:rPr>
                <w:rFonts w:ascii="Sylfaen" w:hAnsi="Sylfaen"/>
                <w:lang w:val="hy-AM"/>
              </w:rPr>
            </w:pPr>
            <w:r w:rsidRPr="00C24920">
              <w:rPr>
                <w:rFonts w:ascii="Sylfaen" w:hAnsi="Sylfaen"/>
                <w:lang w:val="hy-AM"/>
              </w:rPr>
              <w:t xml:space="preserve">ա. կարաոկեի, դիսկոտեկի, բաղնիքի, սաունայի և շոգեբաղնիքի համար՝ օրացուցային տարվա համար` համայնքի վարչական տարածքում` </w:t>
            </w:r>
            <w:r w:rsidRPr="00C24920">
              <w:rPr>
                <w:rFonts w:ascii="Sylfaen" w:hAnsi="Sylfaen"/>
                <w:b/>
                <w:i/>
                <w:lang w:val="hy-AM"/>
              </w:rPr>
              <w:t>տասը հազար ՀՀ դրամ</w:t>
            </w:r>
            <w:r w:rsidRPr="00C24920">
              <w:rPr>
                <w:rFonts w:ascii="Sylfaen" w:hAnsi="Sylfaen"/>
                <w:lang w:val="hy-AM"/>
              </w:rPr>
              <w:t>,</w:t>
            </w:r>
          </w:p>
          <w:p w:rsidR="008B1215" w:rsidRPr="00C24920" w:rsidRDefault="008B1215" w:rsidP="008B1215">
            <w:pPr>
              <w:pStyle w:val="NormalWeb"/>
              <w:shd w:val="clear" w:color="auto" w:fill="FFFFFF"/>
              <w:spacing w:before="0" w:beforeAutospacing="0" w:after="0" w:afterAutospacing="0"/>
              <w:ind w:firstLine="375"/>
              <w:rPr>
                <w:rFonts w:ascii="Sylfaen" w:hAnsi="Sylfaen"/>
                <w:b/>
                <w:i/>
                <w:lang w:val="hy-AM"/>
              </w:rPr>
            </w:pPr>
            <w:r w:rsidRPr="00C24920">
              <w:rPr>
                <w:rFonts w:ascii="Sylfaen" w:hAnsi="Sylfaen"/>
                <w:lang w:val="hy-AM"/>
              </w:rPr>
              <w:t xml:space="preserve">բ. հեստապարային ակումբի համար՝ օրացուցային տարվա համար` համայնքի վարչական տարածքում` </w:t>
            </w:r>
            <w:r w:rsidRPr="00C24920">
              <w:rPr>
                <w:rFonts w:ascii="Sylfaen" w:hAnsi="Sylfaen"/>
                <w:b/>
                <w:i/>
                <w:lang w:val="hy-AM"/>
              </w:rPr>
              <w:t xml:space="preserve">հարյուր </w:t>
            </w:r>
            <w:r w:rsidR="00A646C5" w:rsidRPr="00C24920">
              <w:rPr>
                <w:rFonts w:ascii="Sylfaen" w:hAnsi="Sylfaen"/>
                <w:b/>
                <w:i/>
                <w:lang w:val="hy-AM"/>
              </w:rPr>
              <w:t xml:space="preserve"> հազար  </w:t>
            </w:r>
            <w:r w:rsidRPr="00C24920">
              <w:rPr>
                <w:rFonts w:ascii="Sylfaen" w:hAnsi="Sylfaen"/>
                <w:b/>
                <w:i/>
                <w:lang w:val="hy-AM"/>
              </w:rPr>
              <w:t>ՀՀ դրամ ,</w:t>
            </w:r>
          </w:p>
          <w:p w:rsidR="004C12C4" w:rsidRPr="00C24920" w:rsidRDefault="004C12C4" w:rsidP="00FA0C3E">
            <w:pPr>
              <w:shd w:val="clear" w:color="auto" w:fill="FFFFFF"/>
              <w:spacing w:after="0" w:line="240" w:lineRule="auto"/>
              <w:jc w:val="both"/>
              <w:rPr>
                <w:rFonts w:ascii="Sylfaen" w:eastAsia="Times New Roman" w:hAnsi="Sylfaen" w:cs="Times New Roman"/>
                <w:sz w:val="24"/>
                <w:szCs w:val="24"/>
                <w:lang w:val="hy-AM"/>
              </w:rPr>
            </w:pPr>
          </w:p>
          <w:tbl>
            <w:tblPr>
              <w:tblW w:w="15975" w:type="dxa"/>
              <w:tblCellSpacing w:w="7" w:type="dxa"/>
              <w:shd w:val="clear" w:color="auto" w:fill="FFFFFF"/>
              <w:tblLayout w:type="fixed"/>
              <w:tblCellMar>
                <w:left w:w="0" w:type="dxa"/>
                <w:right w:w="0" w:type="dxa"/>
              </w:tblCellMar>
              <w:tblLook w:val="04A0" w:firstRow="1" w:lastRow="0" w:firstColumn="1" w:lastColumn="0" w:noHBand="0" w:noVBand="1"/>
            </w:tblPr>
            <w:tblGrid>
              <w:gridCol w:w="2046"/>
              <w:gridCol w:w="13929"/>
            </w:tblGrid>
            <w:tr w:rsidR="00FA0C3E" w:rsidRPr="009130AD" w:rsidTr="00C940E6">
              <w:trPr>
                <w:tblCellSpacing w:w="7" w:type="dxa"/>
              </w:trPr>
              <w:tc>
                <w:tcPr>
                  <w:tcW w:w="2025" w:type="dxa"/>
                  <w:tcBorders>
                    <w:top w:val="nil"/>
                    <w:left w:val="nil"/>
                    <w:bottom w:val="nil"/>
                    <w:right w:val="nil"/>
                  </w:tcBorders>
                  <w:shd w:val="clear" w:color="auto" w:fill="auto"/>
                  <w:hideMark/>
                </w:tcPr>
                <w:p w:rsidR="00FA0C3E" w:rsidRPr="00C24920" w:rsidRDefault="00FA0C3E" w:rsidP="00FA0C3E">
                  <w:pPr>
                    <w:spacing w:after="0" w:line="240" w:lineRule="auto"/>
                    <w:rPr>
                      <w:rFonts w:ascii="Sylfaen" w:eastAsia="Times New Roman" w:hAnsi="Sylfaen" w:cs="Times New Roman"/>
                      <w:sz w:val="21"/>
                      <w:szCs w:val="21"/>
                      <w:lang w:val="hy-AM"/>
                    </w:rPr>
                  </w:pPr>
                  <w:r w:rsidRPr="00C24920">
                    <w:rPr>
                      <w:rFonts w:ascii="Sylfaen" w:eastAsia="Times New Roman" w:hAnsi="Sylfaen" w:cs="Times New Roman"/>
                      <w:sz w:val="21"/>
                      <w:szCs w:val="21"/>
                      <w:lang w:val="hy-AM"/>
                    </w:rPr>
                    <w:t> </w:t>
                  </w:r>
                </w:p>
              </w:tc>
              <w:tc>
                <w:tcPr>
                  <w:tcW w:w="13908" w:type="dxa"/>
                  <w:tcBorders>
                    <w:top w:val="nil"/>
                    <w:left w:val="nil"/>
                    <w:bottom w:val="nil"/>
                    <w:right w:val="nil"/>
                  </w:tcBorders>
                  <w:shd w:val="clear" w:color="auto" w:fill="auto"/>
                  <w:hideMark/>
                </w:tcPr>
                <w:p w:rsidR="00FA0C3E" w:rsidRPr="00C24920" w:rsidRDefault="00FA0C3E" w:rsidP="00FA0C3E">
                  <w:pPr>
                    <w:spacing w:after="0" w:line="240" w:lineRule="auto"/>
                    <w:ind w:left="796"/>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2. Տեղական վճարների տեսակներն ու դրույքաչափերը</w:t>
                  </w:r>
                </w:p>
              </w:tc>
            </w:tr>
          </w:tbl>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Հայաստանի Հանրապետության Նոյեմբերյան համայնքում սահմանվում են տեղական վճարների հետևյալ տեսակներն ու դրույքաչափերը.</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փոխհատուցման վճար՝ 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2) 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փոխհատուցման վճար՝ 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 3000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փոխհատուցման վճար՝ 3000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5) համայնքի կողմից կազմակերպվող մրցույթների մասնակցության համար՝ համայնքի մատուցած ծառայությունների դիմաց փոխհատուցման վճար՝ </w:t>
            </w:r>
            <w:r w:rsidR="00B932F9" w:rsidRPr="00C24920">
              <w:rPr>
                <w:rFonts w:ascii="Sylfaen" w:eastAsia="Times New Roman" w:hAnsi="Sylfaen" w:cs="Times New Roman"/>
                <w:sz w:val="24"/>
                <w:szCs w:val="24"/>
                <w:lang w:val="hy-AM"/>
              </w:rPr>
              <w:t>5</w:t>
            </w:r>
            <w:r w:rsidRPr="00C24920">
              <w:rPr>
                <w:rFonts w:ascii="Sylfaen" w:eastAsia="Times New Roman" w:hAnsi="Sylfaen" w:cs="Times New Roman"/>
                <w:sz w:val="24"/>
                <w:szCs w:val="24"/>
                <w:lang w:val="hy-AM"/>
              </w:rPr>
              <w:t xml:space="preserve"> 000 դրամ.</w:t>
            </w:r>
          </w:p>
          <w:p w:rsidR="00B932F9" w:rsidRPr="00C24920" w:rsidRDefault="00B932F9" w:rsidP="00B932F9">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6) համայնքի կողմից կազմակերպվող աճուրդների մասնակցության համար՝ համայնքի մատուցած ծառայությունների դիմաց փոխհատուցման վճար՝ 10 000 դրամ.</w:t>
            </w:r>
          </w:p>
          <w:p w:rsidR="00FA0C3E" w:rsidRPr="00C24920" w:rsidRDefault="00B932F9"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7) </w:t>
            </w:r>
            <w:r w:rsidR="00FA0C3E" w:rsidRPr="00C24920">
              <w:rPr>
                <w:rFonts w:ascii="Sylfaen" w:eastAsia="Times New Roman" w:hAnsi="Sylfaen" w:cs="Times New Roman"/>
                <w:sz w:val="24"/>
                <w:szCs w:val="24"/>
                <w:lang w:val="hy-AM"/>
              </w:rPr>
              <w:t>համայնքի կողմից կազմակերպվող մրցույթներին և աճուրդներին</w:t>
            </w:r>
            <w:r w:rsidR="00FA0C3E" w:rsidRPr="00C24920">
              <w:rPr>
                <w:rFonts w:ascii="Sylfaen" w:eastAsia="Times New Roman" w:hAnsi="Sylfaen" w:cs="Arial"/>
                <w:sz w:val="24"/>
                <w:szCs w:val="24"/>
                <w:lang w:val="hy-AM"/>
              </w:rPr>
              <w:t> </w:t>
            </w:r>
            <w:r w:rsidR="00FA0C3E" w:rsidRPr="00C24920">
              <w:rPr>
                <w:rFonts w:ascii="Sylfaen" w:eastAsia="Times New Roman" w:hAnsi="Sylfaen" w:cs="Times New Roman"/>
                <w:sz w:val="24"/>
                <w:szCs w:val="24"/>
                <w:lang w:val="hy-AM"/>
              </w:rPr>
              <w:t>(բացառությամբ փակ աճուրդի) դիտորդի կարգավիճակով ներկա գտնվող անձանց համար մուտքի վճար սահմանել՝ 3 000 դրամ.</w:t>
            </w:r>
          </w:p>
          <w:p w:rsidR="00FA0C3E" w:rsidRPr="00C24920" w:rsidRDefault="00B932F9"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8)</w:t>
            </w:r>
            <w:r w:rsidR="00FA0C3E" w:rsidRPr="00C24920">
              <w:rPr>
                <w:rFonts w:ascii="Sylfaen" w:eastAsia="Times New Roman" w:hAnsi="Sylfaen" w:cs="Arial"/>
                <w:sz w:val="24"/>
                <w:szCs w:val="24"/>
                <w:lang w:val="hy-AM"/>
              </w:rPr>
              <w:t> </w:t>
            </w:r>
            <w:r w:rsidR="00FA0C3E" w:rsidRPr="00C24920">
              <w:rPr>
                <w:rFonts w:ascii="Sylfaen" w:eastAsia="Times New Roman" w:hAnsi="Sylfaen" w:cs="Arial Unicode"/>
                <w:sz w:val="24"/>
                <w:szCs w:val="24"/>
                <w:lang w:val="hy-AM"/>
              </w:rPr>
              <w:t>համայնքի վարչական տարածքում տոնավաճառներին (վերնիսաժներին) մասնակցելու համար՝ համայնքի մատուցած ծառայությունների դի</w:t>
            </w:r>
            <w:r w:rsidR="00FA0C3E" w:rsidRPr="00C24920">
              <w:rPr>
                <w:rFonts w:ascii="Sylfaen" w:eastAsia="Times New Roman" w:hAnsi="Sylfaen" w:cs="Times New Roman"/>
                <w:sz w:val="24"/>
                <w:szCs w:val="24"/>
                <w:lang w:val="hy-AM"/>
              </w:rPr>
              <w:t>մաց փոխհատուցման վճար՝ 300 դրամ /1 քմ-ի համար/.</w:t>
            </w:r>
          </w:p>
          <w:p w:rsidR="00FA0C3E" w:rsidRPr="00C24920" w:rsidRDefault="00B932F9" w:rsidP="00983CE0">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lastRenderedPageBreak/>
              <w:t xml:space="preserve">9) </w:t>
            </w:r>
            <w:r w:rsidR="00FA0C3E" w:rsidRPr="00C24920">
              <w:rPr>
                <w:rFonts w:ascii="Sylfaen" w:eastAsia="Times New Roman" w:hAnsi="Sylfaen" w:cs="Times New Roman"/>
                <w:sz w:val="24"/>
                <w:szCs w:val="24"/>
                <w:lang w:val="hy-AM"/>
              </w:rPr>
              <w:t>համայնքի կողմից աղբահանության վճար վճարողների համար աղբահանության աշխատանքները կազմակերպելու համար աղբահանության վճար՝</w:t>
            </w:r>
          </w:p>
          <w:p w:rsidR="004C1168" w:rsidRPr="00C24920" w:rsidRDefault="00FA0C3E" w:rsidP="00983CE0">
            <w:pPr>
              <w:pStyle w:val="NormalWeb"/>
              <w:shd w:val="clear" w:color="auto" w:fill="FFFFFF"/>
              <w:spacing w:before="0" w:beforeAutospacing="0" w:after="0" w:afterAutospacing="0"/>
              <w:ind w:firstLine="375"/>
              <w:jc w:val="both"/>
              <w:rPr>
                <w:rFonts w:ascii="Sylfaen" w:hAnsi="Sylfaen"/>
                <w:lang w:val="hy-AM"/>
              </w:rPr>
            </w:pPr>
            <w:r w:rsidRPr="00C24920">
              <w:rPr>
                <w:rFonts w:ascii="Sylfaen" w:hAnsi="Sylfaen"/>
                <w:lang w:val="hy-AM"/>
              </w:rPr>
              <w:t>   </w:t>
            </w:r>
            <w:r w:rsidR="00B510EE" w:rsidRPr="00C24920">
              <w:rPr>
                <w:rFonts w:ascii="Sylfaen" w:hAnsi="Sylfaen"/>
                <w:lang w:val="hy-AM"/>
              </w:rPr>
              <w:t>ա</w:t>
            </w:r>
            <w:r w:rsidR="004C1168" w:rsidRPr="00C24920">
              <w:rPr>
                <w:rFonts w:ascii="Sylfaen" w:hAnsi="Sylfaen"/>
                <w:lang w:val="hy-AM"/>
              </w:rPr>
              <w:t>. Բնակելի նպատակային նշանակության շենքերում և (կամ) շինություններում կոշտ կենցաղային թափոնների համար աղբահանության վճարը սահմանվում է՝</w:t>
            </w:r>
          </w:p>
          <w:p w:rsidR="004C1168" w:rsidRPr="00C24920" w:rsidRDefault="004C1168" w:rsidP="00983CE0">
            <w:pPr>
              <w:pStyle w:val="NormalWeb"/>
              <w:numPr>
                <w:ilvl w:val="0"/>
                <w:numId w:val="12"/>
              </w:numPr>
              <w:shd w:val="clear" w:color="auto" w:fill="FFFFFF"/>
              <w:spacing w:before="0" w:beforeAutospacing="0" w:after="0" w:afterAutospacing="0"/>
              <w:ind w:left="922" w:hanging="425"/>
              <w:jc w:val="both"/>
              <w:rPr>
                <w:rFonts w:ascii="Sylfaen" w:hAnsi="Sylfaen"/>
                <w:lang w:val="hy-AM"/>
              </w:rPr>
            </w:pPr>
            <w:r w:rsidRPr="00C24920">
              <w:rPr>
                <w:rFonts w:ascii="Sylfaen" w:hAnsi="Sylfaen"/>
                <w:lang w:val="hy-AM"/>
              </w:rPr>
              <w:t xml:space="preserve">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 </w:t>
            </w:r>
            <w:r w:rsidR="006D6A34" w:rsidRPr="00C24920">
              <w:rPr>
                <w:rFonts w:ascii="Sylfaen" w:hAnsi="Sylfaen"/>
                <w:lang w:val="hy-AM"/>
              </w:rPr>
              <w:t>100</w:t>
            </w:r>
            <w:r w:rsidRPr="00C24920">
              <w:rPr>
                <w:rFonts w:ascii="Sylfaen" w:hAnsi="Sylfaen"/>
                <w:lang w:val="hy-AM"/>
              </w:rPr>
              <w:t xml:space="preserve"> Հայաստանի Հանրապետության դրամ, կամ</w:t>
            </w:r>
          </w:p>
          <w:p w:rsidR="004C1168" w:rsidRPr="00C24920" w:rsidRDefault="004C1168" w:rsidP="00983CE0">
            <w:pPr>
              <w:pStyle w:val="NormalWeb"/>
              <w:numPr>
                <w:ilvl w:val="0"/>
                <w:numId w:val="12"/>
              </w:numPr>
              <w:shd w:val="clear" w:color="auto" w:fill="FFFFFF"/>
              <w:spacing w:before="0" w:beforeAutospacing="0" w:after="0" w:afterAutospacing="0"/>
              <w:ind w:left="782" w:hanging="425"/>
              <w:jc w:val="both"/>
              <w:rPr>
                <w:rFonts w:ascii="Sylfaen" w:hAnsi="Sylfaen"/>
                <w:lang w:val="hy-AM"/>
              </w:rPr>
            </w:pPr>
            <w:r w:rsidRPr="00C24920">
              <w:rPr>
                <w:rFonts w:ascii="Sylfaen" w:hAnsi="Sylfaen"/>
                <w:lang w:val="hy-AM"/>
              </w:rPr>
              <w:t>ըստ բնակելի շինության կամ բնակարանի ընդհանուր մակերեսի՝ մեկ քառակուսի մետր մակերեսի համար`</w:t>
            </w:r>
            <w:r w:rsidR="00A95E44" w:rsidRPr="00C24920">
              <w:rPr>
                <w:rFonts w:ascii="Sylfaen" w:hAnsi="Sylfaen"/>
                <w:lang w:val="hy-AM"/>
              </w:rPr>
              <w:t xml:space="preserve"> ամսական</w:t>
            </w:r>
            <w:r w:rsidRPr="00C24920">
              <w:rPr>
                <w:rFonts w:ascii="Sylfaen" w:hAnsi="Sylfaen"/>
                <w:lang w:val="hy-AM"/>
              </w:rPr>
              <w:t xml:space="preserve"> </w:t>
            </w:r>
            <w:r w:rsidR="006D6A34" w:rsidRPr="00C24920">
              <w:rPr>
                <w:rFonts w:ascii="Sylfaen" w:hAnsi="Sylfaen"/>
                <w:lang w:val="hy-AM"/>
              </w:rPr>
              <w:t>5</w:t>
            </w:r>
            <w:r w:rsidR="00495F1F" w:rsidRPr="00C24920">
              <w:rPr>
                <w:rFonts w:ascii="Sylfaen" w:hAnsi="Sylfaen"/>
                <w:lang w:val="hy-AM"/>
              </w:rPr>
              <w:t xml:space="preserve"> </w:t>
            </w:r>
            <w:r w:rsidRPr="00C24920">
              <w:rPr>
                <w:rFonts w:ascii="Sylfaen" w:hAnsi="Sylfaen"/>
                <w:lang w:val="hy-AM"/>
              </w:rPr>
              <w:t>Հայաստանի Հանրապետության դրամ:</w:t>
            </w:r>
          </w:p>
          <w:p w:rsidR="004C1168" w:rsidRPr="00C24920" w:rsidRDefault="00B510EE" w:rsidP="00983CE0">
            <w:pPr>
              <w:pStyle w:val="NormalWeb"/>
              <w:shd w:val="clear" w:color="auto" w:fill="FFFFFF"/>
              <w:spacing w:before="0" w:beforeAutospacing="0" w:after="0" w:afterAutospacing="0"/>
              <w:ind w:firstLine="375"/>
              <w:jc w:val="both"/>
              <w:rPr>
                <w:rFonts w:ascii="Sylfaen" w:hAnsi="Sylfaen"/>
                <w:lang w:val="hy-AM"/>
              </w:rPr>
            </w:pPr>
            <w:r w:rsidRPr="00C24920">
              <w:rPr>
                <w:rFonts w:ascii="Sylfaen" w:hAnsi="Sylfaen"/>
                <w:lang w:val="hy-AM"/>
              </w:rPr>
              <w:t>բ</w:t>
            </w:r>
            <w:r w:rsidR="004C1168" w:rsidRPr="00C24920">
              <w:rPr>
                <w:rFonts w:ascii="Sylfaen" w:hAnsi="Sylfaen"/>
                <w:lang w:val="hy-AM"/>
              </w:rPr>
              <w:t>.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4C1168" w:rsidRPr="00C24920" w:rsidRDefault="00446DB7" w:rsidP="00983CE0">
            <w:pPr>
              <w:pStyle w:val="NormalWeb"/>
              <w:numPr>
                <w:ilvl w:val="0"/>
                <w:numId w:val="14"/>
              </w:numPr>
              <w:shd w:val="clear" w:color="auto" w:fill="FFFFFF"/>
              <w:spacing w:before="0" w:beforeAutospacing="0" w:after="0" w:afterAutospacing="0"/>
              <w:jc w:val="both"/>
              <w:rPr>
                <w:rFonts w:ascii="Sylfaen" w:hAnsi="Sylfaen"/>
                <w:lang w:val="hy-AM"/>
              </w:rPr>
            </w:pPr>
            <w:r w:rsidRPr="00C24920">
              <w:rPr>
                <w:rFonts w:ascii="Sylfaen" w:hAnsi="Sylfaen"/>
                <w:lang w:val="hy-AM"/>
              </w:rPr>
              <w:t>առևտրի</w:t>
            </w:r>
            <w:r w:rsidR="004C1168" w:rsidRPr="00C24920">
              <w:rPr>
                <w:rFonts w:ascii="Sylfaen" w:hAnsi="Sylfaen"/>
                <w:lang w:val="hy-AM"/>
              </w:rPr>
              <w:t xml:space="preserve">, հանրային սննդի և </w:t>
            </w:r>
            <w:r w:rsidRPr="00C24920">
              <w:rPr>
                <w:rFonts w:ascii="Sylfaen" w:hAnsi="Sylfaen"/>
                <w:lang w:val="hy-AM"/>
              </w:rPr>
              <w:t>կենցաղային</w:t>
            </w:r>
            <w:r w:rsidR="004C1168" w:rsidRPr="00C24920">
              <w:rPr>
                <w:rFonts w:ascii="Sylfaen" w:hAnsi="Sylfaen"/>
                <w:lang w:val="hy-AM"/>
              </w:rPr>
              <w:t xml:space="preserve"> ծառայություններ</w:t>
            </w:r>
            <w:r w:rsidRPr="00C24920">
              <w:rPr>
                <w:rFonts w:ascii="Sylfaen" w:hAnsi="Sylfaen"/>
                <w:lang w:val="hy-AM"/>
              </w:rPr>
              <w:t>ի</w:t>
            </w:r>
            <w:r w:rsidR="004C1168" w:rsidRPr="00C24920">
              <w:rPr>
                <w:rFonts w:ascii="Sylfaen" w:hAnsi="Sylfaen"/>
                <w:lang w:val="hy-AM"/>
              </w:rPr>
              <w:t xml:space="preserve"> </w:t>
            </w:r>
            <w:r w:rsidRPr="00C24920">
              <w:rPr>
                <w:rFonts w:ascii="Sylfaen" w:hAnsi="Sylfaen"/>
                <w:lang w:val="hy-AM"/>
              </w:rPr>
              <w:t>մատուցման շենքերի և</w:t>
            </w:r>
            <w:r w:rsidR="004C1168" w:rsidRPr="00C24920">
              <w:rPr>
                <w:rFonts w:ascii="Sylfaen" w:hAnsi="Sylfaen"/>
                <w:lang w:val="hy-AM"/>
              </w:rPr>
              <w:t xml:space="preserve"> շինությունների մասով</w:t>
            </w:r>
            <w:r w:rsidRPr="00C24920">
              <w:rPr>
                <w:rFonts w:ascii="Sylfaen" w:hAnsi="Sylfaen"/>
                <w:lang w:val="hy-AM"/>
              </w:rPr>
              <w:t>`</w:t>
            </w:r>
            <w:r w:rsidR="004C1168" w:rsidRPr="00C24920">
              <w:rPr>
                <w:rFonts w:ascii="Sylfaen" w:hAnsi="Sylfaen"/>
                <w:lang w:val="hy-AM"/>
              </w:rPr>
              <w:t xml:space="preserve"> մեկ քառակուսի մետր մակերեսի համար՝ </w:t>
            </w:r>
            <w:r w:rsidR="00C57C04" w:rsidRPr="00C24920">
              <w:rPr>
                <w:rFonts w:ascii="Sylfaen" w:hAnsi="Sylfaen"/>
                <w:lang w:val="hy-AM"/>
              </w:rPr>
              <w:t xml:space="preserve">ամսական </w:t>
            </w:r>
            <w:r w:rsidR="006D6A34" w:rsidRPr="00C24920">
              <w:rPr>
                <w:rFonts w:ascii="Sylfaen" w:hAnsi="Sylfaen"/>
                <w:lang w:val="hy-AM"/>
              </w:rPr>
              <w:t>50</w:t>
            </w:r>
            <w:r w:rsidR="004C1168" w:rsidRPr="00C24920">
              <w:rPr>
                <w:rFonts w:ascii="Sylfaen" w:hAnsi="Sylfaen"/>
                <w:lang w:val="hy-AM"/>
              </w:rPr>
              <w:t xml:space="preserve"> Հայաստանի Հանրապետության դրամ.</w:t>
            </w:r>
          </w:p>
          <w:p w:rsidR="004C1168" w:rsidRPr="00C24920" w:rsidRDefault="004C1168" w:rsidP="00983CE0">
            <w:pPr>
              <w:pStyle w:val="NormalWeb"/>
              <w:numPr>
                <w:ilvl w:val="0"/>
                <w:numId w:val="14"/>
              </w:numPr>
              <w:shd w:val="clear" w:color="auto" w:fill="FFFFFF"/>
              <w:spacing w:before="0" w:beforeAutospacing="0" w:after="0" w:afterAutospacing="0"/>
              <w:jc w:val="both"/>
              <w:rPr>
                <w:rFonts w:ascii="Sylfaen" w:hAnsi="Sylfaen"/>
                <w:lang w:val="hy-AM"/>
              </w:rPr>
            </w:pPr>
            <w:r w:rsidRPr="00C24920">
              <w:rPr>
                <w:rFonts w:ascii="Sylfaen" w:hAnsi="Sylfaen"/>
                <w:lang w:val="hy-AM"/>
              </w:rPr>
              <w:t xml:space="preserve">հյուրանոցային տնտեսության </w:t>
            </w:r>
            <w:r w:rsidR="00446DB7" w:rsidRPr="00C24920">
              <w:rPr>
                <w:rFonts w:ascii="Sylfaen" w:hAnsi="Sylfaen"/>
                <w:lang w:val="hy-AM"/>
              </w:rPr>
              <w:t>օբյեկտ</w:t>
            </w:r>
            <w:r w:rsidRPr="00C24920">
              <w:rPr>
                <w:rFonts w:ascii="Sylfaen" w:hAnsi="Sylfaen"/>
                <w:lang w:val="hy-AM"/>
              </w:rPr>
              <w:t>ներ</w:t>
            </w:r>
            <w:r w:rsidR="00446DB7" w:rsidRPr="00C24920">
              <w:rPr>
                <w:rFonts w:ascii="Sylfaen" w:hAnsi="Sylfaen"/>
                <w:lang w:val="hy-AM"/>
              </w:rPr>
              <w:t>ի</w:t>
            </w:r>
            <w:r w:rsidRPr="00C24920">
              <w:rPr>
                <w:rFonts w:ascii="Sylfaen" w:hAnsi="Sylfaen"/>
                <w:lang w:val="hy-AM"/>
              </w:rPr>
              <w:t xml:space="preserve">, </w:t>
            </w:r>
            <w:r w:rsidR="0037778C" w:rsidRPr="00C24920">
              <w:rPr>
                <w:rFonts w:ascii="Sylfaen" w:hAnsi="Sylfaen"/>
                <w:lang w:val="hy-AM"/>
              </w:rPr>
              <w:t>տրանսպորտի բոլոր տիպերի կայանների (</w:t>
            </w:r>
            <w:r w:rsidR="00F071F9" w:rsidRPr="00C24920">
              <w:rPr>
                <w:rFonts w:ascii="Sylfaen" w:hAnsi="Sylfaen"/>
                <w:lang w:val="hy-AM"/>
              </w:rPr>
              <w:t>ավտոկայանների</w:t>
            </w:r>
            <w:r w:rsidR="0037778C" w:rsidRPr="00C24920">
              <w:rPr>
                <w:rFonts w:ascii="Sylfaen" w:hAnsi="Sylfaen"/>
                <w:lang w:val="hy-AM"/>
              </w:rPr>
              <w:t>)</w:t>
            </w:r>
            <w:r w:rsidR="00F071F9" w:rsidRPr="00C24920">
              <w:rPr>
                <w:rFonts w:ascii="Sylfaen" w:hAnsi="Sylfaen"/>
                <w:lang w:val="hy-AM"/>
              </w:rPr>
              <w:t>, հանգստյան տների, բազաների ու ճամբարների, սպորտի համար նախատեսված շենքերի և</w:t>
            </w:r>
            <w:r w:rsidRPr="00C24920">
              <w:rPr>
                <w:rFonts w:ascii="Sylfaen" w:hAnsi="Sylfaen"/>
                <w:lang w:val="hy-AM"/>
              </w:rPr>
              <w:t xml:space="preserve"> շինությունների մասով` մեկ քառակուսի մետր մակերեսի համար`</w:t>
            </w:r>
            <w:r w:rsidR="00C57C04" w:rsidRPr="00C24920">
              <w:rPr>
                <w:rFonts w:ascii="Sylfaen" w:hAnsi="Sylfaen"/>
                <w:lang w:val="hy-AM"/>
              </w:rPr>
              <w:t xml:space="preserve"> ամսական</w:t>
            </w:r>
            <w:r w:rsidRPr="00C24920">
              <w:rPr>
                <w:rFonts w:ascii="Sylfaen" w:hAnsi="Sylfaen"/>
                <w:lang w:val="hy-AM"/>
              </w:rPr>
              <w:t xml:space="preserve"> </w:t>
            </w:r>
            <w:r w:rsidR="006D6A34" w:rsidRPr="00C24920">
              <w:rPr>
                <w:rFonts w:ascii="Sylfaen" w:hAnsi="Sylfaen"/>
                <w:lang w:val="hy-AM"/>
              </w:rPr>
              <w:t>20</w:t>
            </w:r>
            <w:r w:rsidRPr="00C24920">
              <w:rPr>
                <w:rFonts w:ascii="Sylfaen" w:hAnsi="Sylfaen"/>
                <w:lang w:val="hy-AM"/>
              </w:rPr>
              <w:t xml:space="preserve"> Հայաստանի Հանրապետության դրամ.</w:t>
            </w:r>
          </w:p>
          <w:p w:rsidR="004C1168" w:rsidRPr="00C24920" w:rsidRDefault="001E59A5" w:rsidP="00983CE0">
            <w:pPr>
              <w:pStyle w:val="NormalWeb"/>
              <w:numPr>
                <w:ilvl w:val="0"/>
                <w:numId w:val="14"/>
              </w:numPr>
              <w:shd w:val="clear" w:color="auto" w:fill="FFFFFF"/>
              <w:spacing w:before="0" w:beforeAutospacing="0" w:after="0" w:afterAutospacing="0"/>
              <w:jc w:val="both"/>
              <w:rPr>
                <w:rFonts w:ascii="Sylfaen" w:hAnsi="Sylfaen"/>
                <w:lang w:val="hy-AM"/>
              </w:rPr>
            </w:pPr>
            <w:r w:rsidRPr="00C24920">
              <w:rPr>
                <w:rFonts w:ascii="Sylfaen" w:hAnsi="Sylfaen"/>
                <w:lang w:val="hy-AM"/>
              </w:rPr>
              <w:t>վ</w:t>
            </w:r>
            <w:r w:rsidR="00DD3DBF" w:rsidRPr="00C24920">
              <w:rPr>
                <w:rFonts w:ascii="Sylfaen" w:hAnsi="Sylfaen"/>
                <w:lang w:val="hy-AM"/>
              </w:rPr>
              <w:t>արչակառավարչական, ֆինանսական, կապի, ինչպես նաև առողջապահության համար նախատեսված շենքերի և</w:t>
            </w:r>
            <w:r w:rsidR="004C1168" w:rsidRPr="00C24920">
              <w:rPr>
                <w:rFonts w:ascii="Sylfaen" w:hAnsi="Sylfaen"/>
                <w:lang w:val="hy-AM"/>
              </w:rPr>
              <w:t xml:space="preserve"> շինությունների մասով` մեկ քառակուսի մետր մակերեսի համար`</w:t>
            </w:r>
            <w:r w:rsidR="00C57C04" w:rsidRPr="00C24920">
              <w:rPr>
                <w:rFonts w:ascii="Sylfaen" w:hAnsi="Sylfaen"/>
                <w:lang w:val="hy-AM"/>
              </w:rPr>
              <w:t xml:space="preserve"> ամսական</w:t>
            </w:r>
            <w:r w:rsidR="004C1168" w:rsidRPr="00C24920">
              <w:rPr>
                <w:rFonts w:ascii="Sylfaen" w:hAnsi="Sylfaen"/>
                <w:lang w:val="hy-AM"/>
              </w:rPr>
              <w:t xml:space="preserve"> </w:t>
            </w:r>
            <w:r w:rsidR="006D6A34" w:rsidRPr="00C24920">
              <w:rPr>
                <w:rFonts w:ascii="Sylfaen" w:hAnsi="Sylfaen"/>
                <w:lang w:val="hy-AM"/>
              </w:rPr>
              <w:t>1</w:t>
            </w:r>
            <w:r w:rsidR="00DD3DBF" w:rsidRPr="00C24920">
              <w:rPr>
                <w:rFonts w:ascii="Sylfaen" w:hAnsi="Sylfaen"/>
                <w:lang w:val="hy-AM"/>
              </w:rPr>
              <w:t>5</w:t>
            </w:r>
            <w:r w:rsidR="004C1168" w:rsidRPr="00C24920">
              <w:rPr>
                <w:rFonts w:ascii="Sylfaen" w:hAnsi="Sylfaen"/>
                <w:lang w:val="hy-AM"/>
              </w:rPr>
              <w:t xml:space="preserve"> </w:t>
            </w:r>
            <w:r w:rsidR="00495F1F" w:rsidRPr="00C24920">
              <w:rPr>
                <w:rFonts w:ascii="Sylfaen" w:hAnsi="Sylfaen"/>
                <w:lang w:val="hy-AM"/>
              </w:rPr>
              <w:t xml:space="preserve"> </w:t>
            </w:r>
            <w:r w:rsidR="004C1168" w:rsidRPr="00C24920">
              <w:rPr>
                <w:rFonts w:ascii="Sylfaen" w:hAnsi="Sylfaen"/>
                <w:lang w:val="hy-AM"/>
              </w:rPr>
              <w:t>Հայաստանի Հանրապետության դրամ.</w:t>
            </w:r>
          </w:p>
          <w:p w:rsidR="004C1168" w:rsidRPr="00C24920" w:rsidRDefault="001E59A5" w:rsidP="00983CE0">
            <w:pPr>
              <w:pStyle w:val="NormalWeb"/>
              <w:numPr>
                <w:ilvl w:val="0"/>
                <w:numId w:val="14"/>
              </w:numPr>
              <w:shd w:val="clear" w:color="auto" w:fill="FFFFFF"/>
              <w:spacing w:before="0" w:beforeAutospacing="0" w:after="0" w:afterAutospacing="0"/>
              <w:jc w:val="both"/>
              <w:rPr>
                <w:rFonts w:ascii="Sylfaen" w:hAnsi="Sylfaen"/>
                <w:lang w:val="hy-AM"/>
              </w:rPr>
            </w:pPr>
            <w:r w:rsidRPr="00C24920">
              <w:rPr>
                <w:rFonts w:ascii="Sylfaen" w:hAnsi="Sylfaen"/>
                <w:lang w:val="hy-AM"/>
              </w:rPr>
              <w:t>գիտական,</w:t>
            </w:r>
            <w:r w:rsidR="004C1168" w:rsidRPr="00C24920">
              <w:rPr>
                <w:rFonts w:ascii="Sylfaen" w:hAnsi="Sylfaen"/>
                <w:lang w:val="hy-AM"/>
              </w:rPr>
              <w:t>կրթական</w:t>
            </w:r>
            <w:r w:rsidRPr="00C24920">
              <w:rPr>
                <w:rFonts w:ascii="Sylfaen" w:hAnsi="Sylfaen"/>
                <w:lang w:val="hy-AM"/>
              </w:rPr>
              <w:t xml:space="preserve"> և ուսումնական նշանակության</w:t>
            </w:r>
            <w:r w:rsidR="004C1168" w:rsidRPr="00C24920">
              <w:rPr>
                <w:rFonts w:ascii="Sylfaen" w:hAnsi="Sylfaen"/>
                <w:lang w:val="hy-AM"/>
              </w:rPr>
              <w:t>,</w:t>
            </w:r>
            <w:r w:rsidRPr="00C24920">
              <w:rPr>
                <w:rFonts w:ascii="Sylfaen" w:hAnsi="Sylfaen"/>
                <w:lang w:val="hy-AM"/>
              </w:rPr>
              <w:t xml:space="preserve"> սոցիալական ապահովության,</w:t>
            </w:r>
            <w:r w:rsidR="004C1168" w:rsidRPr="00C24920">
              <w:rPr>
                <w:rFonts w:ascii="Sylfaen" w:hAnsi="Sylfaen"/>
                <w:lang w:val="hy-AM"/>
              </w:rPr>
              <w:t xml:space="preserve"> մշակու</w:t>
            </w:r>
            <w:r w:rsidRPr="00C24920">
              <w:rPr>
                <w:rFonts w:ascii="Sylfaen" w:hAnsi="Sylfaen"/>
                <w:lang w:val="hy-AM"/>
              </w:rPr>
              <w:t>յ</w:t>
            </w:r>
            <w:r w:rsidR="004C1168" w:rsidRPr="00C24920">
              <w:rPr>
                <w:rFonts w:ascii="Sylfaen" w:hAnsi="Sylfaen"/>
                <w:lang w:val="hy-AM"/>
              </w:rPr>
              <w:t xml:space="preserve">թի, </w:t>
            </w:r>
            <w:r w:rsidRPr="00C24920">
              <w:rPr>
                <w:rFonts w:ascii="Sylfaen" w:hAnsi="Sylfaen"/>
                <w:lang w:val="hy-AM"/>
              </w:rPr>
              <w:t xml:space="preserve">արվեստի, կրոնական, պաշտամունքային, քաղաքացիական պաշտպանության համար նախատեսված շենքերի և </w:t>
            </w:r>
            <w:r w:rsidR="004C1168" w:rsidRPr="00C24920">
              <w:rPr>
                <w:rFonts w:ascii="Sylfaen" w:hAnsi="Sylfaen"/>
                <w:lang w:val="hy-AM"/>
              </w:rPr>
              <w:t xml:space="preserve">շինությունների մասով` մեկ քառակուսի մետր մակերեսի համար՝ </w:t>
            </w:r>
            <w:r w:rsidR="00C57C04" w:rsidRPr="00C24920">
              <w:rPr>
                <w:rFonts w:ascii="Sylfaen" w:hAnsi="Sylfaen"/>
                <w:lang w:val="hy-AM"/>
              </w:rPr>
              <w:t xml:space="preserve">ամսական </w:t>
            </w:r>
            <w:r w:rsidR="006D6A34" w:rsidRPr="00C24920">
              <w:rPr>
                <w:rFonts w:ascii="Sylfaen" w:hAnsi="Sylfaen"/>
                <w:lang w:val="hy-AM"/>
              </w:rPr>
              <w:t>3</w:t>
            </w:r>
            <w:r w:rsidR="004C1168" w:rsidRPr="00C24920">
              <w:rPr>
                <w:rFonts w:ascii="Sylfaen" w:hAnsi="Sylfaen"/>
                <w:lang w:val="hy-AM"/>
              </w:rPr>
              <w:t xml:space="preserve"> Հայաստանի Հանրապետության դրամ</w:t>
            </w:r>
            <w:r w:rsidRPr="00C24920">
              <w:rPr>
                <w:rFonts w:ascii="Sylfaen" w:hAnsi="Sylfaen"/>
                <w:lang w:val="hy-AM"/>
              </w:rPr>
              <w:t>, իսկ զորանոցների մասով՝ մեկ քառակուսի մետր մակերեսի համար՝ ամսական 8 Հայաստանի Հանրապետության դրամ</w:t>
            </w:r>
            <w:r w:rsidR="004C1168" w:rsidRPr="00C24920">
              <w:rPr>
                <w:rFonts w:ascii="Sylfaen" w:hAnsi="Sylfaen"/>
                <w:lang w:val="hy-AM"/>
              </w:rPr>
              <w:t>.</w:t>
            </w:r>
          </w:p>
          <w:p w:rsidR="00D8676A" w:rsidRPr="00C24920" w:rsidRDefault="00D8676A" w:rsidP="00983CE0">
            <w:pPr>
              <w:pStyle w:val="NormalWeb"/>
              <w:numPr>
                <w:ilvl w:val="0"/>
                <w:numId w:val="14"/>
              </w:numPr>
              <w:shd w:val="clear" w:color="auto" w:fill="FFFFFF"/>
              <w:spacing w:before="0" w:beforeAutospacing="0" w:after="0" w:afterAutospacing="0"/>
              <w:jc w:val="both"/>
              <w:rPr>
                <w:rFonts w:ascii="Sylfaen" w:hAnsi="Sylfaen"/>
                <w:lang w:val="hy-AM"/>
              </w:rPr>
            </w:pPr>
            <w:r w:rsidRPr="00C24920">
              <w:rPr>
                <w:rFonts w:ascii="Sylfaen" w:hAnsi="Sylfaen"/>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 5  Հայաստանի Հանրապետության դրամ.</w:t>
            </w:r>
          </w:p>
          <w:p w:rsidR="00D8676A" w:rsidRPr="00C24920" w:rsidRDefault="00D8676A" w:rsidP="00983CE0">
            <w:pPr>
              <w:pStyle w:val="NormalWeb"/>
              <w:numPr>
                <w:ilvl w:val="0"/>
                <w:numId w:val="14"/>
              </w:numPr>
              <w:shd w:val="clear" w:color="auto" w:fill="FFFFFF"/>
              <w:spacing w:before="0" w:beforeAutospacing="0" w:after="0" w:afterAutospacing="0"/>
              <w:jc w:val="both"/>
              <w:rPr>
                <w:rFonts w:ascii="Sylfaen" w:hAnsi="Sylfaen"/>
                <w:lang w:val="hy-AM"/>
              </w:rPr>
            </w:pPr>
            <w:r w:rsidRPr="00C24920">
              <w:rPr>
                <w:rFonts w:ascii="Sylfaen" w:hAnsi="Sylfaen"/>
                <w:lang w:val="hy-AM"/>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մասի 1-5-րդ 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rsidR="00D8676A" w:rsidRPr="00C24920" w:rsidRDefault="00D8676A" w:rsidP="00983CE0">
            <w:pPr>
              <w:pStyle w:val="NormalWeb"/>
              <w:numPr>
                <w:ilvl w:val="0"/>
                <w:numId w:val="14"/>
              </w:numPr>
              <w:shd w:val="clear" w:color="auto" w:fill="FFFFFF"/>
              <w:spacing w:before="0" w:beforeAutospacing="0" w:after="0" w:afterAutospacing="0"/>
              <w:jc w:val="both"/>
              <w:rPr>
                <w:rFonts w:ascii="Sylfaen" w:hAnsi="Sylfaen"/>
                <w:lang w:val="hy-AM"/>
              </w:rPr>
            </w:pPr>
            <w:r w:rsidRPr="00C24920">
              <w:rPr>
                <w:rFonts w:ascii="Sylfaen" w:hAnsi="Sylfaen"/>
                <w:lang w:val="hy-AM"/>
              </w:rPr>
              <w:t xml:space="preserve">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w:t>
            </w:r>
            <w:r w:rsidRPr="00C24920">
              <w:rPr>
                <w:rFonts w:ascii="Sylfaen" w:hAnsi="Sylfaen"/>
                <w:lang w:val="hy-AM"/>
              </w:rPr>
              <w:lastRenderedPageBreak/>
              <w:t>դեպքում հաշվարկվում է սույն մասի 1-5-րդ կետերով սահմանված դրույքաչափով.</w:t>
            </w:r>
          </w:p>
          <w:p w:rsidR="00D8676A" w:rsidRPr="00C24920" w:rsidRDefault="00D8676A" w:rsidP="00983CE0">
            <w:pPr>
              <w:pStyle w:val="NormalWeb"/>
              <w:numPr>
                <w:ilvl w:val="0"/>
                <w:numId w:val="14"/>
              </w:numPr>
              <w:shd w:val="clear" w:color="auto" w:fill="FFFFFF"/>
              <w:spacing w:before="0" w:beforeAutospacing="0" w:after="0" w:afterAutospacing="0"/>
              <w:jc w:val="both"/>
              <w:rPr>
                <w:rFonts w:ascii="Sylfaen" w:hAnsi="Sylfaen"/>
                <w:lang w:val="hy-AM"/>
              </w:rPr>
            </w:pPr>
            <w:r w:rsidRPr="00C24920">
              <w:rPr>
                <w:rFonts w:ascii="Sylfaen" w:hAnsi="Sylfaen"/>
                <w:lang w:val="hy-AM"/>
              </w:rPr>
              <w:t>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50  Հայաստանի Հանրապետության դրամ.</w:t>
            </w:r>
          </w:p>
          <w:p w:rsidR="00D8676A" w:rsidRPr="00C24920" w:rsidRDefault="00D8676A" w:rsidP="00983CE0">
            <w:pPr>
              <w:pStyle w:val="NormalWeb"/>
              <w:numPr>
                <w:ilvl w:val="0"/>
                <w:numId w:val="14"/>
              </w:numPr>
              <w:shd w:val="clear" w:color="auto" w:fill="FFFFFF"/>
              <w:spacing w:before="0" w:beforeAutospacing="0" w:after="0" w:afterAutospacing="0"/>
              <w:jc w:val="both"/>
              <w:rPr>
                <w:rFonts w:ascii="Sylfaen" w:hAnsi="Sylfaen"/>
                <w:lang w:val="hy-AM"/>
              </w:rPr>
            </w:pPr>
            <w:r w:rsidRPr="00C24920">
              <w:rPr>
                <w:rFonts w:ascii="Sylfaen" w:hAnsi="Sylfaen"/>
                <w:lang w:val="hy-AM"/>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4C1168" w:rsidRPr="00C24920" w:rsidRDefault="00B510EE" w:rsidP="00983CE0">
            <w:pPr>
              <w:pStyle w:val="NormalWeb"/>
              <w:shd w:val="clear" w:color="auto" w:fill="FFFFFF"/>
              <w:spacing w:before="0" w:beforeAutospacing="0" w:after="0" w:afterAutospacing="0"/>
              <w:ind w:firstLine="375"/>
              <w:jc w:val="both"/>
              <w:rPr>
                <w:rFonts w:ascii="Sylfaen" w:hAnsi="Sylfaen"/>
                <w:lang w:val="hy-AM"/>
              </w:rPr>
            </w:pPr>
            <w:r w:rsidRPr="00C24920">
              <w:rPr>
                <w:rFonts w:ascii="Sylfaen" w:hAnsi="Sylfaen"/>
                <w:lang w:val="hy-AM"/>
              </w:rPr>
              <w:t>գ</w:t>
            </w:r>
            <w:r w:rsidR="004C1168" w:rsidRPr="00C24920">
              <w:rPr>
                <w:rFonts w:ascii="Sylfaen" w:hAnsi="Sylfaen"/>
                <w:lang w:val="hy-AM"/>
              </w:rPr>
              <w:t xml:space="preserve"> </w:t>
            </w:r>
            <w:r w:rsidR="00FE45A2" w:rsidRPr="00C24920">
              <w:rPr>
                <w:rFonts w:ascii="Sylfaen" w:hAnsi="Sylfaen"/>
                <w:lang w:val="hy-AM"/>
              </w:rPr>
              <w:t>. Ոչ կենցաղային աղբի համար, ինչպես նաև ոչ բնակելի տարածքների վերաբերյալ դրույքաչափերի հետ անհամաձայնության դեպքում աղբահանության վճարը սահմանվում է`</w:t>
            </w:r>
          </w:p>
          <w:p w:rsidR="004C1168" w:rsidRPr="00C24920" w:rsidRDefault="004C1168" w:rsidP="00983CE0">
            <w:pPr>
              <w:pStyle w:val="NormalWeb"/>
              <w:numPr>
                <w:ilvl w:val="0"/>
                <w:numId w:val="16"/>
              </w:numPr>
              <w:shd w:val="clear" w:color="auto" w:fill="FFFFFF"/>
              <w:spacing w:before="0" w:beforeAutospacing="0" w:after="0" w:afterAutospacing="0"/>
              <w:jc w:val="both"/>
              <w:rPr>
                <w:rFonts w:ascii="Sylfaen" w:hAnsi="Sylfaen"/>
                <w:lang w:val="hy-AM"/>
              </w:rPr>
            </w:pPr>
            <w:r w:rsidRPr="00C24920">
              <w:rPr>
                <w:rFonts w:ascii="Sylfaen" w:hAnsi="Sylfaen"/>
                <w:lang w:val="hy-AM"/>
              </w:rPr>
              <w:t>ըստ ծավալի՝ մեկ խորանարդ մետր աղբի համար՝ երեք հազար Հայաստանի Հանրապետության դրամ, կամ</w:t>
            </w:r>
          </w:p>
          <w:p w:rsidR="00FE45A2" w:rsidRPr="003B4F6D" w:rsidRDefault="004C1168" w:rsidP="003B4F6D">
            <w:pPr>
              <w:pStyle w:val="NormalWeb"/>
              <w:numPr>
                <w:ilvl w:val="0"/>
                <w:numId w:val="16"/>
              </w:numPr>
              <w:shd w:val="clear" w:color="auto" w:fill="FFFFFF"/>
              <w:spacing w:before="0" w:beforeAutospacing="0" w:after="0" w:afterAutospacing="0"/>
              <w:jc w:val="both"/>
              <w:rPr>
                <w:rFonts w:ascii="Sylfaen" w:hAnsi="Sylfaen"/>
                <w:lang w:val="hy-AM"/>
              </w:rPr>
            </w:pPr>
            <w:r w:rsidRPr="00C24920">
              <w:rPr>
                <w:rFonts w:ascii="Sylfaen" w:hAnsi="Sylfaen"/>
                <w:lang w:val="hy-AM"/>
              </w:rPr>
              <w:t>ըստ զանգվածի՝ մեկ տոննա աղբի համար՝ տասը հազար Հայաստանի Հանրապետության դրամ:</w:t>
            </w:r>
          </w:p>
          <w:p w:rsidR="00FA0C3E" w:rsidRPr="00C24920" w:rsidRDefault="00B510EE" w:rsidP="008A449D">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10</w:t>
            </w:r>
            <w:r w:rsidR="00FA0C3E" w:rsidRPr="00C24920">
              <w:rPr>
                <w:rFonts w:ascii="Sylfaen" w:eastAsia="Times New Roman" w:hAnsi="Sylfaen" w:cs="Times New Roman"/>
                <w:sz w:val="24"/>
                <w:szCs w:val="24"/>
                <w:lang w:val="hy-AM"/>
              </w:rPr>
              <w:t xml:space="preserve">) </w:t>
            </w:r>
            <w:r w:rsidR="006D6A34" w:rsidRPr="00C24920">
              <w:rPr>
                <w:rFonts w:ascii="Sylfaen" w:eastAsia="Times New Roman" w:hAnsi="Sylfaen" w:cs="Times New Roman"/>
                <w:sz w:val="24"/>
                <w:szCs w:val="24"/>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sidR="006D6A34" w:rsidRPr="00C24920">
              <w:rPr>
                <w:rFonts w:ascii="Sylfaen" w:hAnsi="Sylfaen"/>
                <w:lang w:val="hy-AM"/>
              </w:rPr>
              <w:t xml:space="preserve"> </w:t>
            </w:r>
            <w:r w:rsidR="006D6A34" w:rsidRPr="00C24920">
              <w:rPr>
                <w:rFonts w:ascii="Sylfaen" w:hAnsi="Sylfaen"/>
                <w:sz w:val="24"/>
                <w:szCs w:val="24"/>
                <w:lang w:val="hy-AM"/>
              </w:rPr>
              <w:t>աղբահանության վճարը սահմանվում է</w:t>
            </w:r>
          </w:p>
          <w:p w:rsidR="00FA0C3E" w:rsidRPr="00C24920" w:rsidRDefault="008A449D" w:rsidP="008A449D">
            <w:pPr>
              <w:pStyle w:val="ListParagraph"/>
              <w:shd w:val="clear" w:color="auto" w:fill="FFFFFF"/>
              <w:spacing w:after="0"/>
              <w:ind w:left="1095"/>
              <w:jc w:val="both"/>
              <w:rPr>
                <w:rFonts w:ascii="Sylfaen" w:hAnsi="Sylfaen" w:cs="Tahoma"/>
                <w:sz w:val="21"/>
                <w:szCs w:val="21"/>
                <w:lang w:val="hy-AM"/>
              </w:rPr>
            </w:pPr>
            <w:r w:rsidRPr="00C24920">
              <w:rPr>
                <w:rFonts w:ascii="Sylfaen" w:hAnsi="Sylfaen" w:cs="Tahoma"/>
                <w:lang w:val="hy-AM"/>
              </w:rPr>
              <w:t xml:space="preserve">ա)  </w:t>
            </w:r>
            <w:r w:rsidR="00FA0C3E" w:rsidRPr="00C24920">
              <w:rPr>
                <w:rFonts w:ascii="Sylfaen" w:hAnsi="Sylfaen" w:cs="Tahoma"/>
                <w:lang w:val="hy-AM"/>
              </w:rPr>
              <w:t>ըստ ծավալի՝ 500 դրամ /1 խմ աղբի համար/</w:t>
            </w:r>
            <w:r w:rsidR="00FA0C3E" w:rsidRPr="00C24920">
              <w:rPr>
                <w:rFonts w:ascii="Sylfaen" w:hAnsi="Sylfaen" w:cs="Arial"/>
                <w:lang w:val="hy-AM"/>
              </w:rPr>
              <w:t>  </w:t>
            </w:r>
          </w:p>
          <w:p w:rsidR="00FA0C3E" w:rsidRPr="00983CE0" w:rsidRDefault="008A449D" w:rsidP="00983CE0">
            <w:pPr>
              <w:pStyle w:val="ListParagraph"/>
              <w:shd w:val="clear" w:color="auto" w:fill="FFFFFF"/>
              <w:spacing w:after="0"/>
              <w:ind w:left="1095"/>
              <w:jc w:val="both"/>
              <w:rPr>
                <w:rFonts w:ascii="Sylfaen" w:hAnsi="Sylfaen" w:cs="Tahoma"/>
                <w:sz w:val="21"/>
                <w:szCs w:val="21"/>
                <w:lang w:val="hy-AM"/>
              </w:rPr>
            </w:pPr>
            <w:r w:rsidRPr="00C24920">
              <w:rPr>
                <w:rFonts w:ascii="Sylfaen" w:hAnsi="Sylfaen" w:cs="Tahoma"/>
                <w:lang w:val="hy-AM"/>
              </w:rPr>
              <w:t xml:space="preserve">բ)   </w:t>
            </w:r>
            <w:r w:rsidR="00FA0C3E" w:rsidRPr="00C24920">
              <w:rPr>
                <w:rFonts w:ascii="Sylfaen" w:hAnsi="Sylfaen" w:cs="Tahoma"/>
                <w:lang w:val="hy-AM"/>
              </w:rPr>
              <w:t xml:space="preserve">ըստ զանգվածի՝ </w:t>
            </w:r>
            <w:r w:rsidR="00EB54D7" w:rsidRPr="00C24920">
              <w:rPr>
                <w:rFonts w:ascii="Sylfaen" w:hAnsi="Sylfaen" w:cs="Tahoma"/>
                <w:lang w:val="hy-AM"/>
              </w:rPr>
              <w:t>1</w:t>
            </w:r>
            <w:r w:rsidR="00FA0C3E" w:rsidRPr="00C24920">
              <w:rPr>
                <w:rFonts w:ascii="Sylfaen" w:hAnsi="Sylfaen" w:cs="Tahoma"/>
                <w:lang w:val="hy-AM"/>
              </w:rPr>
              <w:t>000 դրամ /1 տոննա աղբի համար/:</w:t>
            </w:r>
            <w:r w:rsidR="00FA0C3E" w:rsidRPr="00C24920">
              <w:rPr>
                <w:rFonts w:ascii="Sylfaen" w:hAnsi="Sylfaen" w:cs="Arial"/>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shd w:val="clear" w:color="auto" w:fill="FFFFFF"/>
                <w:lang w:val="hy-AM"/>
              </w:rPr>
            </w:pPr>
            <w:r w:rsidRPr="00C24920">
              <w:rPr>
                <w:rFonts w:ascii="Sylfaen" w:eastAsia="Times New Roman" w:hAnsi="Sylfaen" w:cs="Times New Roman"/>
                <w:sz w:val="24"/>
                <w:szCs w:val="24"/>
                <w:shd w:val="clear" w:color="auto" w:fill="FFFFFF"/>
                <w:lang w:val="hy-AM"/>
              </w:rPr>
              <w:t>1</w:t>
            </w:r>
            <w:r w:rsidR="00B510EE" w:rsidRPr="00C24920">
              <w:rPr>
                <w:rFonts w:ascii="Sylfaen" w:eastAsia="Times New Roman" w:hAnsi="Sylfaen" w:cs="Times New Roman"/>
                <w:sz w:val="24"/>
                <w:szCs w:val="24"/>
                <w:shd w:val="clear" w:color="auto" w:fill="FFFFFF"/>
                <w:lang w:val="hy-AM"/>
              </w:rPr>
              <w:t>1</w:t>
            </w:r>
            <w:r w:rsidRPr="00C24920">
              <w:rPr>
                <w:rFonts w:ascii="Sylfaen" w:eastAsia="Times New Roman" w:hAnsi="Sylfaen" w:cs="Times New Roman"/>
                <w:sz w:val="24"/>
                <w:szCs w:val="24"/>
                <w:shd w:val="clear" w:color="auto" w:fill="FFFFFF"/>
                <w:lang w:val="hy-AM"/>
              </w:rPr>
              <w:t>)</w:t>
            </w:r>
            <w:r w:rsidRPr="00C24920">
              <w:rPr>
                <w:rFonts w:ascii="Sylfaen" w:eastAsia="Times New Roman" w:hAnsi="Sylfaen" w:cs="Arial"/>
                <w:sz w:val="24"/>
                <w:szCs w:val="24"/>
                <w:shd w:val="clear" w:color="auto" w:fill="FFFFFF"/>
                <w:lang w:val="hy-AM"/>
              </w:rPr>
              <w:t> </w:t>
            </w:r>
            <w:r w:rsidRPr="00C24920">
              <w:rPr>
                <w:rFonts w:ascii="Sylfaen" w:eastAsia="Times New Roman" w:hAnsi="Sylfaen" w:cs="Arial Unicode"/>
                <w:sz w:val="24"/>
                <w:szCs w:val="24"/>
                <w:shd w:val="clear" w:color="auto" w:fill="FFFFFF"/>
                <w:lang w:val="hy-AM"/>
              </w:rPr>
              <w:t xml:space="preserve">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w:t>
            </w:r>
            <w:r w:rsidRPr="00C24920">
              <w:rPr>
                <w:rFonts w:ascii="Sylfaen" w:eastAsia="Times New Roman" w:hAnsi="Sylfaen" w:cs="Times New Roman"/>
                <w:sz w:val="24"/>
                <w:szCs w:val="24"/>
                <w:shd w:val="clear" w:color="auto" w:fill="FFFFFF"/>
                <w:lang w:val="hy-AM"/>
              </w:rPr>
              <w:t>ջրահեռացման վճարներ՝ համայնքի կողմից կամ համայնքի պատվերով մատուցված ծառայությունների դիմաց փոխհատուցման գումարի չափով`1 մ</w:t>
            </w:r>
            <w:r w:rsidRPr="00C24920">
              <w:rPr>
                <w:rFonts w:ascii="Sylfaen" w:eastAsia="Times New Roman" w:hAnsi="Sylfaen" w:cs="Times New Roman"/>
                <w:sz w:val="24"/>
                <w:szCs w:val="24"/>
                <w:shd w:val="clear" w:color="auto" w:fill="FFFFFF"/>
                <w:vertAlign w:val="superscript"/>
                <w:lang w:val="hy-AM"/>
              </w:rPr>
              <w:t>3</w:t>
            </w:r>
            <w:r w:rsidRPr="00C24920">
              <w:rPr>
                <w:rFonts w:ascii="Sylfaen" w:eastAsia="Times New Roman" w:hAnsi="Sylfaen" w:cs="Times New Roman"/>
                <w:sz w:val="24"/>
                <w:szCs w:val="24"/>
                <w:shd w:val="clear" w:color="auto" w:fill="FFFFFF"/>
                <w:lang w:val="hy-AM"/>
              </w:rPr>
              <w:t> ջրի համար-150 դրամ:</w:t>
            </w:r>
          </w:p>
          <w:p w:rsidR="00A33E15" w:rsidRPr="00C24920" w:rsidRDefault="00A33E15" w:rsidP="00FA0C3E">
            <w:pPr>
              <w:shd w:val="clear" w:color="auto" w:fill="FFFFFF"/>
              <w:spacing w:after="0" w:line="240" w:lineRule="auto"/>
              <w:ind w:firstLine="375"/>
              <w:jc w:val="both"/>
              <w:rPr>
                <w:rFonts w:ascii="Sylfaen" w:eastAsia="Times New Roman" w:hAnsi="Sylfaen" w:cs="Times New Roman"/>
                <w:b/>
                <w:sz w:val="24"/>
                <w:szCs w:val="24"/>
                <w:lang w:val="hy-AM"/>
              </w:rPr>
            </w:pPr>
            <w:r w:rsidRPr="00C24920">
              <w:rPr>
                <w:rFonts w:ascii="Sylfaen" w:eastAsia="Times New Roman" w:hAnsi="Sylfaen" w:cs="Times New Roman"/>
                <w:b/>
                <w:sz w:val="24"/>
                <w:szCs w:val="24"/>
                <w:lang w:val="hy-AM"/>
              </w:rPr>
              <w:t>11-րդ կետի նկատմամբ Բարեկամավան բնակավայրում 1 անձի համար ամսական կտրվածքով սահմանել արտոնություն՝ զեղջելով  1</w:t>
            </w:r>
            <w:r w:rsidR="009551BB" w:rsidRPr="00C24920">
              <w:rPr>
                <w:rFonts w:ascii="Sylfaen" w:eastAsia="Times New Roman" w:hAnsi="Sylfaen" w:cs="Times New Roman"/>
                <w:b/>
                <w:sz w:val="24"/>
                <w:szCs w:val="24"/>
                <w:lang w:val="hy-AM"/>
              </w:rPr>
              <w:t xml:space="preserve">.5 </w:t>
            </w:r>
            <w:r w:rsidRPr="00C24920">
              <w:rPr>
                <w:rFonts w:ascii="Sylfaen" w:eastAsia="Times New Roman" w:hAnsi="Sylfaen" w:cs="Times New Roman"/>
                <w:b/>
                <w:sz w:val="24"/>
                <w:szCs w:val="24"/>
                <w:lang w:val="hy-AM"/>
              </w:rPr>
              <w:t>մ</w:t>
            </w:r>
            <w:r w:rsidRPr="00C24920">
              <w:rPr>
                <w:rFonts w:ascii="Sylfaen" w:eastAsia="Times New Roman" w:hAnsi="Sylfaen" w:cs="Times New Roman"/>
                <w:b/>
                <w:sz w:val="24"/>
                <w:szCs w:val="24"/>
                <w:vertAlign w:val="superscript"/>
                <w:lang w:val="hy-AM"/>
              </w:rPr>
              <w:t>3</w:t>
            </w:r>
            <w:r w:rsidRPr="00C24920">
              <w:rPr>
                <w:rFonts w:ascii="Sylfaen" w:eastAsia="Times New Roman" w:hAnsi="Sylfaen" w:cs="Times New Roman"/>
                <w:b/>
                <w:sz w:val="24"/>
                <w:szCs w:val="24"/>
                <w:lang w:val="hy-AM"/>
              </w:rPr>
              <w:t xml:space="preserve"> ջրի արժեքը: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shd w:val="clear" w:color="auto" w:fill="FFFFFF"/>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B510EE" w:rsidRPr="00C24920">
              <w:rPr>
                <w:rFonts w:ascii="Sylfaen" w:eastAsia="Times New Roman" w:hAnsi="Sylfaen" w:cs="Times New Roman"/>
                <w:sz w:val="24"/>
                <w:szCs w:val="24"/>
                <w:lang w:val="hy-AM"/>
              </w:rPr>
              <w:t>2</w:t>
            </w:r>
            <w:r w:rsidRPr="00C24920">
              <w:rPr>
                <w:rFonts w:ascii="Sylfaen" w:eastAsia="Times New Roman" w:hAnsi="Sylfaen" w:cs="Times New Roman"/>
                <w:sz w:val="24"/>
                <w:szCs w:val="24"/>
                <w:lang w:val="hy-AM"/>
              </w:rPr>
              <w:t>) համայնքային ենթակայության մանկապարտեզի ծառայությունից օգտվողների համար՝</w:t>
            </w:r>
            <w:r w:rsidRPr="00C24920">
              <w:rPr>
                <w:rFonts w:ascii="Sylfaen" w:eastAsia="Times New Roman" w:hAnsi="Sylfaen" w:cs="Arial"/>
                <w:sz w:val="24"/>
                <w:szCs w:val="24"/>
                <w:lang w:val="hy-AM"/>
              </w:rPr>
              <w:t> </w:t>
            </w:r>
            <w:r w:rsidR="008A449D" w:rsidRPr="00C24920">
              <w:rPr>
                <w:rFonts w:ascii="Sylfaen" w:eastAsia="Times New Roman" w:hAnsi="Sylfaen" w:cs="Arial"/>
                <w:sz w:val="24"/>
                <w:szCs w:val="24"/>
                <w:lang w:val="hy-AM"/>
              </w:rPr>
              <w:t>ամսական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4000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B510EE" w:rsidRPr="00C24920">
              <w:rPr>
                <w:rFonts w:ascii="Sylfaen" w:eastAsia="Times New Roman" w:hAnsi="Sylfaen" w:cs="Times New Roman"/>
                <w:sz w:val="24"/>
                <w:szCs w:val="24"/>
                <w:lang w:val="hy-AM"/>
              </w:rPr>
              <w:t>3</w:t>
            </w:r>
            <w:r w:rsidRPr="00C24920">
              <w:rPr>
                <w:rFonts w:ascii="Sylfaen" w:eastAsia="Times New Roman" w:hAnsi="Sylfaen" w:cs="Times New Roman"/>
                <w:sz w:val="24"/>
                <w:szCs w:val="24"/>
                <w:lang w:val="hy-AM"/>
              </w:rPr>
              <w:t>) 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w:t>
            </w:r>
            <w:r w:rsidR="008A449D" w:rsidRPr="00C24920">
              <w:rPr>
                <w:rFonts w:ascii="Sylfaen" w:eastAsia="Times New Roman" w:hAnsi="Sylfaen" w:cs="Arial"/>
                <w:sz w:val="24"/>
                <w:szCs w:val="24"/>
                <w:lang w:val="hy-AM"/>
              </w:rPr>
              <w:t xml:space="preserve"> ամսական</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Times New Roman"/>
                <w:b/>
                <w:bCs/>
                <w:sz w:val="24"/>
                <w:szCs w:val="24"/>
                <w:lang w:val="hy-AM"/>
              </w:rPr>
              <w:t>          </w:t>
            </w:r>
            <w:r w:rsidR="004A246C" w:rsidRPr="00C24920">
              <w:rPr>
                <w:rFonts w:ascii="Sylfaen" w:eastAsia="Times New Roman" w:hAnsi="Sylfaen" w:cs="Times New Roman"/>
                <w:sz w:val="24"/>
                <w:szCs w:val="24"/>
                <w:lang w:val="hy-AM"/>
              </w:rPr>
              <w:t>ա)</w:t>
            </w:r>
            <w:r w:rsidRPr="00C24920">
              <w:rPr>
                <w:rFonts w:ascii="Sylfaen" w:eastAsia="Times New Roman" w:hAnsi="Sylfaen" w:cs="Times New Roman"/>
                <w:sz w:val="24"/>
                <w:szCs w:val="24"/>
                <w:lang w:val="hy-AM"/>
              </w:rPr>
              <w:t xml:space="preserve"> Նոյեմբերյան համայնքի </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Նոյեմբերյանի երաժշտական դպրոց</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 xml:space="preserve"> ՀՈԱԿ</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Դաշնամուր – 3500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Ակորդեոն – 3100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Կլարնետ – 2600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Երգեցողություն – 2600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lastRenderedPageBreak/>
              <w:t>Քանոն</w:t>
            </w:r>
            <w:r w:rsidRPr="00C24920">
              <w:rPr>
                <w:rFonts w:ascii="Sylfaen" w:hAnsi="Sylfaen" w:cs="Arial"/>
                <w:lang w:val="hy-AM"/>
              </w:rPr>
              <w:t>  </w:t>
            </w:r>
            <w:r w:rsidRPr="00C24920">
              <w:rPr>
                <w:rFonts w:ascii="Sylfaen" w:hAnsi="Sylfaen" w:cs="Arial Unicode"/>
                <w:lang w:val="hy-AM"/>
              </w:rPr>
              <w:t>- 2600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Շվի</w:t>
            </w:r>
            <w:r w:rsidRPr="00C24920">
              <w:rPr>
                <w:rFonts w:ascii="Sylfaen" w:hAnsi="Sylfaen" w:cs="Arial"/>
                <w:lang w:val="hy-AM"/>
              </w:rPr>
              <w:t>  </w:t>
            </w:r>
            <w:r w:rsidRPr="00C24920">
              <w:rPr>
                <w:rFonts w:ascii="Sylfaen" w:hAnsi="Sylfaen" w:cs="Arial Unicode"/>
                <w:lang w:val="hy-AM"/>
              </w:rPr>
              <w:t>- 2600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Դուդուկ – 2600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lang w:val="hy-AM"/>
              </w:rPr>
            </w:pPr>
            <w:r w:rsidRPr="00C24920">
              <w:rPr>
                <w:rFonts w:ascii="Sylfaen" w:hAnsi="Sylfaen" w:cs="Tahoma"/>
                <w:lang w:val="hy-AM"/>
              </w:rPr>
              <w:t>Այլ երաժշտական գործիքներ (ուդ, շեփոր և այլն) – 2600 դրամ</w:t>
            </w:r>
          </w:p>
          <w:p w:rsidR="00FA0C3E" w:rsidRPr="00C24920" w:rsidRDefault="00EA5306" w:rsidP="00FA0C3E">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 xml:space="preserve">Երկրորդ </w:t>
            </w:r>
            <w:r w:rsidR="008D2DFA" w:rsidRPr="00C24920">
              <w:rPr>
                <w:rFonts w:ascii="Sylfaen" w:hAnsi="Sylfaen" w:cs="Tahoma"/>
                <w:lang w:val="hy-AM"/>
              </w:rPr>
              <w:t xml:space="preserve">  </w:t>
            </w:r>
            <w:r w:rsidRPr="00C24920">
              <w:rPr>
                <w:rFonts w:ascii="Sylfaen" w:hAnsi="Sylfaen" w:cs="Tahoma"/>
                <w:lang w:val="hy-AM"/>
              </w:rPr>
              <w:t xml:space="preserve">երաժշտական գործիքի դեպքում  -  </w:t>
            </w:r>
            <w:r w:rsidR="008A449D" w:rsidRPr="00C24920">
              <w:rPr>
                <w:rFonts w:ascii="Sylfaen" w:hAnsi="Sylfaen" w:cs="Tahoma"/>
                <w:lang w:val="hy-AM"/>
              </w:rPr>
              <w:t>տվյալ գործիքի վճարի 50%-ը</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004A246C" w:rsidRPr="00C24920">
              <w:rPr>
                <w:rFonts w:ascii="Sylfaen" w:eastAsia="Times New Roman" w:hAnsi="Sylfaen" w:cs="Times New Roman"/>
                <w:sz w:val="24"/>
                <w:szCs w:val="24"/>
                <w:lang w:val="hy-AM"/>
              </w:rPr>
              <w:t>բ)</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xml:space="preserve">Նոյեմբերյան համայնքի </w:t>
            </w:r>
            <w:r w:rsidR="004A246C" w:rsidRPr="00C24920">
              <w:rPr>
                <w:rFonts w:ascii="Sylfaen" w:eastAsia="Times New Roman" w:hAnsi="Sylfaen" w:cs="Arial Unicode"/>
                <w:sz w:val="24"/>
                <w:szCs w:val="24"/>
                <w:lang w:val="hy-AM"/>
              </w:rPr>
              <w:t>«</w:t>
            </w:r>
            <w:r w:rsidRPr="00C24920">
              <w:rPr>
                <w:rFonts w:ascii="Sylfaen" w:eastAsia="Times New Roman" w:hAnsi="Sylfaen" w:cs="Arial Unicode"/>
                <w:sz w:val="24"/>
                <w:szCs w:val="24"/>
                <w:lang w:val="hy-AM"/>
              </w:rPr>
              <w:t xml:space="preserve"> Մշակույթի կենտրոն</w:t>
            </w:r>
            <w:r w:rsidR="004A246C" w:rsidRPr="00C24920">
              <w:rPr>
                <w:rFonts w:ascii="Sylfaen" w:eastAsia="Times New Roman" w:hAnsi="Sylfaen" w:cs="Arial Unicode"/>
                <w:sz w:val="24"/>
                <w:szCs w:val="24"/>
                <w:lang w:val="hy-AM"/>
              </w:rPr>
              <w:t>»</w:t>
            </w:r>
            <w:r w:rsidRPr="00C24920">
              <w:rPr>
                <w:rFonts w:ascii="Sylfaen" w:eastAsia="Times New Roman" w:hAnsi="Sylfaen" w:cs="Arial Unicode"/>
                <w:sz w:val="24"/>
                <w:szCs w:val="24"/>
                <w:lang w:val="hy-AM"/>
              </w:rPr>
              <w:t xml:space="preserve"> հիմնարկ</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Պար –1500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lang w:val="hy-AM"/>
              </w:rPr>
            </w:pPr>
            <w:r w:rsidRPr="00C24920">
              <w:rPr>
                <w:rFonts w:ascii="Sylfaen" w:hAnsi="Sylfaen" w:cs="Tahoma"/>
                <w:lang w:val="hy-AM"/>
              </w:rPr>
              <w:t>Նկարչություն – 1000 դրամ</w:t>
            </w:r>
          </w:p>
          <w:p w:rsidR="00FA0C3E" w:rsidRPr="00C24920" w:rsidRDefault="00EA5306" w:rsidP="00FA0C3E">
            <w:pPr>
              <w:pStyle w:val="ListParagraph"/>
              <w:numPr>
                <w:ilvl w:val="0"/>
                <w:numId w:val="16"/>
              </w:numPr>
              <w:shd w:val="clear" w:color="auto" w:fill="FFFFFF"/>
              <w:spacing w:after="0"/>
              <w:jc w:val="both"/>
              <w:rPr>
                <w:rFonts w:ascii="Sylfaen" w:hAnsi="Sylfaen" w:cs="Tahoma"/>
                <w:lang w:val="hy-AM"/>
              </w:rPr>
            </w:pPr>
            <w:r w:rsidRPr="00C24920">
              <w:rPr>
                <w:rFonts w:ascii="Sylfaen" w:hAnsi="Sylfaen" w:cs="Tahoma"/>
                <w:lang w:val="hy-AM"/>
              </w:rPr>
              <w:t>Երգչախումբ – 2000 դրամ</w:t>
            </w:r>
          </w:p>
          <w:p w:rsidR="00126EB0" w:rsidRDefault="00126EB0" w:rsidP="00FA0C3E">
            <w:pPr>
              <w:shd w:val="clear" w:color="auto" w:fill="FFFFFF"/>
              <w:spacing w:after="0" w:line="240" w:lineRule="auto"/>
              <w:jc w:val="both"/>
              <w:rPr>
                <w:rFonts w:ascii="Sylfaen" w:eastAsia="Times New Roman" w:hAnsi="Sylfaen" w:cs="Arial Unicode"/>
                <w:sz w:val="24"/>
                <w:szCs w:val="24"/>
                <w:lang w:val="hy-AM"/>
              </w:rPr>
            </w:pPr>
            <w:r>
              <w:rPr>
                <w:rFonts w:ascii="Sylfaen" w:eastAsia="Times New Roman" w:hAnsi="Sylfaen" w:cs="Arial"/>
                <w:b/>
                <w:bCs/>
                <w:sz w:val="24"/>
                <w:szCs w:val="24"/>
                <w:lang w:val="hy-AM"/>
              </w:rPr>
              <w:t>  </w:t>
            </w:r>
            <w:r w:rsidR="003B4F6D" w:rsidRPr="003B4F6D">
              <w:rPr>
                <w:rFonts w:ascii="Sylfaen" w:eastAsia="Times New Roman" w:hAnsi="Sylfaen" w:cs="Arial"/>
                <w:b/>
                <w:bCs/>
                <w:sz w:val="24"/>
                <w:szCs w:val="24"/>
                <w:lang w:val="hy-AM"/>
              </w:rPr>
              <w:t xml:space="preserve">     </w:t>
            </w:r>
            <w:r>
              <w:rPr>
                <w:rFonts w:ascii="Sylfaen" w:eastAsia="Times New Roman" w:hAnsi="Sylfaen" w:cs="Arial"/>
                <w:b/>
                <w:bCs/>
                <w:sz w:val="24"/>
                <w:szCs w:val="24"/>
                <w:lang w:val="hy-AM"/>
              </w:rPr>
              <w:t> </w:t>
            </w:r>
            <w:r w:rsidR="00FA0C3E" w:rsidRPr="00C24920">
              <w:rPr>
                <w:rFonts w:ascii="Sylfaen" w:eastAsia="Times New Roman" w:hAnsi="Sylfaen" w:cs="Arial"/>
                <w:b/>
                <w:bCs/>
                <w:sz w:val="24"/>
                <w:szCs w:val="24"/>
                <w:lang w:val="hy-AM"/>
              </w:rPr>
              <w:t> </w:t>
            </w:r>
            <w:r w:rsidR="003B4F6D" w:rsidRPr="003B4F6D">
              <w:rPr>
                <w:rFonts w:ascii="Sylfaen" w:eastAsia="Times New Roman" w:hAnsi="Sylfaen" w:cs="Arial"/>
                <w:b/>
                <w:bCs/>
                <w:sz w:val="24"/>
                <w:szCs w:val="24"/>
                <w:lang w:val="hy-AM"/>
              </w:rPr>
              <w:t xml:space="preserve"> </w:t>
            </w:r>
            <w:r w:rsidR="004A246C" w:rsidRPr="00C24920">
              <w:rPr>
                <w:rFonts w:ascii="Sylfaen" w:eastAsia="Times New Roman" w:hAnsi="Sylfaen" w:cs="Times New Roman"/>
                <w:sz w:val="24"/>
                <w:szCs w:val="24"/>
                <w:lang w:val="hy-AM"/>
              </w:rPr>
              <w:t>գ)</w:t>
            </w:r>
            <w:r w:rsidR="00FA0C3E" w:rsidRPr="00C24920">
              <w:rPr>
                <w:rFonts w:ascii="Sylfaen" w:eastAsia="Times New Roman" w:hAnsi="Sylfaen" w:cs="Arial"/>
                <w:sz w:val="24"/>
                <w:szCs w:val="24"/>
                <w:lang w:val="hy-AM"/>
              </w:rPr>
              <w:t>  </w:t>
            </w:r>
            <w:r w:rsidR="00FA0C3E" w:rsidRPr="00C24920">
              <w:rPr>
                <w:rFonts w:ascii="Sylfaen" w:eastAsia="Times New Roman" w:hAnsi="Sylfaen" w:cs="Arial Unicode"/>
                <w:sz w:val="24"/>
                <w:szCs w:val="24"/>
                <w:lang w:val="hy-AM"/>
              </w:rPr>
              <w:t xml:space="preserve">Նոյեմբերյան համայնքի </w:t>
            </w:r>
            <w:r w:rsidR="004A246C" w:rsidRPr="00C24920">
              <w:rPr>
                <w:rFonts w:ascii="Sylfaen" w:eastAsia="Times New Roman" w:hAnsi="Sylfaen" w:cs="Arial Unicode"/>
                <w:sz w:val="24"/>
                <w:szCs w:val="24"/>
                <w:lang w:val="hy-AM"/>
              </w:rPr>
              <w:t>«</w:t>
            </w:r>
            <w:r w:rsidR="00FA0C3E" w:rsidRPr="00C24920">
              <w:rPr>
                <w:rFonts w:ascii="Sylfaen" w:eastAsia="Times New Roman" w:hAnsi="Sylfaen" w:cs="Arial Unicode"/>
                <w:sz w:val="24"/>
                <w:szCs w:val="24"/>
                <w:lang w:val="hy-AM"/>
              </w:rPr>
              <w:t>Համայնքային մարզադպրոց</w:t>
            </w:r>
            <w:r w:rsidR="004A246C" w:rsidRPr="00C24920">
              <w:rPr>
                <w:rFonts w:ascii="Sylfaen" w:eastAsia="Times New Roman" w:hAnsi="Sylfaen" w:cs="Arial Unicode"/>
                <w:sz w:val="24"/>
                <w:szCs w:val="24"/>
                <w:lang w:val="hy-AM"/>
              </w:rPr>
              <w:t>»</w:t>
            </w:r>
            <w:r w:rsidR="00FA0C3E" w:rsidRPr="00C24920">
              <w:rPr>
                <w:rFonts w:ascii="Sylfaen" w:eastAsia="Times New Roman" w:hAnsi="Sylfaen" w:cs="Arial"/>
                <w:sz w:val="24"/>
                <w:szCs w:val="24"/>
                <w:lang w:val="hy-AM"/>
              </w:rPr>
              <w:t>  </w:t>
            </w:r>
            <w:r w:rsidR="00FA0C3E" w:rsidRPr="00C24920">
              <w:rPr>
                <w:rFonts w:ascii="Sylfaen" w:eastAsia="Times New Roman" w:hAnsi="Sylfaen" w:cs="Arial Unicode"/>
                <w:sz w:val="24"/>
                <w:szCs w:val="24"/>
                <w:lang w:val="hy-AM"/>
              </w:rPr>
              <w:t xml:space="preserve">ՀՈԱԿ-ի սաների համար՝ </w:t>
            </w:r>
          </w:p>
          <w:p w:rsidR="00FA0C3E" w:rsidRPr="00C24920" w:rsidRDefault="00126EB0" w:rsidP="00FA0C3E">
            <w:pPr>
              <w:shd w:val="clear" w:color="auto" w:fill="FFFFFF"/>
              <w:spacing w:after="0" w:line="240" w:lineRule="auto"/>
              <w:jc w:val="both"/>
              <w:rPr>
                <w:rFonts w:ascii="Sylfaen" w:eastAsia="Times New Roman" w:hAnsi="Sylfaen" w:cs="Times New Roman"/>
                <w:sz w:val="24"/>
                <w:szCs w:val="24"/>
                <w:lang w:val="hy-AM"/>
              </w:rPr>
            </w:pPr>
            <w:r w:rsidRPr="00126EB0">
              <w:rPr>
                <w:rFonts w:ascii="Sylfaen" w:eastAsia="Times New Roman" w:hAnsi="Sylfaen" w:cs="Arial Unicode"/>
                <w:sz w:val="24"/>
                <w:szCs w:val="24"/>
                <w:lang w:val="hy-AM"/>
              </w:rPr>
              <w:t xml:space="preserve">       </w:t>
            </w:r>
            <w:r w:rsidR="003B4F6D" w:rsidRPr="003B4F6D">
              <w:rPr>
                <w:rFonts w:ascii="Sylfaen" w:eastAsia="Times New Roman" w:hAnsi="Sylfaen" w:cs="Arial Unicode"/>
                <w:sz w:val="24"/>
                <w:szCs w:val="24"/>
                <w:lang w:val="hy-AM"/>
              </w:rPr>
              <w:t xml:space="preserve">     </w:t>
            </w:r>
            <w:r w:rsidR="00FA0C3E" w:rsidRPr="00C24920">
              <w:rPr>
                <w:rFonts w:ascii="Sylfaen" w:eastAsia="Times New Roman" w:hAnsi="Sylfaen" w:cs="Arial Unicode"/>
                <w:sz w:val="24"/>
                <w:szCs w:val="24"/>
                <w:lang w:val="hy-AM"/>
              </w:rPr>
              <w:t>1000 դրամ</w:t>
            </w:r>
            <w:r w:rsidR="00FA0C3E"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Times New Roman"/>
                <w:sz w:val="27"/>
                <w:szCs w:val="27"/>
                <w:lang w:val="hy-AM"/>
              </w:rPr>
              <w:t> </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Times New Roman"/>
                <w:sz w:val="27"/>
                <w:szCs w:val="27"/>
                <w:lang w:val="hy-AM"/>
              </w:rPr>
              <w:t>          </w:t>
            </w:r>
            <w:r w:rsidR="004A246C" w:rsidRPr="00C24920">
              <w:rPr>
                <w:rFonts w:ascii="Sylfaen" w:eastAsia="Times New Roman" w:hAnsi="Sylfaen" w:cs="Times New Roman"/>
                <w:sz w:val="24"/>
                <w:szCs w:val="24"/>
                <w:lang w:val="hy-AM"/>
              </w:rPr>
              <w:t>դ)</w:t>
            </w:r>
            <w:r w:rsidR="00126EB0">
              <w:rPr>
                <w:rFonts w:ascii="Sylfaen" w:eastAsia="Times New Roman" w:hAnsi="Sylfaen" w:cs="Times New Roman"/>
                <w:sz w:val="24"/>
                <w:szCs w:val="24"/>
                <w:lang w:val="hy-AM"/>
              </w:rPr>
              <w:t xml:space="preserve"> Նոյեմբերյան </w:t>
            </w:r>
            <w:r w:rsidRPr="00C24920">
              <w:rPr>
                <w:rFonts w:ascii="Sylfaen" w:eastAsia="Times New Roman" w:hAnsi="Sylfaen" w:cs="Times New Roman"/>
                <w:sz w:val="24"/>
                <w:szCs w:val="24"/>
                <w:lang w:val="hy-AM"/>
              </w:rPr>
              <w:t xml:space="preserve">համայնքի </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 xml:space="preserve">Բերդավանի Գարիկ Ալեքսանյանի անվան </w:t>
            </w:r>
            <w:r w:rsidR="003B4F6D" w:rsidRPr="003B4F6D">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երաժշտական    դպրոց</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    ՀՈԱԿ</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Դաշնամուր – 3 000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Այլ երաժշտական գործիքներ (քանոն, շվի, շեփոր, թառ,</w:t>
            </w:r>
            <w:r w:rsidR="004A246C" w:rsidRPr="00C24920">
              <w:rPr>
                <w:rFonts w:ascii="Sylfaen" w:hAnsi="Sylfaen" w:cs="Tahoma"/>
                <w:lang w:val="hy-AM"/>
              </w:rPr>
              <w:t xml:space="preserve"> </w:t>
            </w:r>
            <w:r w:rsidRPr="00C24920">
              <w:rPr>
                <w:rFonts w:ascii="Sylfaen" w:hAnsi="Sylfaen" w:cs="Tahoma"/>
                <w:lang w:val="hy-AM"/>
              </w:rPr>
              <w:t>կլարնետ և այլն) – 2 200 դրամ</w:t>
            </w:r>
          </w:p>
          <w:p w:rsidR="00FA0C3E" w:rsidRPr="00C24920" w:rsidRDefault="00FA0C3E" w:rsidP="008A449D">
            <w:pPr>
              <w:pStyle w:val="ListParagraph"/>
              <w:numPr>
                <w:ilvl w:val="0"/>
                <w:numId w:val="16"/>
              </w:numPr>
              <w:shd w:val="clear" w:color="auto" w:fill="FFFFFF"/>
              <w:spacing w:after="0"/>
              <w:jc w:val="both"/>
              <w:rPr>
                <w:rFonts w:ascii="Sylfaen" w:hAnsi="Sylfaen" w:cs="Tahoma"/>
                <w:lang w:val="hy-AM"/>
              </w:rPr>
            </w:pPr>
            <w:r w:rsidRPr="00C24920">
              <w:rPr>
                <w:rFonts w:ascii="Sylfaen" w:hAnsi="Sylfaen" w:cs="Tahoma"/>
                <w:lang w:val="hy-AM"/>
              </w:rPr>
              <w:t>Երգեցողություն – 2 200 դրամ</w:t>
            </w:r>
          </w:p>
          <w:p w:rsidR="00FA0C3E" w:rsidRPr="00126EB0" w:rsidRDefault="00EA5306" w:rsidP="00126EB0">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 xml:space="preserve">Երկրորդ   երաժշտական գործիքի դեպքում  -  </w:t>
            </w:r>
            <w:r w:rsidR="008A449D" w:rsidRPr="00C24920">
              <w:rPr>
                <w:rFonts w:ascii="Sylfaen" w:hAnsi="Sylfaen" w:cs="Tahoma"/>
                <w:lang w:val="hy-AM"/>
              </w:rPr>
              <w:t>տվյալ գործիքի վճարի 50%-ը</w:t>
            </w:r>
          </w:p>
          <w:p w:rsidR="00FA0C3E" w:rsidRPr="00C24920" w:rsidRDefault="00FA0C3E" w:rsidP="00983CE0">
            <w:pPr>
              <w:shd w:val="clear" w:color="auto" w:fill="FFFFFF"/>
              <w:spacing w:after="0" w:line="240" w:lineRule="auto"/>
              <w:ind w:left="106" w:right="191"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4</w:t>
            </w:r>
            <w:r w:rsidRPr="00C24920">
              <w:rPr>
                <w:rFonts w:ascii="Sylfaen" w:eastAsia="Times New Roman" w:hAnsi="Sylfaen" w:cs="Times New Roman"/>
                <w:sz w:val="24"/>
                <w:szCs w:val="24"/>
                <w:lang w:val="hy-AM"/>
              </w:rPr>
              <w:t>)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փոխհատուցման վճար՝ տաղավարը- ժամը 2000 դրամ.</w:t>
            </w:r>
          </w:p>
          <w:p w:rsidR="00FA0C3E" w:rsidRPr="00C24920" w:rsidRDefault="00FA0C3E" w:rsidP="00983CE0">
            <w:pPr>
              <w:shd w:val="clear" w:color="auto" w:fill="FFFFFF"/>
              <w:spacing w:after="0" w:line="240" w:lineRule="auto"/>
              <w:ind w:left="196" w:right="101"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5</w:t>
            </w:r>
            <w:r w:rsidRPr="00C24920">
              <w:rPr>
                <w:rFonts w:ascii="Sylfaen" w:eastAsia="Times New Roman" w:hAnsi="Sylfaen" w:cs="Times New Roman"/>
                <w:sz w:val="24"/>
                <w:szCs w:val="24"/>
                <w:lang w:val="hy-AM"/>
              </w:rPr>
              <w:t>) համայնքային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փոխհատուցման գումարի չափով՝ 100 դրամ /1 անձի համար/.</w:t>
            </w:r>
          </w:p>
          <w:p w:rsidR="00FA0C3E" w:rsidRPr="00C24920" w:rsidRDefault="00FA0C3E" w:rsidP="00983CE0">
            <w:pPr>
              <w:shd w:val="clear" w:color="auto" w:fill="FFFFFF"/>
              <w:spacing w:after="0" w:line="240" w:lineRule="auto"/>
              <w:ind w:left="106" w:right="191" w:firstLine="269"/>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6</w:t>
            </w:r>
            <w:r w:rsidRPr="00C24920">
              <w:rPr>
                <w:rFonts w:ascii="Sylfaen" w:eastAsia="Times New Roman" w:hAnsi="Sylfaen" w:cs="Times New Roman"/>
                <w:sz w:val="24"/>
                <w:szCs w:val="24"/>
                <w:lang w:val="hy-AM"/>
              </w:rPr>
              <w:t>) համայնքի ավագանու կողմից սահմանված՝</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համայնքային սեփականություն հանդիսացող ընդհանուր օգտագործման փողոցներում և հրապարակներում (բացա</w:t>
            </w:r>
            <w:r w:rsidRPr="00C24920">
              <w:rPr>
                <w:rFonts w:ascii="Sylfaen" w:eastAsia="Times New Roman" w:hAnsi="Sylfaen" w:cs="Times New Roman"/>
                <w:sz w:val="24"/>
                <w:szCs w:val="24"/>
                <w:lang w:val="hy-AM"/>
              </w:rPr>
              <w:t>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 xml:space="preserve"> յուրաքանչյուր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մեկ ժամվա համար -100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 xml:space="preserve"> յուրաքանչյուր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մեկ օրվա</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մեկ շաբաթվա 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-1 500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դ) </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մեկ ամսվա</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-6 000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ե) </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մեկ տարվա 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-30 000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7</w:t>
            </w:r>
            <w:r w:rsidRPr="00C24920">
              <w:rPr>
                <w:rFonts w:ascii="Sylfaen" w:eastAsia="Times New Roman" w:hAnsi="Sylfaen" w:cs="Times New Roman"/>
                <w:sz w:val="24"/>
                <w:szCs w:val="24"/>
                <w:lang w:val="hy-AM"/>
              </w:rPr>
              <w:t xml:space="preserve">) համայնքի արխիվից փաստաթղթերի պատճեններ տրամադրելու համար՝ մեկ </w:t>
            </w:r>
            <w:r w:rsidRPr="00C24920">
              <w:rPr>
                <w:rFonts w:ascii="Sylfaen" w:eastAsia="Times New Roman" w:hAnsi="Sylfaen" w:cs="Times New Roman"/>
                <w:sz w:val="24"/>
                <w:szCs w:val="24"/>
                <w:lang w:val="hy-AM"/>
              </w:rPr>
              <w:lastRenderedPageBreak/>
              <w:t>փաստաթղթի համար՝ փոխհատուցման վճար՝ 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8</w:t>
            </w:r>
            <w:r w:rsidRPr="00C24920">
              <w:rPr>
                <w:rFonts w:ascii="Sylfaen" w:eastAsia="Times New Roman" w:hAnsi="Sylfaen" w:cs="Times New Roman"/>
                <w:sz w:val="24"/>
                <w:szCs w:val="24"/>
                <w:lang w:val="hy-AM"/>
              </w:rPr>
              <w:t>) համայնքի վարչական տարածքում անշարժ գույքի հասցեի տրամադրման համար՝ 2000 դրամ:</w:t>
            </w:r>
          </w:p>
          <w:p w:rsidR="00FA0C3E" w:rsidRPr="00C24920" w:rsidRDefault="00FA0C3E" w:rsidP="00CE3D3A">
            <w:pPr>
              <w:spacing w:after="0" w:line="240" w:lineRule="auto"/>
              <w:ind w:right="141"/>
              <w:rPr>
                <w:rFonts w:ascii="Sylfaen" w:eastAsia="Times New Roman" w:hAnsi="Sylfaen" w:cs="Tahoma"/>
                <w:sz w:val="24"/>
                <w:szCs w:val="24"/>
                <w:lang w:val="hy-AM"/>
              </w:rPr>
            </w:pPr>
            <w:r w:rsidRPr="00C24920">
              <w:rPr>
                <w:rFonts w:ascii="Sylfaen" w:eastAsia="Times New Roman" w:hAnsi="Sylfaen" w:cs="Tahoma"/>
                <w:sz w:val="24"/>
                <w:szCs w:val="24"/>
                <w:lang w:val="hy-AM"/>
              </w:rPr>
              <w:t> </w:t>
            </w:r>
            <w:r w:rsidR="00CE3D3A" w:rsidRPr="00C24920">
              <w:rPr>
                <w:rFonts w:ascii="Sylfaen" w:eastAsia="Times New Roman" w:hAnsi="Sylfaen" w:cs="Tahoma"/>
                <w:sz w:val="24"/>
                <w:szCs w:val="24"/>
                <w:lang w:val="hy-AM"/>
              </w:rPr>
              <w:t xml:space="preserve">     1</w:t>
            </w:r>
            <w:r w:rsidR="008A449D" w:rsidRPr="00C24920">
              <w:rPr>
                <w:rFonts w:ascii="Sylfaen" w:eastAsia="Times New Roman" w:hAnsi="Sylfaen" w:cs="Tahoma"/>
                <w:sz w:val="24"/>
                <w:szCs w:val="24"/>
                <w:lang w:val="hy-AM"/>
              </w:rPr>
              <w:t>9</w:t>
            </w:r>
            <w:r w:rsidR="00CE3D3A" w:rsidRPr="00C24920">
              <w:rPr>
                <w:rFonts w:ascii="Sylfaen" w:eastAsia="Times New Roman" w:hAnsi="Sylfaen" w:cs="Tahoma"/>
                <w:sz w:val="24"/>
                <w:szCs w:val="24"/>
                <w:lang w:val="hy-AM"/>
              </w:rPr>
              <w:t>) համայնքն սպասարկող անասնաբույժի ծառայությունների դիմաց ՝ 0 դրա:</w:t>
            </w:r>
          </w:p>
          <w:p w:rsidR="00CE3D3A" w:rsidRPr="00C24920" w:rsidRDefault="00CE3D3A" w:rsidP="00CE3D3A">
            <w:pPr>
              <w:spacing w:after="0" w:line="240" w:lineRule="auto"/>
              <w:ind w:right="141"/>
              <w:rPr>
                <w:rFonts w:ascii="Sylfaen" w:eastAsia="Times New Roman" w:hAnsi="Sylfaen" w:cs="Tahoma"/>
                <w:sz w:val="24"/>
                <w:szCs w:val="24"/>
                <w:lang w:val="hy-AM"/>
              </w:rPr>
            </w:pPr>
            <w:r w:rsidRPr="00C24920">
              <w:rPr>
                <w:rFonts w:ascii="Sylfaen" w:eastAsia="Times New Roman" w:hAnsi="Sylfaen" w:cs="Tahoma"/>
                <w:sz w:val="24"/>
                <w:szCs w:val="24"/>
                <w:lang w:val="hy-AM"/>
              </w:rPr>
              <w:t xml:space="preserve">      </w:t>
            </w:r>
            <w:r w:rsidR="008A449D" w:rsidRPr="00C24920">
              <w:rPr>
                <w:rFonts w:ascii="Sylfaen" w:eastAsia="Times New Roman" w:hAnsi="Sylfaen" w:cs="Tahoma"/>
                <w:sz w:val="24"/>
                <w:szCs w:val="24"/>
                <w:lang w:val="hy-AM"/>
              </w:rPr>
              <w:t>20</w:t>
            </w:r>
            <w:r w:rsidRPr="00C24920">
              <w:rPr>
                <w:rFonts w:ascii="Sylfaen" w:eastAsia="Times New Roman" w:hAnsi="Sylfaen" w:cs="Tahoma"/>
                <w:sz w:val="24"/>
                <w:szCs w:val="24"/>
                <w:lang w:val="hy-AM"/>
              </w:rPr>
              <w:t xml:space="preserve">) </w:t>
            </w:r>
            <w:r w:rsidR="009D075F" w:rsidRPr="00C24920">
              <w:rPr>
                <w:rFonts w:ascii="Sylfaen" w:eastAsia="Times New Roman" w:hAnsi="Sylfaen" w:cs="Tahoma"/>
                <w:sz w:val="24"/>
                <w:szCs w:val="24"/>
                <w:lang w:val="hy-AM"/>
              </w:rPr>
              <w:t>համայնքի սեփականությունը հանդիսացող մեքենա- մեխանիզմների միջոցով մատուցվող ծառայությունների դիմաց վճար՝</w:t>
            </w:r>
          </w:p>
          <w:p w:rsidR="009D075F" w:rsidRDefault="00A07FA2" w:rsidP="00A07FA2">
            <w:pPr>
              <w:pStyle w:val="ListParagraph"/>
              <w:spacing w:after="0"/>
              <w:ind w:left="1305" w:right="141"/>
              <w:rPr>
                <w:rFonts w:ascii="Sylfaen" w:hAnsi="Sylfaen" w:cs="Tahoma"/>
                <w:lang w:val="hy-AM"/>
              </w:rPr>
            </w:pPr>
            <w:r w:rsidRPr="00C24920">
              <w:rPr>
                <w:rFonts w:ascii="Sylfaen" w:hAnsi="Sylfaen" w:cs="Tahoma"/>
                <w:lang w:val="hy-AM"/>
              </w:rPr>
              <w:t xml:space="preserve">ա)  </w:t>
            </w:r>
            <w:r w:rsidR="009D075F" w:rsidRPr="00C24920">
              <w:rPr>
                <w:rFonts w:ascii="Sylfaen" w:hAnsi="Sylfaen" w:cs="Tahoma"/>
                <w:lang w:val="hy-AM"/>
              </w:rPr>
              <w:t>Հատիկաընդեղենային կուլտուրաների հունձ՝ 1 հա-25 000 ՀՀ դրամ,</w:t>
            </w:r>
          </w:p>
          <w:p w:rsidR="009130AD" w:rsidRPr="00C24920"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բ)  Խոտհունձ ՝ 1 հա-15 000 ՀՀ դրամ,</w:t>
            </w:r>
          </w:p>
          <w:p w:rsidR="009130AD" w:rsidRPr="00C24920"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գ)  Խոտի հավաքում՝ 1 հա-8 000 ՀՀ դրամ,</w:t>
            </w:r>
          </w:p>
          <w:p w:rsidR="009130AD" w:rsidRPr="00C24920"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դ)  Խոտի հակավորում՝ 1 հակը- 120 ՀՀ դրամ,</w:t>
            </w:r>
          </w:p>
          <w:p w:rsidR="009130AD" w:rsidRPr="00C24920"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ե)  Վար՝ 1 հա-25 000 ՀՀ դրամ,</w:t>
            </w:r>
          </w:p>
          <w:p w:rsidR="009130AD" w:rsidRPr="00C24920"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զ)  Կուլտիվացիա ՝ 1 հա-13 000 ՀՀ դրամ,</w:t>
            </w:r>
          </w:p>
          <w:p w:rsidR="009130AD" w:rsidRPr="00C24920"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է)  Ցանքս ՝ 1 հա-13 000 ՀՀ դրամ,</w:t>
            </w:r>
          </w:p>
          <w:p w:rsidR="009130AD" w:rsidRPr="00C24920"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ը)  Հողային աշխատանքներ գրեյդերով՝ 1 ժամը – 15 000 ՀՀ դրամ,</w:t>
            </w:r>
          </w:p>
          <w:p w:rsidR="009130AD" w:rsidRPr="00C24920" w:rsidRDefault="009130AD" w:rsidP="009130AD">
            <w:pPr>
              <w:pStyle w:val="ListParagraph"/>
              <w:spacing w:after="0"/>
              <w:ind w:left="1305" w:right="141"/>
              <w:rPr>
                <w:rFonts w:ascii="Sylfaen" w:hAnsi="Sylfaen" w:cs="Tahoma"/>
                <w:sz w:val="20"/>
                <w:szCs w:val="20"/>
                <w:lang w:val="hy-AM"/>
              </w:rPr>
            </w:pPr>
            <w:r w:rsidRPr="00C24920">
              <w:rPr>
                <w:rFonts w:ascii="Sylfaen" w:hAnsi="Sylfaen" w:cs="Tahoma"/>
                <w:sz w:val="20"/>
                <w:szCs w:val="20"/>
                <w:lang w:val="hy-AM"/>
              </w:rPr>
              <w:t>(կազմակերպությունների համար`իրենց ցանկությամբ՝1 ժամը – 10 000 ՀՀ դրամ + վառելիք )</w:t>
            </w:r>
          </w:p>
          <w:p w:rsidR="009130AD" w:rsidRPr="00C24920"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թ)  Հողային աշխատանքներ մինիամբարձիչով՝ 1 ժամը – 8 000 ՀՀ դրամ,</w:t>
            </w:r>
          </w:p>
          <w:p w:rsidR="009130AD" w:rsidRPr="00C24920" w:rsidRDefault="009130AD" w:rsidP="009130AD">
            <w:pPr>
              <w:pStyle w:val="ListParagraph"/>
              <w:spacing w:after="0"/>
              <w:ind w:left="1305" w:right="141"/>
              <w:rPr>
                <w:rFonts w:ascii="Sylfaen" w:hAnsi="Sylfaen" w:cs="Tahoma"/>
                <w:sz w:val="20"/>
                <w:szCs w:val="20"/>
                <w:lang w:val="hy-AM"/>
              </w:rPr>
            </w:pPr>
            <w:r w:rsidRPr="00C24920">
              <w:rPr>
                <w:rFonts w:ascii="Sylfaen" w:hAnsi="Sylfaen" w:cs="Tahoma"/>
                <w:sz w:val="20"/>
                <w:szCs w:val="20"/>
                <w:lang w:val="hy-AM"/>
              </w:rPr>
              <w:t>(կազմակերպությունների համար`</w:t>
            </w:r>
            <w:r>
              <w:rPr>
                <w:rFonts w:ascii="Sylfaen" w:hAnsi="Sylfaen" w:cs="Tahoma"/>
                <w:sz w:val="20"/>
                <w:szCs w:val="20"/>
                <w:lang w:val="hy-AM"/>
              </w:rPr>
              <w:t>իրենց ցանկությամբ՝1 ժամը – 5</w:t>
            </w:r>
            <w:r w:rsidRPr="00C24920">
              <w:rPr>
                <w:rFonts w:ascii="Sylfaen" w:hAnsi="Sylfaen" w:cs="Tahoma"/>
                <w:sz w:val="20"/>
                <w:szCs w:val="20"/>
                <w:lang w:val="hy-AM"/>
              </w:rPr>
              <w:t xml:space="preserve"> 000 ՀՀ դրամ + վառելիք )</w:t>
            </w:r>
          </w:p>
          <w:p w:rsidR="009130AD" w:rsidRPr="00C24920"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 xml:space="preserve">ժ)  Հողային աշխատանքներ բազմաֆունկցիոնալ էքսկավատորով՝ 1 ժամը – </w:t>
            </w:r>
            <w:r>
              <w:rPr>
                <w:rFonts w:ascii="Sylfaen" w:hAnsi="Sylfaen" w:cs="Tahoma"/>
                <w:lang w:val="hy-AM"/>
              </w:rPr>
              <w:t xml:space="preserve"> </w:t>
            </w:r>
            <w:r w:rsidRPr="009130AD">
              <w:rPr>
                <w:rFonts w:ascii="Sylfaen" w:hAnsi="Sylfaen" w:cs="Tahoma"/>
                <w:lang w:val="hy-AM"/>
              </w:rPr>
              <w:t xml:space="preserve">    </w:t>
            </w:r>
            <w:bookmarkStart w:id="0" w:name="_GoBack"/>
            <w:bookmarkEnd w:id="0"/>
            <w:r w:rsidRPr="00C24920">
              <w:rPr>
                <w:rFonts w:ascii="Sylfaen" w:hAnsi="Sylfaen" w:cs="Tahoma"/>
                <w:lang w:val="hy-AM"/>
              </w:rPr>
              <w:t>15 000 ՀՀ դրամ,</w:t>
            </w:r>
          </w:p>
          <w:p w:rsidR="009130AD" w:rsidRPr="00C24920" w:rsidRDefault="009130AD" w:rsidP="009130AD">
            <w:pPr>
              <w:pStyle w:val="ListParagraph"/>
              <w:spacing w:after="0"/>
              <w:ind w:left="1305" w:right="141"/>
              <w:rPr>
                <w:rFonts w:ascii="Sylfaen" w:hAnsi="Sylfaen" w:cs="Tahoma"/>
                <w:sz w:val="20"/>
                <w:szCs w:val="20"/>
                <w:lang w:val="hy-AM"/>
              </w:rPr>
            </w:pPr>
            <w:r w:rsidRPr="00C24920">
              <w:rPr>
                <w:rFonts w:ascii="Sylfaen" w:hAnsi="Sylfaen" w:cs="Tahoma"/>
                <w:sz w:val="20"/>
                <w:szCs w:val="20"/>
                <w:lang w:val="hy-AM"/>
              </w:rPr>
              <w:t>(կազմակերպությունների համար`իրենց ցանկությամբ՝1 ժամը – 10 000 ՀՀ դրամ + վառելիք )</w:t>
            </w:r>
          </w:p>
          <w:p w:rsidR="009130AD" w:rsidRPr="00C24920" w:rsidRDefault="009130AD" w:rsidP="009130AD">
            <w:pPr>
              <w:spacing w:after="0"/>
              <w:ind w:right="141"/>
              <w:rPr>
                <w:rFonts w:ascii="Sylfaen" w:hAnsi="Sylfaen" w:cs="Tahoma"/>
                <w:sz w:val="20"/>
                <w:szCs w:val="20"/>
                <w:lang w:val="hy-AM"/>
              </w:rPr>
            </w:pPr>
            <w:r w:rsidRPr="00755353">
              <w:rPr>
                <w:rFonts w:ascii="Sylfaen" w:hAnsi="Sylfaen" w:cs="Tahoma"/>
                <w:lang w:val="hy-AM"/>
              </w:rPr>
              <w:t xml:space="preserve">     </w:t>
            </w:r>
            <w:r w:rsidRPr="00C24920">
              <w:rPr>
                <w:rFonts w:ascii="Sylfaen" w:hAnsi="Sylfaen" w:cs="Tahoma"/>
                <w:sz w:val="20"/>
                <w:szCs w:val="20"/>
                <w:lang w:val="hy-AM"/>
              </w:rPr>
              <w:t xml:space="preserve">(ծառայությունների դիմաց սահմանված վճարը չի ներառում աշխատանքների կատարման վայր    հասնելու համար պահանջվող ճանապարհածախսը) </w:t>
            </w:r>
          </w:p>
          <w:p w:rsidR="009130AD" w:rsidRPr="00C24920" w:rsidRDefault="009130AD" w:rsidP="009130AD">
            <w:pPr>
              <w:pStyle w:val="ListParagraph"/>
              <w:spacing w:after="0"/>
              <w:ind w:left="1418" w:right="141"/>
              <w:rPr>
                <w:rFonts w:ascii="Sylfaen" w:hAnsi="Sylfaen" w:cs="Tahoma"/>
                <w:lang w:val="hy-AM"/>
              </w:rPr>
            </w:pPr>
            <w:r w:rsidRPr="00C24920">
              <w:rPr>
                <w:rFonts w:ascii="Sylfaen" w:hAnsi="Sylfaen" w:cs="Tahoma"/>
                <w:lang w:val="hy-AM"/>
              </w:rPr>
              <w:t>է)  Բեռներ փոխադրում 10 տ բեռնատարողությամբ ինքնաթափով մինչև 10 կմ ` 1 կմ-ն`800 ՀՀ դրամ,</w:t>
            </w:r>
          </w:p>
          <w:p w:rsidR="009130AD" w:rsidRPr="00C24920" w:rsidRDefault="009130AD" w:rsidP="009130AD">
            <w:pPr>
              <w:pStyle w:val="ListParagraph"/>
              <w:spacing w:after="0"/>
              <w:ind w:left="1418" w:right="141"/>
              <w:rPr>
                <w:rFonts w:ascii="Sylfaen" w:hAnsi="Sylfaen" w:cs="Tahoma"/>
                <w:lang w:val="hy-AM"/>
              </w:rPr>
            </w:pPr>
            <w:r w:rsidRPr="00C24920">
              <w:rPr>
                <w:rFonts w:ascii="Sylfaen" w:hAnsi="Sylfaen" w:cs="Tahoma"/>
                <w:lang w:val="hy-AM"/>
              </w:rPr>
              <w:t>ը)  Բեռներ փոխադրում 10 տ բեռնատարողությամբ ինքնաթափով 10 ից 50  կմ ` 1 կմ-ն`600 ՀՀ դրամ,</w:t>
            </w:r>
          </w:p>
          <w:p w:rsidR="009130AD" w:rsidRDefault="009130AD" w:rsidP="009130AD">
            <w:pPr>
              <w:pStyle w:val="ListParagraph"/>
              <w:spacing w:after="0"/>
              <w:ind w:left="1305" w:right="141"/>
              <w:rPr>
                <w:rFonts w:ascii="Sylfaen" w:hAnsi="Sylfaen" w:cs="Tahoma"/>
                <w:lang w:val="hy-AM"/>
              </w:rPr>
            </w:pPr>
            <w:r w:rsidRPr="00C24920">
              <w:rPr>
                <w:rFonts w:ascii="Sylfaen" w:hAnsi="Sylfaen" w:cs="Tahoma"/>
                <w:lang w:val="hy-AM"/>
              </w:rPr>
              <w:t>թ)  Բեռներ փոխադրում 10 տ բեռնատարողությամբ ինքնաթափով 50 կմ-ից ավել  ` 1 կմ-ն`500 ՀՀ դրամ,</w:t>
            </w:r>
          </w:p>
          <w:p w:rsidR="009130AD" w:rsidRPr="009C12A6" w:rsidRDefault="009130AD" w:rsidP="009130AD">
            <w:pPr>
              <w:rPr>
                <w:rFonts w:ascii="Sylfaen" w:hAnsi="Sylfaen"/>
                <w:sz w:val="20"/>
                <w:szCs w:val="20"/>
                <w:lang w:val="hy-AM"/>
              </w:rPr>
            </w:pPr>
            <w:r w:rsidRPr="009C12A6">
              <w:rPr>
                <w:rFonts w:ascii="Sylfaen" w:hAnsi="Sylfaen"/>
                <w:sz w:val="20"/>
                <w:szCs w:val="20"/>
                <w:lang w:val="hy-AM"/>
              </w:rPr>
              <w:t>(բեռնափոխադրման համար կիլոմետրը հաշվվում է մեքենատրակտորային պարկից տվյալ տեխնիկայի դուրս գալու պահից և ավարտվում մեքենատրակտորային պարկում)</w:t>
            </w:r>
          </w:p>
          <w:p w:rsidR="009130AD" w:rsidRPr="009130AD" w:rsidRDefault="009130AD" w:rsidP="009130AD">
            <w:pPr>
              <w:spacing w:after="0"/>
              <w:ind w:right="141"/>
              <w:rPr>
                <w:rFonts w:ascii="Sylfaen" w:hAnsi="Sylfaen" w:cs="Tahoma"/>
                <w:lang w:val="hy-AM"/>
              </w:rPr>
            </w:pPr>
          </w:p>
          <w:p w:rsidR="00C940E6" w:rsidRPr="009C12A6" w:rsidRDefault="00C940E6" w:rsidP="00C940E6">
            <w:pPr>
              <w:pStyle w:val="ListParagraph"/>
              <w:ind w:left="142"/>
              <w:rPr>
                <w:rFonts w:ascii="Sylfaen" w:hAnsi="Sylfaen" w:cs="Tahoma"/>
                <w:lang w:val="hy-AM"/>
              </w:rPr>
            </w:pPr>
            <w:r w:rsidRPr="009C12A6">
              <w:rPr>
                <w:rFonts w:ascii="Sylfaen" w:hAnsi="Sylfaen" w:cs="Sylfaen"/>
                <w:lang w:val="hy-AM"/>
              </w:rPr>
              <w:lastRenderedPageBreak/>
              <w:t xml:space="preserve">21)   </w:t>
            </w:r>
            <w:r w:rsidRPr="009C12A6">
              <w:rPr>
                <w:rFonts w:ascii="Sylfaen" w:hAnsi="Sylfaen" w:cs="Tahoma"/>
                <w:lang w:val="hy-AM"/>
              </w:rPr>
              <w:t xml:space="preserve"> համայնքի սեփականությունը հանդիսացող միկրոավտոբուսների միջոցով մատուցվող ծառայությունների դիմաց վճար՝</w:t>
            </w:r>
          </w:p>
          <w:p w:rsidR="00C940E6" w:rsidRPr="009C12A6" w:rsidRDefault="00C940E6" w:rsidP="00C940E6">
            <w:pPr>
              <w:spacing w:after="0"/>
              <w:ind w:right="141"/>
              <w:rPr>
                <w:rFonts w:ascii="Sylfaen" w:hAnsi="Sylfaen" w:cs="Tahoma"/>
                <w:sz w:val="24"/>
                <w:szCs w:val="24"/>
                <w:lang w:val="hy-AM"/>
              </w:rPr>
            </w:pPr>
            <w:r w:rsidRPr="009C12A6">
              <w:rPr>
                <w:rFonts w:ascii="Sylfaen" w:hAnsi="Sylfaen" w:cs="Sylfaen"/>
                <w:lang w:val="hy-AM"/>
              </w:rPr>
              <w:t xml:space="preserve">                          </w:t>
            </w:r>
            <w:r w:rsidRPr="009C12A6">
              <w:rPr>
                <w:rFonts w:ascii="Sylfaen" w:hAnsi="Sylfaen" w:cs="Sylfaen"/>
                <w:sz w:val="24"/>
                <w:szCs w:val="24"/>
                <w:lang w:val="hy-AM"/>
              </w:rPr>
              <w:t>ա)  Ո</w:t>
            </w:r>
            <w:r w:rsidRPr="009C12A6">
              <w:rPr>
                <w:rFonts w:ascii="Sylfaen" w:hAnsi="Sylfaen"/>
                <w:sz w:val="24"/>
                <w:szCs w:val="24"/>
                <w:lang w:val="hy-AM"/>
              </w:rPr>
              <w:t xml:space="preserve">ւղևորափոխադրումներ </w:t>
            </w:r>
            <w:r w:rsidRPr="009C12A6">
              <w:rPr>
                <w:rFonts w:ascii="Sylfaen" w:hAnsi="Sylfaen" w:cs="Tahoma"/>
                <w:sz w:val="24"/>
                <w:szCs w:val="24"/>
                <w:lang w:val="hy-AM"/>
              </w:rPr>
              <w:t>մինչև 10 կմ - 1 կմ-ն`300 ՀՀ դրամ,</w:t>
            </w:r>
          </w:p>
          <w:p w:rsidR="00C940E6" w:rsidRPr="009C12A6" w:rsidRDefault="00C940E6" w:rsidP="00C940E6">
            <w:pPr>
              <w:pStyle w:val="ListParagraph"/>
              <w:spacing w:after="0"/>
              <w:ind w:left="1418" w:right="141"/>
              <w:rPr>
                <w:rFonts w:ascii="Sylfaen" w:hAnsi="Sylfaen" w:cs="Tahoma"/>
                <w:lang w:val="hy-AM"/>
              </w:rPr>
            </w:pPr>
            <w:r w:rsidRPr="009C12A6">
              <w:rPr>
                <w:rFonts w:ascii="Sylfaen" w:hAnsi="Sylfaen" w:cs="Sylfaen"/>
                <w:lang w:val="hy-AM"/>
              </w:rPr>
              <w:t>բ)  Ո</w:t>
            </w:r>
            <w:r w:rsidRPr="009C12A6">
              <w:rPr>
                <w:rFonts w:ascii="Sylfaen" w:hAnsi="Sylfaen"/>
                <w:lang w:val="hy-AM"/>
              </w:rPr>
              <w:t xml:space="preserve">ւղևորափոխադրումներ </w:t>
            </w:r>
            <w:r w:rsidRPr="009C12A6">
              <w:rPr>
                <w:rFonts w:ascii="Sylfaen" w:hAnsi="Sylfaen" w:cs="Tahoma"/>
                <w:lang w:val="hy-AM"/>
              </w:rPr>
              <w:t>10 ից 100  կմ - 1 կմ-ն`200 ՀՀ դրամ,</w:t>
            </w:r>
          </w:p>
          <w:p w:rsidR="00C940E6" w:rsidRPr="002323A7" w:rsidRDefault="00C940E6" w:rsidP="00C940E6">
            <w:pPr>
              <w:rPr>
                <w:rFonts w:ascii="Sylfaen" w:hAnsi="Sylfaen"/>
                <w:sz w:val="24"/>
                <w:szCs w:val="24"/>
                <w:lang w:val="hy-AM"/>
              </w:rPr>
            </w:pPr>
            <w:r w:rsidRPr="002323A7">
              <w:rPr>
                <w:rFonts w:ascii="Sylfaen" w:hAnsi="Sylfaen" w:cs="Sylfaen"/>
                <w:sz w:val="24"/>
                <w:szCs w:val="24"/>
                <w:lang w:val="hy-AM"/>
              </w:rPr>
              <w:t xml:space="preserve">                         գ)  Ո</w:t>
            </w:r>
            <w:r w:rsidRPr="002323A7">
              <w:rPr>
                <w:rFonts w:ascii="Sylfaen" w:hAnsi="Sylfaen"/>
                <w:sz w:val="24"/>
                <w:szCs w:val="24"/>
                <w:lang w:val="hy-AM"/>
              </w:rPr>
              <w:t xml:space="preserve">ւղևորափոխադրումներ </w:t>
            </w:r>
            <w:r w:rsidRPr="002323A7">
              <w:rPr>
                <w:rFonts w:ascii="Sylfaen" w:hAnsi="Sylfaen" w:cs="Tahoma"/>
                <w:sz w:val="24"/>
                <w:szCs w:val="24"/>
                <w:lang w:val="hy-AM"/>
              </w:rPr>
              <w:t>100 կմ-ից ավել  - 1 կմ-ն`150 ՀՀ դրամ,</w:t>
            </w:r>
            <w:r w:rsidRPr="002323A7">
              <w:rPr>
                <w:rFonts w:ascii="Sylfaen" w:hAnsi="Sylfaen"/>
                <w:sz w:val="24"/>
                <w:szCs w:val="24"/>
                <w:lang w:val="hy-AM"/>
              </w:rPr>
              <w:t xml:space="preserve"> </w:t>
            </w:r>
          </w:p>
          <w:p w:rsidR="00C940E6" w:rsidRPr="00755353" w:rsidRDefault="00C940E6" w:rsidP="00C940E6">
            <w:pPr>
              <w:rPr>
                <w:rFonts w:ascii="Sylfaen" w:hAnsi="Sylfaen"/>
                <w:sz w:val="20"/>
                <w:szCs w:val="20"/>
                <w:lang w:val="hy-AM"/>
              </w:rPr>
            </w:pPr>
            <w:r w:rsidRPr="009C12A6">
              <w:rPr>
                <w:rFonts w:ascii="Sylfaen" w:hAnsi="Sylfaen"/>
                <w:sz w:val="20"/>
                <w:szCs w:val="20"/>
                <w:lang w:val="hy-AM"/>
              </w:rPr>
              <w:t>(ուղևորափոխադրման համար կիլոմետրը հաշվվում է մեքենատրակտորային պարկից տվյալ տեխնիկայի դուրս գալու պահից և ավարտվում մեքենատրակտորային պարկում)</w:t>
            </w:r>
          </w:p>
          <w:p w:rsidR="00C940E6" w:rsidRPr="009C12A6" w:rsidRDefault="00C940E6" w:rsidP="00C940E6">
            <w:pPr>
              <w:tabs>
                <w:tab w:val="left" w:pos="1276"/>
              </w:tabs>
              <w:rPr>
                <w:rFonts w:ascii="Sylfaen" w:hAnsi="Sylfaen"/>
                <w:sz w:val="24"/>
                <w:szCs w:val="24"/>
                <w:lang w:val="hy-AM"/>
              </w:rPr>
            </w:pPr>
            <w:r w:rsidRPr="009C12A6">
              <w:rPr>
                <w:rFonts w:ascii="Sylfaen" w:hAnsi="Sylfaen"/>
                <w:sz w:val="24"/>
                <w:szCs w:val="24"/>
                <w:lang w:val="hy-AM"/>
              </w:rPr>
              <w:t xml:space="preserve">   22) Նոյեմբերյան համայնքի «Մշակույթի կենտրոն» հիմնարկի կողմից մատուցվող ծառայությունների դիմաց վճար 1 անձի համար`</w:t>
            </w:r>
          </w:p>
          <w:p w:rsidR="00C940E6" w:rsidRPr="009C12A6" w:rsidRDefault="00C940E6" w:rsidP="00C940E6">
            <w:pPr>
              <w:pStyle w:val="ListParagraph"/>
              <w:tabs>
                <w:tab w:val="left" w:pos="1276"/>
              </w:tabs>
              <w:ind w:left="720"/>
              <w:rPr>
                <w:rFonts w:ascii="Sylfaen" w:hAnsi="Sylfaen"/>
                <w:lang w:val="hy-AM"/>
              </w:rPr>
            </w:pPr>
            <w:r w:rsidRPr="009C12A6">
              <w:rPr>
                <w:rFonts w:ascii="Sylfaen" w:hAnsi="Sylfaen"/>
                <w:lang w:val="hy-AM"/>
              </w:rPr>
              <w:t xml:space="preserve">ա)  Մանկական թատրոն – 500 </w:t>
            </w:r>
            <w:r w:rsidRPr="009C12A6">
              <w:rPr>
                <w:rFonts w:ascii="Sylfaen" w:hAnsi="Sylfaen" w:cs="Tahoma"/>
                <w:lang w:val="hy-AM"/>
              </w:rPr>
              <w:t>ՀՀ դրամ,</w:t>
            </w:r>
          </w:p>
          <w:p w:rsidR="00C940E6" w:rsidRPr="009C12A6" w:rsidRDefault="00C940E6" w:rsidP="00C940E6">
            <w:pPr>
              <w:pStyle w:val="ListParagraph"/>
              <w:tabs>
                <w:tab w:val="left" w:pos="1276"/>
              </w:tabs>
              <w:ind w:left="720"/>
              <w:rPr>
                <w:rFonts w:ascii="Sylfaen" w:hAnsi="Sylfaen"/>
                <w:lang w:val="hy-AM"/>
              </w:rPr>
            </w:pPr>
            <w:r w:rsidRPr="009C12A6">
              <w:rPr>
                <w:rFonts w:ascii="Sylfaen" w:hAnsi="Sylfaen"/>
                <w:lang w:val="hy-AM"/>
              </w:rPr>
              <w:t xml:space="preserve">բ)  Մեծահասակների թատրոն – 1000 </w:t>
            </w:r>
            <w:r w:rsidRPr="009C12A6">
              <w:rPr>
                <w:rFonts w:ascii="Sylfaen" w:hAnsi="Sylfaen" w:cs="Tahoma"/>
                <w:lang w:val="hy-AM"/>
              </w:rPr>
              <w:t>ՀՀ դրամ,</w:t>
            </w:r>
          </w:p>
          <w:p w:rsidR="00C940E6" w:rsidRPr="009C12A6" w:rsidRDefault="00C940E6" w:rsidP="00C940E6">
            <w:pPr>
              <w:pStyle w:val="ListParagraph"/>
              <w:tabs>
                <w:tab w:val="left" w:pos="1276"/>
              </w:tabs>
              <w:ind w:left="720"/>
              <w:rPr>
                <w:rFonts w:ascii="Sylfaen" w:hAnsi="Sylfaen"/>
                <w:lang w:val="hy-AM"/>
              </w:rPr>
            </w:pPr>
            <w:r w:rsidRPr="009C12A6">
              <w:rPr>
                <w:rFonts w:ascii="Sylfaen" w:hAnsi="Sylfaen"/>
                <w:lang w:val="hy-AM"/>
              </w:rPr>
              <w:t>գ)  Համերգային միջոցառում – 500 ՀՀ դրամ,</w:t>
            </w:r>
          </w:p>
          <w:p w:rsidR="00C940E6" w:rsidRPr="009C12A6" w:rsidRDefault="00C940E6" w:rsidP="00C940E6">
            <w:pPr>
              <w:pStyle w:val="ListParagraph"/>
              <w:tabs>
                <w:tab w:val="left" w:pos="1276"/>
              </w:tabs>
              <w:ind w:left="720"/>
              <w:rPr>
                <w:rFonts w:ascii="Sylfaen" w:hAnsi="Sylfaen"/>
                <w:lang w:val="hy-AM"/>
              </w:rPr>
            </w:pPr>
            <w:r w:rsidRPr="009C12A6">
              <w:rPr>
                <w:rFonts w:ascii="Sylfaen" w:hAnsi="Sylfaen"/>
                <w:lang w:val="hy-AM"/>
              </w:rPr>
              <w:t>դ)  Կինոցուցադրում - 500 ՀՀ դրամ,</w:t>
            </w:r>
          </w:p>
          <w:p w:rsidR="00C940E6" w:rsidRPr="009C12A6" w:rsidRDefault="00C940E6" w:rsidP="00C940E6">
            <w:pPr>
              <w:pStyle w:val="ListParagraph"/>
              <w:tabs>
                <w:tab w:val="left" w:pos="1276"/>
              </w:tabs>
              <w:ind w:left="720"/>
              <w:rPr>
                <w:rFonts w:ascii="Sylfaen" w:hAnsi="Sylfaen"/>
                <w:lang w:val="hy-AM"/>
              </w:rPr>
            </w:pPr>
            <w:r w:rsidRPr="009C12A6">
              <w:rPr>
                <w:rFonts w:ascii="Sylfaen" w:hAnsi="Sylfaen"/>
                <w:lang w:val="hy-AM"/>
              </w:rPr>
              <w:t>ե)  Մուլտցուցադրում – 300 ՀՀ դրամ,</w:t>
            </w:r>
          </w:p>
          <w:p w:rsidR="00C940E6" w:rsidRPr="009C12A6" w:rsidRDefault="00C940E6" w:rsidP="00C940E6">
            <w:pPr>
              <w:pStyle w:val="ListParagraph"/>
              <w:tabs>
                <w:tab w:val="left" w:pos="1276"/>
              </w:tabs>
              <w:ind w:left="720"/>
              <w:rPr>
                <w:rFonts w:ascii="Sylfaen" w:hAnsi="Sylfaen"/>
                <w:lang w:val="hy-AM"/>
              </w:rPr>
            </w:pPr>
            <w:r w:rsidRPr="009C12A6">
              <w:rPr>
                <w:rFonts w:ascii="Sylfaen" w:hAnsi="Sylfaen"/>
                <w:lang w:val="hy-AM"/>
              </w:rPr>
              <w:t>զ)  Տիկնիկային ներկայացում – 300 ՀՀ դրամ,</w:t>
            </w:r>
          </w:p>
          <w:p w:rsidR="00C940E6" w:rsidRPr="009C12A6" w:rsidRDefault="00C940E6" w:rsidP="00C940E6">
            <w:pPr>
              <w:pStyle w:val="ListParagraph"/>
              <w:tabs>
                <w:tab w:val="left" w:pos="1276"/>
              </w:tabs>
              <w:ind w:left="540"/>
              <w:rPr>
                <w:rFonts w:ascii="Sylfaen" w:hAnsi="Sylfaen"/>
                <w:lang w:val="hy-AM"/>
              </w:rPr>
            </w:pPr>
            <w:r w:rsidRPr="009C12A6">
              <w:rPr>
                <w:rFonts w:ascii="Sylfaen" w:hAnsi="Sylfaen"/>
                <w:lang w:val="hy-AM"/>
              </w:rPr>
              <w:t>է)  Գեղարվեստաժամանցային շոու – 1500 ՀՀ դրա</w:t>
            </w:r>
            <w:r w:rsidRPr="009C12A6">
              <w:rPr>
                <w:rFonts w:ascii="Sylfaen" w:hAnsi="Sylfaen" w:cs="Sylfaen"/>
                <w:lang w:val="hy-AM"/>
              </w:rPr>
              <w:t>մ</w:t>
            </w:r>
          </w:p>
          <w:p w:rsidR="00C940E6" w:rsidRPr="009C12A6" w:rsidRDefault="00C940E6" w:rsidP="00C940E6">
            <w:pPr>
              <w:tabs>
                <w:tab w:val="left" w:pos="1276"/>
              </w:tabs>
              <w:rPr>
                <w:rFonts w:ascii="Sylfaen" w:hAnsi="Sylfaen"/>
                <w:sz w:val="24"/>
                <w:szCs w:val="24"/>
                <w:lang w:val="hy-AM"/>
              </w:rPr>
            </w:pPr>
            <w:r w:rsidRPr="009C12A6">
              <w:rPr>
                <w:rFonts w:ascii="Sylfaen" w:hAnsi="Sylfaen"/>
                <w:sz w:val="24"/>
                <w:szCs w:val="24"/>
                <w:lang w:val="hy-AM"/>
              </w:rPr>
              <w:t>23) Նոյեմբերյան համայնքի «Մշակույթի կենտրոն»  հիմնարկի դահլիճը և սրահները միջոցառումներ անցկացնելու նպատակով տրամադրելու համար սահմանել վարձավճար.</w:t>
            </w:r>
          </w:p>
          <w:p w:rsidR="00C940E6" w:rsidRPr="009C12A6" w:rsidRDefault="00C940E6" w:rsidP="00C940E6">
            <w:pPr>
              <w:pStyle w:val="ListParagraph"/>
              <w:tabs>
                <w:tab w:val="left" w:pos="1276"/>
              </w:tabs>
              <w:ind w:left="720"/>
              <w:rPr>
                <w:rFonts w:ascii="Sylfaen" w:hAnsi="Sylfaen"/>
                <w:lang w:val="hy-AM"/>
              </w:rPr>
            </w:pPr>
            <w:r w:rsidRPr="009C12A6">
              <w:rPr>
                <w:rFonts w:ascii="Sylfaen" w:hAnsi="Sylfaen"/>
                <w:lang w:val="hy-AM"/>
              </w:rPr>
              <w:t>ա)  Միջոցառման համար վաճառված տոմսերի ընդհանուր գումարի 20%-ի չափով,</w:t>
            </w:r>
          </w:p>
          <w:p w:rsidR="00C940E6" w:rsidRPr="009C12A6" w:rsidRDefault="00C940E6" w:rsidP="00C940E6">
            <w:pPr>
              <w:pStyle w:val="ListParagraph"/>
              <w:tabs>
                <w:tab w:val="left" w:pos="1276"/>
              </w:tabs>
              <w:ind w:left="720"/>
              <w:rPr>
                <w:rFonts w:ascii="Sylfaen" w:hAnsi="Sylfaen"/>
                <w:lang w:val="hy-AM"/>
              </w:rPr>
            </w:pPr>
            <w:r w:rsidRPr="009C12A6">
              <w:rPr>
                <w:rFonts w:ascii="Sylfaen" w:hAnsi="Sylfaen"/>
                <w:lang w:val="hy-AM"/>
              </w:rPr>
              <w:t>բ)  Միջոցառումներ անցկացնելու նպատակով որպես վարձակալության միանվագ գին դահլիճի համար սահմանել 20 000 ՀՀ դրամ,</w:t>
            </w:r>
          </w:p>
          <w:p w:rsidR="00C940E6" w:rsidRDefault="00C940E6" w:rsidP="00C940E6">
            <w:pPr>
              <w:pStyle w:val="ListParagraph"/>
              <w:tabs>
                <w:tab w:val="left" w:pos="1276"/>
              </w:tabs>
              <w:ind w:left="720"/>
              <w:rPr>
                <w:rFonts w:ascii="Sylfaen" w:hAnsi="Sylfaen"/>
                <w:lang w:val="hy-AM"/>
              </w:rPr>
            </w:pPr>
            <w:r w:rsidRPr="009C12A6">
              <w:rPr>
                <w:rFonts w:ascii="Sylfaen" w:hAnsi="Sylfaen"/>
                <w:lang w:val="hy-AM"/>
              </w:rPr>
              <w:t>գ)  Միջոցառումներ անցկացնելու նպատակով որպես վարձակալության միանվագ գին սրահների համար սահմանել 5 000 ՀՀ դրամ,</w:t>
            </w:r>
          </w:p>
          <w:p w:rsidR="00C940E6" w:rsidRPr="004B78AF" w:rsidRDefault="00C940E6" w:rsidP="00C940E6">
            <w:pPr>
              <w:tabs>
                <w:tab w:val="left" w:pos="1276"/>
              </w:tabs>
              <w:rPr>
                <w:rFonts w:ascii="Sylfaen" w:hAnsi="Sylfaen"/>
                <w:lang w:val="hy-AM"/>
              </w:rPr>
            </w:pPr>
            <w:r w:rsidRPr="00C24920">
              <w:rPr>
                <w:rFonts w:ascii="Sylfaen" w:hAnsi="Sylfaen"/>
                <w:lang w:val="hy-AM"/>
              </w:rPr>
              <w:t xml:space="preserve">24) </w:t>
            </w:r>
            <w:r w:rsidRPr="00C24920">
              <w:rPr>
                <w:rFonts w:ascii="Sylfaen" w:hAnsi="Sylfaen"/>
                <w:sz w:val="24"/>
                <w:szCs w:val="24"/>
                <w:lang w:val="hy-AM"/>
              </w:rPr>
              <w:t>Նոյեմբերյանի ՔԿԱԳ մարմնի կողմից աշխատավայրից դուրս ամուսնությունների գրանցման համար տեղական վճար սահմանել 20 000 ՀՀ դրամ</w:t>
            </w:r>
            <w:r w:rsidRPr="004B78AF">
              <w:rPr>
                <w:rFonts w:ascii="Sylfaen" w:hAnsi="Sylfaen"/>
                <w:sz w:val="24"/>
                <w:szCs w:val="24"/>
                <w:lang w:val="hy-AM"/>
              </w:rPr>
              <w:t>:</w:t>
            </w:r>
          </w:p>
          <w:p w:rsidR="00A13F57" w:rsidRPr="00C24920" w:rsidRDefault="00A13F57" w:rsidP="009F5A9F">
            <w:pPr>
              <w:pStyle w:val="ListParagraph"/>
              <w:spacing w:after="0"/>
              <w:ind w:left="1418" w:right="141"/>
              <w:rPr>
                <w:rFonts w:ascii="Sylfaen" w:hAnsi="Sylfaen" w:cs="Tahoma"/>
                <w:lang w:val="hy-AM"/>
              </w:rPr>
            </w:pPr>
          </w:p>
        </w:tc>
      </w:tr>
    </w:tbl>
    <w:p w:rsidR="00C940E6" w:rsidRPr="004B78AF" w:rsidRDefault="00C940E6">
      <w:pPr>
        <w:tabs>
          <w:tab w:val="left" w:pos="1276"/>
        </w:tabs>
        <w:rPr>
          <w:rFonts w:ascii="Sylfaen" w:hAnsi="Sylfaen"/>
          <w:lang w:val="hy-AM"/>
        </w:rPr>
      </w:pPr>
    </w:p>
    <w:sectPr w:rsidR="00C940E6" w:rsidRPr="004B78AF" w:rsidSect="003B4F6D">
      <w:headerReference w:type="even" r:id="rId8"/>
      <w:headerReference w:type="default" r:id="rId9"/>
      <w:footerReference w:type="even" r:id="rId10"/>
      <w:footerReference w:type="default" r:id="rId11"/>
      <w:headerReference w:type="first" r:id="rId12"/>
      <w:footerReference w:type="first" r:id="rId13"/>
      <w:pgSz w:w="11906" w:h="16838"/>
      <w:pgMar w:top="270" w:right="850"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548" w:rsidRDefault="00BE6548" w:rsidP="00E84C9E">
      <w:pPr>
        <w:spacing w:after="0" w:line="240" w:lineRule="auto"/>
      </w:pPr>
      <w:r>
        <w:separator/>
      </w:r>
    </w:p>
  </w:endnote>
  <w:endnote w:type="continuationSeparator" w:id="0">
    <w:p w:rsidR="00BE6548" w:rsidRDefault="00BE6548" w:rsidP="00E8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Pr="00E1482B" w:rsidRDefault="00E84C9E" w:rsidP="00E148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548" w:rsidRDefault="00BE6548" w:rsidP="00E84C9E">
      <w:pPr>
        <w:spacing w:after="0" w:line="240" w:lineRule="auto"/>
      </w:pPr>
      <w:r>
        <w:separator/>
      </w:r>
    </w:p>
  </w:footnote>
  <w:footnote w:type="continuationSeparator" w:id="0">
    <w:p w:rsidR="00BE6548" w:rsidRDefault="00BE6548" w:rsidP="00E84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15:restartNumberingAfterBreak="0">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6" w15:restartNumberingAfterBreak="0">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9" w15:restartNumberingAfterBreak="0">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0" w15:restartNumberingAfterBreak="0">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2" w15:restartNumberingAfterBreak="0">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3" w15:restartNumberingAfterBreak="0">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4" w15:restartNumberingAfterBreak="0">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 w15:restartNumberingAfterBreak="0">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15:restartNumberingAfterBreak="0">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0" w15:restartNumberingAfterBreak="0">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2" w15:restartNumberingAfterBreak="0">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21"/>
  </w:num>
  <w:num w:numId="2">
    <w:abstractNumId w:val="5"/>
  </w:num>
  <w:num w:numId="3">
    <w:abstractNumId w:val="19"/>
  </w:num>
  <w:num w:numId="4">
    <w:abstractNumId w:val="12"/>
  </w:num>
  <w:num w:numId="5">
    <w:abstractNumId w:val="10"/>
  </w:num>
  <w:num w:numId="6">
    <w:abstractNumId w:val="17"/>
  </w:num>
  <w:num w:numId="7">
    <w:abstractNumId w:val="1"/>
  </w:num>
  <w:num w:numId="8">
    <w:abstractNumId w:val="4"/>
  </w:num>
  <w:num w:numId="9">
    <w:abstractNumId w:val="20"/>
  </w:num>
  <w:num w:numId="10">
    <w:abstractNumId w:val="6"/>
  </w:num>
  <w:num w:numId="11">
    <w:abstractNumId w:val="16"/>
  </w:num>
  <w:num w:numId="12">
    <w:abstractNumId w:val="11"/>
  </w:num>
  <w:num w:numId="13">
    <w:abstractNumId w:val="2"/>
  </w:num>
  <w:num w:numId="14">
    <w:abstractNumId w:val="13"/>
  </w:num>
  <w:num w:numId="15">
    <w:abstractNumId w:val="7"/>
  </w:num>
  <w:num w:numId="16">
    <w:abstractNumId w:val="18"/>
  </w:num>
  <w:num w:numId="17">
    <w:abstractNumId w:val="3"/>
  </w:num>
  <w:num w:numId="18">
    <w:abstractNumId w:val="8"/>
  </w:num>
  <w:num w:numId="19">
    <w:abstractNumId w:val="22"/>
  </w:num>
  <w:num w:numId="20">
    <w:abstractNumId w:val="14"/>
  </w:num>
  <w:num w:numId="21">
    <w:abstractNumId w:val="9"/>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0C3E"/>
    <w:rsid w:val="000255FC"/>
    <w:rsid w:val="000D08F1"/>
    <w:rsid w:val="00102DB5"/>
    <w:rsid w:val="00115987"/>
    <w:rsid w:val="00126EB0"/>
    <w:rsid w:val="001509B7"/>
    <w:rsid w:val="00162F85"/>
    <w:rsid w:val="00180640"/>
    <w:rsid w:val="001870CD"/>
    <w:rsid w:val="001C386B"/>
    <w:rsid w:val="001D50DE"/>
    <w:rsid w:val="001E39A7"/>
    <w:rsid w:val="001E59A5"/>
    <w:rsid w:val="001F2F54"/>
    <w:rsid w:val="002323A7"/>
    <w:rsid w:val="00247548"/>
    <w:rsid w:val="00251E9B"/>
    <w:rsid w:val="002619C0"/>
    <w:rsid w:val="002D373C"/>
    <w:rsid w:val="002E677F"/>
    <w:rsid w:val="00373DFA"/>
    <w:rsid w:val="0037778C"/>
    <w:rsid w:val="00387FF5"/>
    <w:rsid w:val="00392401"/>
    <w:rsid w:val="003B4648"/>
    <w:rsid w:val="003B4F6D"/>
    <w:rsid w:val="003B5306"/>
    <w:rsid w:val="003C7D17"/>
    <w:rsid w:val="003F47BB"/>
    <w:rsid w:val="003F5AE8"/>
    <w:rsid w:val="00446DB7"/>
    <w:rsid w:val="00495F1F"/>
    <w:rsid w:val="004A246C"/>
    <w:rsid w:val="004B4CCD"/>
    <w:rsid w:val="004B78AF"/>
    <w:rsid w:val="004C1168"/>
    <w:rsid w:val="004C12C4"/>
    <w:rsid w:val="004D665D"/>
    <w:rsid w:val="0051343E"/>
    <w:rsid w:val="00525778"/>
    <w:rsid w:val="00536FD5"/>
    <w:rsid w:val="00561A37"/>
    <w:rsid w:val="00571734"/>
    <w:rsid w:val="005B5114"/>
    <w:rsid w:val="005E2AA6"/>
    <w:rsid w:val="005E3847"/>
    <w:rsid w:val="005F212B"/>
    <w:rsid w:val="006618DF"/>
    <w:rsid w:val="006A4E96"/>
    <w:rsid w:val="006D6A34"/>
    <w:rsid w:val="006E54FD"/>
    <w:rsid w:val="00711622"/>
    <w:rsid w:val="00755353"/>
    <w:rsid w:val="0077518C"/>
    <w:rsid w:val="007811FE"/>
    <w:rsid w:val="00791F62"/>
    <w:rsid w:val="007E43F8"/>
    <w:rsid w:val="007E5625"/>
    <w:rsid w:val="00853022"/>
    <w:rsid w:val="0085320F"/>
    <w:rsid w:val="008A449D"/>
    <w:rsid w:val="008B1215"/>
    <w:rsid w:val="008D2DFA"/>
    <w:rsid w:val="009130AD"/>
    <w:rsid w:val="009551BB"/>
    <w:rsid w:val="00974819"/>
    <w:rsid w:val="00983CE0"/>
    <w:rsid w:val="009B4E8E"/>
    <w:rsid w:val="009C12A6"/>
    <w:rsid w:val="009D075F"/>
    <w:rsid w:val="009F5A9F"/>
    <w:rsid w:val="00A07FA2"/>
    <w:rsid w:val="00A13F57"/>
    <w:rsid w:val="00A15759"/>
    <w:rsid w:val="00A33E15"/>
    <w:rsid w:val="00A646C5"/>
    <w:rsid w:val="00A64E55"/>
    <w:rsid w:val="00A95E44"/>
    <w:rsid w:val="00AB0273"/>
    <w:rsid w:val="00AB14D4"/>
    <w:rsid w:val="00B22D4E"/>
    <w:rsid w:val="00B43888"/>
    <w:rsid w:val="00B510EE"/>
    <w:rsid w:val="00B64770"/>
    <w:rsid w:val="00B932F9"/>
    <w:rsid w:val="00BB69EB"/>
    <w:rsid w:val="00BC269E"/>
    <w:rsid w:val="00BD7C0A"/>
    <w:rsid w:val="00BE6548"/>
    <w:rsid w:val="00C055B3"/>
    <w:rsid w:val="00C079B9"/>
    <w:rsid w:val="00C12F1B"/>
    <w:rsid w:val="00C24920"/>
    <w:rsid w:val="00C57C04"/>
    <w:rsid w:val="00C65B07"/>
    <w:rsid w:val="00C940E6"/>
    <w:rsid w:val="00CE3D3A"/>
    <w:rsid w:val="00D25705"/>
    <w:rsid w:val="00D44A85"/>
    <w:rsid w:val="00D66D12"/>
    <w:rsid w:val="00D74BEC"/>
    <w:rsid w:val="00D8454A"/>
    <w:rsid w:val="00D8676A"/>
    <w:rsid w:val="00DA2BCD"/>
    <w:rsid w:val="00DC4920"/>
    <w:rsid w:val="00DD3DBF"/>
    <w:rsid w:val="00DE5C24"/>
    <w:rsid w:val="00E04948"/>
    <w:rsid w:val="00E1482B"/>
    <w:rsid w:val="00E159DA"/>
    <w:rsid w:val="00E30605"/>
    <w:rsid w:val="00E4661C"/>
    <w:rsid w:val="00E60550"/>
    <w:rsid w:val="00E83E0A"/>
    <w:rsid w:val="00E84C9E"/>
    <w:rsid w:val="00EA5306"/>
    <w:rsid w:val="00EB4A7D"/>
    <w:rsid w:val="00EB54D7"/>
    <w:rsid w:val="00EC5514"/>
    <w:rsid w:val="00EC692F"/>
    <w:rsid w:val="00F071F9"/>
    <w:rsid w:val="00F178DD"/>
    <w:rsid w:val="00FA0C3E"/>
    <w:rsid w:val="00FB0C13"/>
    <w:rsid w:val="00FB70C7"/>
    <w:rsid w:val="00FE4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BB7A"/>
  <w15:docId w15:val="{52FB7D05-50D2-4F75-A4E3-76F2DB7C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C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C3E"/>
    <w:rPr>
      <w:b/>
      <w:bCs/>
    </w:rPr>
  </w:style>
  <w:style w:type="paragraph" w:styleId="ListParagraph">
    <w:name w:val="List Paragraph"/>
    <w:basedOn w:val="Normal"/>
    <w:uiPriority w:val="34"/>
    <w:qFormat/>
    <w:rsid w:val="00FA0C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0C3E"/>
    <w:rPr>
      <w:i/>
      <w:iCs/>
    </w:rPr>
  </w:style>
  <w:style w:type="paragraph" w:styleId="BodyText">
    <w:name w:val="Body Text"/>
    <w:basedOn w:val="Normal"/>
    <w:link w:val="BodyTextChar"/>
    <w:uiPriority w:val="99"/>
    <w:semiHidden/>
    <w:unhideWhenUsed/>
    <w:rsid w:val="00FA0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A0C3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84C9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84C9E"/>
  </w:style>
  <w:style w:type="paragraph" w:styleId="Footer">
    <w:name w:val="footer"/>
    <w:basedOn w:val="Normal"/>
    <w:link w:val="FooterChar"/>
    <w:uiPriority w:val="99"/>
    <w:semiHidden/>
    <w:unhideWhenUsed/>
    <w:rsid w:val="00E84C9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E8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5762">
      <w:bodyDiv w:val="1"/>
      <w:marLeft w:val="0"/>
      <w:marRight w:val="0"/>
      <w:marTop w:val="0"/>
      <w:marBottom w:val="0"/>
      <w:divBdr>
        <w:top w:val="none" w:sz="0" w:space="0" w:color="auto"/>
        <w:left w:val="none" w:sz="0" w:space="0" w:color="auto"/>
        <w:bottom w:val="none" w:sz="0" w:space="0" w:color="auto"/>
        <w:right w:val="none" w:sz="0" w:space="0" w:color="auto"/>
      </w:divBdr>
    </w:div>
    <w:div w:id="1046099298">
      <w:bodyDiv w:val="1"/>
      <w:marLeft w:val="0"/>
      <w:marRight w:val="0"/>
      <w:marTop w:val="0"/>
      <w:marBottom w:val="0"/>
      <w:divBdr>
        <w:top w:val="none" w:sz="0" w:space="0" w:color="auto"/>
        <w:left w:val="none" w:sz="0" w:space="0" w:color="auto"/>
        <w:bottom w:val="none" w:sz="0" w:space="0" w:color="auto"/>
        <w:right w:val="none" w:sz="0" w:space="0" w:color="auto"/>
      </w:divBdr>
    </w:div>
    <w:div w:id="1223908466">
      <w:bodyDiv w:val="1"/>
      <w:marLeft w:val="0"/>
      <w:marRight w:val="0"/>
      <w:marTop w:val="0"/>
      <w:marBottom w:val="0"/>
      <w:divBdr>
        <w:top w:val="none" w:sz="0" w:space="0" w:color="auto"/>
        <w:left w:val="none" w:sz="0" w:space="0" w:color="auto"/>
        <w:bottom w:val="none" w:sz="0" w:space="0" w:color="auto"/>
        <w:right w:val="none" w:sz="0" w:space="0" w:color="auto"/>
      </w:divBdr>
    </w:div>
    <w:div w:id="16612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2106-B29E-4671-BFE7-6518CE7B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12</Pages>
  <Words>4135</Words>
  <Characters>23571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c:creator>
  <cp:keywords/>
  <dc:description/>
  <cp:lastModifiedBy>User</cp:lastModifiedBy>
  <cp:revision>100</cp:revision>
  <cp:lastPrinted>2019-11-14T10:57:00Z</cp:lastPrinted>
  <dcterms:created xsi:type="dcterms:W3CDTF">2018-11-16T06:48:00Z</dcterms:created>
  <dcterms:modified xsi:type="dcterms:W3CDTF">2020-08-10T06:54:00Z</dcterms:modified>
</cp:coreProperties>
</file>