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9" w:type="dxa"/>
        <w:tblInd w:w="-6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34"/>
        <w:gridCol w:w="1355"/>
      </w:tblGrid>
      <w:tr w:rsidR="00E1185F" w14:paraId="0B08331B" w14:textId="77777777" w:rsidTr="003C2C78">
        <w:tblPrEx>
          <w:tblCellMar>
            <w:top w:w="0" w:type="dxa"/>
            <w:bottom w:w="0" w:type="dxa"/>
          </w:tblCellMar>
        </w:tblPrEx>
        <w:tc>
          <w:tcPr>
            <w:tcW w:w="10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992409" w14:textId="77777777" w:rsidR="00E1185F" w:rsidRDefault="00E1185F" w:rsidP="003C2C78">
            <w:pPr>
              <w:pStyle w:val="Standard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ab/>
            </w:r>
            <w:r>
              <w:rPr>
                <w:rFonts w:ascii="Sylfaen" w:hAnsi="Sylfaen"/>
                <w:b/>
                <w:noProof/>
                <w:sz w:val="36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06A43EA" wp14:editId="57BC3063">
                      <wp:simplePos x="0" y="0"/>
                      <wp:positionH relativeFrom="character">
                        <wp:posOffset>0</wp:posOffset>
                      </wp:positionH>
                      <wp:positionV relativeFrom="margin">
                        <wp:posOffset>0</wp:posOffset>
                      </wp:positionV>
                      <wp:extent cx="14721" cy="14721"/>
                      <wp:effectExtent l="0" t="0" r="0" b="0"/>
                      <wp:wrapNone/>
                      <wp:docPr id="2" name="Fra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21" cy="1472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4C6B61B3" w14:textId="77777777" w:rsidR="00E1185F" w:rsidRDefault="00E1185F" w:rsidP="00E1185F">
                                  <w:pPr>
                                    <w:pStyle w:val="Textbody"/>
                                    <w:rPr>
                                      <w:rFonts w:ascii="inherit" w:hAnsi="inheri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inherit" w:hAnsi="inherit"/>
                                    </w:rPr>
                                    <w:t>Բոլոր</w:t>
                                  </w:r>
                                  <w:proofErr w:type="spellEnd"/>
                                  <w:r>
                                    <w:rPr>
                                      <w:rFonts w:ascii="inherit" w:hAnsi="inheri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inherit" w:hAnsi="inherit"/>
                                    </w:rPr>
                                    <w:t>արձագանքները</w:t>
                                  </w:r>
                                  <w:proofErr w:type="spellEnd"/>
                                  <w:r>
                                    <w:rPr>
                                      <w:rFonts w:ascii="inherit" w:hAnsi="inherit"/>
                                    </w:rPr>
                                    <w:t>՝</w:t>
                                  </w:r>
                                </w:p>
                              </w:txbxContent>
                            </wps:txbx>
                            <wps:bodyPr wrap="none" lIns="0" tIns="0" rIns="0" bIns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6A43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Frame1" o:spid="_x0000_s1026" type="#_x0000_t202" style="position:absolute;margin-left:0;margin-top:0;width:1.15pt;height:1.15pt;z-index:-251657216;visibility:visible;mso-wrap-style:none;mso-wrap-distance-left:9pt;mso-wrap-distance-top:0;mso-wrap-distance-right:9pt;mso-wrap-distance-bottom:0;mso-position-horizontal:absolute;mso-position-horizontal-relative:char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" filled="f" stroked="f">
                      <v:textbox style="mso-fit-shape-to-text:t" inset="0,0,0,0">
                        <w:txbxContent>
                          <w:p w14:paraId="4C6B61B3" w14:textId="77777777" w:rsidR="00E1185F" w:rsidRDefault="00E1185F" w:rsidP="00E1185F">
                            <w:pPr>
                              <w:pStyle w:val="Textbody"/>
                              <w:rPr>
                                <w:rFonts w:ascii="inherit" w:hAnsi="inherit"/>
                              </w:rPr>
                            </w:pPr>
                            <w:proofErr w:type="spellStart"/>
                            <w:r>
                              <w:rPr>
                                <w:rFonts w:ascii="inherit" w:hAnsi="inherit"/>
                              </w:rPr>
                              <w:t>Բոլոր</w:t>
                            </w:r>
                            <w:proofErr w:type="spellEnd"/>
                            <w:r>
                              <w:rPr>
                                <w:rFonts w:ascii="inherit" w:hAnsi="inher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inherit" w:hAnsi="inherit"/>
                              </w:rPr>
                              <w:t>արձագանքները</w:t>
                            </w:r>
                            <w:proofErr w:type="spellEnd"/>
                            <w:r>
                              <w:rPr>
                                <w:rFonts w:ascii="inherit" w:hAnsi="inherit"/>
                              </w:rPr>
                              <w:t>՝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>
              <w:rPr>
                <w:rFonts w:ascii="Sylfaen" w:hAnsi="Sylfaen"/>
                <w:b/>
                <w:lang w:val="hy-AM"/>
              </w:rPr>
              <w:t>Ընդհանուր տեղեկատվություն</w:t>
            </w:r>
          </w:p>
        </w:tc>
      </w:tr>
      <w:tr w:rsidR="00E1185F" w14:paraId="1E72010A" w14:textId="77777777" w:rsidTr="003C2C78">
        <w:tblPrEx>
          <w:tblCellMar>
            <w:top w:w="0" w:type="dxa"/>
            <w:bottom w:w="0" w:type="dxa"/>
          </w:tblCellMar>
        </w:tblPrEx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9D515F" w14:textId="77777777" w:rsidR="00E1185F" w:rsidRDefault="00E1185F" w:rsidP="003C2C78">
            <w:pPr>
              <w:pStyle w:val="Standard"/>
              <w:jc w:val="both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Հաշվետվությունը ներկայացնելու ամսաթիվ՝  23.06.2023թվական,</w:t>
            </w:r>
          </w:p>
          <w:p w14:paraId="32479D0D" w14:textId="77777777" w:rsidR="00E1185F" w:rsidRDefault="00E1185F" w:rsidP="003C2C78">
            <w:pPr>
              <w:pStyle w:val="Standard"/>
              <w:jc w:val="both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Կատարող՝ Անահիտ Փարսադանյան։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60D903" w14:textId="77777777" w:rsidR="00E1185F" w:rsidRDefault="00E1185F" w:rsidP="003C2C78">
            <w:pPr>
              <w:pStyle w:val="Standard"/>
              <w:jc w:val="both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23.06.2023</w:t>
            </w:r>
          </w:p>
        </w:tc>
      </w:tr>
      <w:tr w:rsidR="00E1185F" w14:paraId="42E6DC05" w14:textId="77777777" w:rsidTr="003C2C78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9E91E9" w14:textId="77777777" w:rsidR="00E1185F" w:rsidRDefault="00E1185F" w:rsidP="003C2C78">
            <w:pPr>
              <w:pStyle w:val="Standard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ԹԵՄԱՆ՝3 ՀԱՄԱՅՆՔԻ ՀՆԳԱՄՅԱ ԶԱՐԳԱՑՄԱՆ ԾՐԱԳԻՐԸ, ԴՐԱ ԻՐԱԿԱՆԱՑՄԱՆ ՎԵՐԱԲԵՐՅԱԼ ՀԱՇՎԵՏՎՈՒԹՅՈՒՆԸ։/ ՀԱՄԱՅՆՔԻ ՍՈՑԻԱԼԱԿԱՆ ՏԵՍԼԱԿԱՆ, ԱՇԽԱՏԱՆՔՆԵՐ ԵՐԻՏԱՍԱՐԴՆԵՐԻ ՀԵՏ/։</w:t>
            </w:r>
          </w:p>
          <w:p w14:paraId="5C505F20" w14:textId="77777777" w:rsidR="00E1185F" w:rsidRDefault="00E1185F" w:rsidP="003C2C78">
            <w:pPr>
              <w:pStyle w:val="Standard"/>
              <w:jc w:val="both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5E3368" w14:textId="77777777" w:rsidR="00E1185F" w:rsidRDefault="00E1185F" w:rsidP="003C2C78">
            <w:pPr>
              <w:pStyle w:val="Standard"/>
              <w:jc w:val="both"/>
              <w:rPr>
                <w:rFonts w:ascii="Sylfaen" w:hAnsi="Sylfaen"/>
                <w:b/>
                <w:lang w:val="hy-AM"/>
              </w:rPr>
            </w:pPr>
          </w:p>
        </w:tc>
      </w:tr>
      <w:tr w:rsidR="00E1185F" w14:paraId="113BBB88" w14:textId="77777777" w:rsidTr="003C2C78">
        <w:tblPrEx>
          <w:tblCellMar>
            <w:top w:w="0" w:type="dxa"/>
            <w:bottom w:w="0" w:type="dxa"/>
          </w:tblCellMar>
        </w:tblPrEx>
        <w:tc>
          <w:tcPr>
            <w:tcW w:w="10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939158" w14:textId="77777777" w:rsidR="00E1185F" w:rsidRDefault="00E1185F" w:rsidP="003C2C78">
            <w:pPr>
              <w:pStyle w:val="Standard"/>
              <w:jc w:val="center"/>
              <w:rPr>
                <w:rFonts w:ascii="Sylfaen" w:hAnsi="Sylfaen"/>
                <w:b/>
                <w:lang w:val="hy-AM"/>
              </w:rPr>
            </w:pPr>
          </w:p>
        </w:tc>
      </w:tr>
      <w:tr w:rsidR="00E1185F" w:rsidRPr="004A453C" w14:paraId="6D0DD1B3" w14:textId="77777777" w:rsidTr="003C2C78">
        <w:tblPrEx>
          <w:tblCellMar>
            <w:top w:w="0" w:type="dxa"/>
            <w:bottom w:w="0" w:type="dxa"/>
          </w:tblCellMar>
        </w:tblPrEx>
        <w:tc>
          <w:tcPr>
            <w:tcW w:w="10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960CB9" w14:textId="77777777" w:rsidR="00E1185F" w:rsidRDefault="00E1185F" w:rsidP="003C2C78">
            <w:pPr>
              <w:pStyle w:val="Standard"/>
              <w:jc w:val="both"/>
            </w:pPr>
            <w:r>
              <w:rPr>
                <w:rFonts w:ascii="Sylfaen" w:hAnsi="Sylfaen"/>
                <w:b/>
                <w:lang w:val="hy-AM"/>
              </w:rPr>
              <w:t>1</w:t>
            </w:r>
            <w:r>
              <w:rPr>
                <w:rFonts w:ascii="Times New Roman" w:hAnsi="Times New Roman" w:cs="Times New Roman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 Սկիզբից մինչ հաշվետվության ժամկետը կատարված գործողությունների համառոտ բնութագիրը․</w:t>
            </w:r>
          </w:p>
          <w:p w14:paraId="0672F784" w14:textId="77777777" w:rsidR="00E1185F" w:rsidRDefault="00E1185F" w:rsidP="003C2C78">
            <w:pPr>
              <w:pStyle w:val="Standard"/>
              <w:jc w:val="both"/>
              <w:rPr>
                <w:rFonts w:ascii="Sylfaen" w:hAnsi="Sylfaen"/>
                <w:b/>
                <w:lang w:val="hy-AM"/>
              </w:rPr>
            </w:pPr>
          </w:p>
          <w:p w14:paraId="038E426C" w14:textId="77777777" w:rsidR="00E1185F" w:rsidRDefault="00E1185F" w:rsidP="003C2C78">
            <w:pPr>
              <w:pStyle w:val="Standard"/>
              <w:jc w:val="both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Համայնքի զարգացման ռազմավարական ուղղությունների գլուխ 2.2  կետ 6․-ի (Սոցիալապես խոցելի բնակիչների բարեկեցության բարձրացում) շրջանակներում ներկայացված 5 թիրախային ուղղություններից 2022-2023 թվականներին համայնքում իրականացվել է Համայնքն աջակցում է տարեցներին ծրագիրը ՝ԵՄ֊-֊ի  և համայնքապետարանի աջակցությամբ։</w:t>
            </w:r>
          </w:p>
          <w:p w14:paraId="0396D6F2" w14:textId="77777777" w:rsidR="00E1185F" w:rsidRDefault="00E1185F" w:rsidP="003C2C78">
            <w:pPr>
              <w:pStyle w:val="Standard"/>
              <w:jc w:val="both"/>
              <w:rPr>
                <w:rFonts w:ascii="inherit" w:hAnsi="inherit"/>
                <w:b/>
                <w:lang w:val="hy-AM"/>
              </w:rPr>
            </w:pPr>
            <w:r>
              <w:rPr>
                <w:rFonts w:ascii="inherit" w:hAnsi="inherit"/>
                <w:b/>
                <w:lang w:val="hy-AM"/>
              </w:rPr>
              <w:t>Զարգացման ռազմավարական ուղղությունների 7-րդ կետի շրջանակներում համայքում իրագործվել է «Մենք միասին ենք» ծրագիրը, որի նպատակը համայնքի բոլոր բնակավայրերի ակտիվ կանանց և երիտասարդների նախաձեռնողականության բարձրացումն էր։ Ծրագրի իրագործման ընթացքում համայնքապետարանի նիստերի դահլիճում 2022թվականի հունիսից ֊ հոկտեմբերն ընկած ժամանակաշրջանում  տեղի են  ունեցել  դասընթացներ  ՏԻՄ օրենսդրություն և   մասնակցային կառավարում թեմաներով։</w:t>
            </w:r>
          </w:p>
          <w:p w14:paraId="4CC0ADBF" w14:textId="77777777" w:rsidR="00E1185F" w:rsidRPr="004A453C" w:rsidRDefault="00E1185F" w:rsidP="003C2C78">
            <w:pPr>
              <w:pStyle w:val="Standard"/>
              <w:jc w:val="both"/>
              <w:rPr>
                <w:rFonts w:ascii="inherit" w:eastAsia="inherit" w:hAnsi="inherit" w:cs="inherit"/>
                <w:lang w:val="hy-AM"/>
              </w:rPr>
            </w:pPr>
            <w:r w:rsidRPr="004A453C">
              <w:rPr>
                <w:rFonts w:ascii="inherit" w:eastAsia="inherit" w:hAnsi="inherit" w:cs="inherit"/>
                <w:lang w:val="hy-AM"/>
              </w:rPr>
              <w:t>2023 թվականին համայնքում մեկնարկել է արտադպրոցական կրթական ծրագիր, որը ընդգրկել է համայնքի 60 դպրոցակնների և բազմաթիվ երիտասարդների։ Ծրագրի շրջանակներում համայնքից մեկ երիտասարդ մասնագետ ապահովվել է աշխատանքով։ 2023֊ից համայնքում ներդրվել է     և  քարտեզագրման, չափագրման  ծառայություն։</w:t>
            </w:r>
          </w:p>
          <w:p w14:paraId="16D65C32" w14:textId="77777777" w:rsidR="00E1185F" w:rsidRPr="004A453C" w:rsidRDefault="00E1185F" w:rsidP="003C2C78">
            <w:pPr>
              <w:pStyle w:val="Standard"/>
              <w:jc w:val="both"/>
              <w:rPr>
                <w:rFonts w:ascii="inherit" w:eastAsia="inherit" w:hAnsi="inherit" w:cs="inherit"/>
                <w:lang w:val="hy-AM"/>
              </w:rPr>
            </w:pPr>
          </w:p>
          <w:p w14:paraId="389B9B8B" w14:textId="77777777" w:rsidR="00E1185F" w:rsidRPr="004A453C" w:rsidRDefault="00E1185F" w:rsidP="003C2C78">
            <w:pPr>
              <w:pStyle w:val="Standard"/>
              <w:jc w:val="both"/>
              <w:rPr>
                <w:rFonts w:ascii="inherit" w:eastAsia="inherit" w:hAnsi="inherit" w:cs="inherit"/>
                <w:lang w:val="hy-AM"/>
              </w:rPr>
            </w:pPr>
            <w:r w:rsidRPr="004A453C">
              <w:rPr>
                <w:rFonts w:ascii="inherit" w:eastAsia="inherit" w:hAnsi="inherit" w:cs="inherit"/>
                <w:lang w:val="hy-AM"/>
              </w:rPr>
              <w:t>2023 թվականին իրականացվում է «Համայնքն աջակցում է տարեցներին» ծրագիրը։</w:t>
            </w:r>
          </w:p>
          <w:p w14:paraId="44AAF1DF" w14:textId="77777777" w:rsidR="00E1185F" w:rsidRPr="004A453C" w:rsidRDefault="00E1185F" w:rsidP="003C2C78">
            <w:pPr>
              <w:pStyle w:val="Standard"/>
              <w:jc w:val="both"/>
              <w:rPr>
                <w:lang w:val="hy-AM"/>
              </w:rPr>
            </w:pPr>
            <w:r>
              <w:commentReference w:id="0"/>
            </w:r>
          </w:p>
        </w:tc>
      </w:tr>
      <w:tr w:rsidR="00E1185F" w:rsidRPr="004A453C" w14:paraId="5A283322" w14:textId="77777777" w:rsidTr="003C2C78">
        <w:tblPrEx>
          <w:tblCellMar>
            <w:top w:w="0" w:type="dxa"/>
            <w:bottom w:w="0" w:type="dxa"/>
          </w:tblCellMar>
        </w:tblPrEx>
        <w:trPr>
          <w:trHeight w:val="3491"/>
        </w:trPr>
        <w:tc>
          <w:tcPr>
            <w:tcW w:w="10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32AA20" w14:textId="77777777" w:rsidR="00E1185F" w:rsidRDefault="00E1185F" w:rsidP="003C2C78">
            <w:pPr>
              <w:pStyle w:val="Standard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  <w:r>
              <w:rPr>
                <w:rFonts w:ascii="Times New Roman" w:hAnsi="Times New Roman" w:cs="Times New Roman"/>
                <w:b/>
                <w:lang w:val="hy-AM"/>
              </w:rPr>
              <w:t>2․ հիմնական արդյունքները։</w:t>
            </w:r>
          </w:p>
          <w:p w14:paraId="20B56F42" w14:textId="77777777" w:rsidR="00E1185F" w:rsidRDefault="00E1185F" w:rsidP="003C2C78">
            <w:pPr>
              <w:pStyle w:val="Standard"/>
              <w:jc w:val="both"/>
              <w:rPr>
                <w:rFonts w:ascii="Times New Roman" w:hAnsi="Times New Roman" w:cs="Times New Roman"/>
                <w:i/>
                <w:iCs/>
                <w:lang w:val="hy-AM"/>
              </w:rPr>
            </w:pPr>
          </w:p>
          <w:p w14:paraId="6B7A0473" w14:textId="77777777" w:rsidR="00E1185F" w:rsidRDefault="00E1185F" w:rsidP="003C2C78">
            <w:pPr>
              <w:pStyle w:val="Standard"/>
              <w:jc w:val="both"/>
              <w:rPr>
                <w:rFonts w:ascii="Sylfaen" w:hAnsi="Sylfaen" w:cs="Times New Roman"/>
                <w:b/>
                <w:i/>
                <w:iCs/>
                <w:lang w:val="hy-AM"/>
              </w:rPr>
            </w:pPr>
            <w:r>
              <w:rPr>
                <w:rFonts w:ascii="Sylfaen" w:hAnsi="Sylfaen" w:cs="Times New Roman"/>
                <w:b/>
                <w:i/>
                <w:iCs/>
                <w:lang w:val="hy-AM"/>
              </w:rPr>
              <w:t>«Համայնքն աջակցում է տարեցներին» ծրագրի շրջանակներում համայնքի բոլոր 19 բնակավայրերում կատարվում են տարեցների կարիքների գնահատում և տվյալների բազայի հավաքագրում, ինչը շատ կարևոր պայման է հետագա սոցիալական ծրագրերի նախագծման և իրագործման համար։ Ընդհանուր առմամբ ծրագրի շրջանակներում հաշվառվել է համայնքում ապրող 515 տարեց, որոնցից հարցում արվել է 411 տարեցի և գնահատում ու վերլուծություն 384 տարեցի։ «Համայնքն աջակցում է տարեցներին» ծրագիրը համայնքի 24 տարեցի տնային սպասարկում է կատարում։</w:t>
            </w:r>
          </w:p>
          <w:p w14:paraId="4309A8F0" w14:textId="77777777" w:rsidR="00E1185F" w:rsidRDefault="00E1185F" w:rsidP="003C2C78">
            <w:pPr>
              <w:pStyle w:val="Standard"/>
              <w:jc w:val="both"/>
              <w:rPr>
                <w:rFonts w:ascii="Sylfaen" w:hAnsi="Sylfaen" w:cs="Times New Roman"/>
                <w:b/>
                <w:i/>
                <w:iCs/>
                <w:lang w:val="hy-AM"/>
              </w:rPr>
            </w:pPr>
            <w:r>
              <w:rPr>
                <w:rFonts w:ascii="Sylfaen" w:hAnsi="Sylfaen" w:cs="Times New Roman"/>
                <w:b/>
                <w:i/>
                <w:iCs/>
                <w:lang w:val="hy-AM"/>
              </w:rPr>
              <w:t xml:space="preserve"> Հանդիպում -քննարկումների  արդյունքում բարձրացել է համայնքի բնակիչների իրազեկվածությունը ՏԻՄ օրենսդրության թեմաներով։</w:t>
            </w:r>
          </w:p>
          <w:p w14:paraId="64A2CE16" w14:textId="77777777" w:rsidR="00E1185F" w:rsidRDefault="00E1185F" w:rsidP="003C2C78">
            <w:pPr>
              <w:pStyle w:val="Standard"/>
              <w:jc w:val="both"/>
              <w:rPr>
                <w:rFonts w:ascii="Sylfaen" w:hAnsi="Sylfaen" w:cs="Times New Roman"/>
                <w:b/>
                <w:i/>
                <w:iCs/>
                <w:lang w:val="hy-AM"/>
              </w:rPr>
            </w:pPr>
          </w:p>
          <w:p w14:paraId="54C90618" w14:textId="77777777" w:rsidR="00E1185F" w:rsidRDefault="00E1185F" w:rsidP="003C2C78">
            <w:pPr>
              <w:pStyle w:val="Standard"/>
              <w:jc w:val="both"/>
              <w:rPr>
                <w:rFonts w:ascii="Times New Roman" w:hAnsi="Times New Roman" w:cs="Times New Roman"/>
                <w:lang w:val="hy-AM"/>
              </w:rPr>
            </w:pPr>
          </w:p>
          <w:p w14:paraId="3EFBBA55" w14:textId="77777777" w:rsidR="00E1185F" w:rsidRPr="004A453C" w:rsidRDefault="00E1185F" w:rsidP="003C2C78">
            <w:pPr>
              <w:pStyle w:val="Standard"/>
              <w:jc w:val="both"/>
              <w:rPr>
                <w:lang w:val="hy-AM"/>
              </w:rPr>
            </w:pPr>
            <w:r>
              <w:commentReference w:id="1"/>
            </w:r>
          </w:p>
        </w:tc>
        <w:bookmarkStart w:id="2" w:name="_GoBack"/>
        <w:bookmarkEnd w:id="2"/>
      </w:tr>
      <w:tr w:rsidR="00E1185F" w:rsidRPr="004A453C" w14:paraId="1EEFDC26" w14:textId="77777777" w:rsidTr="003C2C78">
        <w:tblPrEx>
          <w:tblCellMar>
            <w:top w:w="0" w:type="dxa"/>
            <w:bottom w:w="0" w:type="dxa"/>
          </w:tblCellMar>
        </w:tblPrEx>
        <w:tc>
          <w:tcPr>
            <w:tcW w:w="10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3E7A8A" w14:textId="77777777" w:rsidR="00E1185F" w:rsidRDefault="00E1185F" w:rsidP="003C2C78">
            <w:pPr>
              <w:pStyle w:val="Standard"/>
              <w:jc w:val="both"/>
              <w:rPr>
                <w:rFonts w:ascii="Sylfaen" w:hAnsi="Sylfaen"/>
                <w:b/>
                <w:lang w:val="hy-AM"/>
              </w:rPr>
            </w:pPr>
          </w:p>
        </w:tc>
      </w:tr>
      <w:tr w:rsidR="00E1185F" w:rsidRPr="004A453C" w14:paraId="2FD48535" w14:textId="77777777" w:rsidTr="003C2C78">
        <w:tblPrEx>
          <w:tblCellMar>
            <w:top w:w="0" w:type="dxa"/>
            <w:bottom w:w="0" w:type="dxa"/>
          </w:tblCellMar>
        </w:tblPrEx>
        <w:tc>
          <w:tcPr>
            <w:tcW w:w="10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DD5360" w14:textId="77777777" w:rsidR="00E1185F" w:rsidRDefault="00E1185F" w:rsidP="003C2C78">
            <w:pPr>
              <w:pStyle w:val="Standard"/>
              <w:jc w:val="both"/>
              <w:rPr>
                <w:rFonts w:ascii="Times New Roman" w:hAnsi="Times New Roman" w:cs="Times New Roman"/>
                <w:lang w:val="hy-AM"/>
              </w:rPr>
            </w:pPr>
            <w:bookmarkStart w:id="3" w:name="_GoBack1"/>
            <w:bookmarkEnd w:id="3"/>
          </w:p>
        </w:tc>
      </w:tr>
      <w:tr w:rsidR="00E1185F" w:rsidRPr="004A453C" w14:paraId="022A455C" w14:textId="77777777" w:rsidTr="003C2C78">
        <w:tblPrEx>
          <w:tblCellMar>
            <w:top w:w="0" w:type="dxa"/>
            <w:bottom w:w="0" w:type="dxa"/>
          </w:tblCellMar>
        </w:tblPrEx>
        <w:tc>
          <w:tcPr>
            <w:tcW w:w="10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071B7F" w14:textId="77777777" w:rsidR="00E1185F" w:rsidRPr="004A453C" w:rsidRDefault="00E1185F" w:rsidP="003C2C78">
            <w:pPr>
              <w:pStyle w:val="Standard"/>
              <w:jc w:val="both"/>
              <w:rPr>
                <w:lang w:val="hy-AM"/>
              </w:rPr>
            </w:pPr>
            <w:r>
              <w:rPr>
                <w:rFonts w:ascii="Times New Roman" w:hAnsi="Times New Roman" w:cs="Times New Roman"/>
                <w:b/>
                <w:lang w:val="hy-AM"/>
              </w:rPr>
              <w:t>5․</w:t>
            </w:r>
            <w:commentRangeStart w:id="4"/>
            <w:r>
              <w:rPr>
                <w:rFonts w:ascii="Times New Roman" w:hAnsi="Times New Roman" w:cs="Times New Roman"/>
                <w:b/>
                <w:lang w:val="hy-AM"/>
              </w:rPr>
              <w:t xml:space="preserve">  Թեմայի տեսանելիության հետ կապված հրապարակումների հղումներ․ https://www.facebook.com/permalink.php?story_fbid=pfbid0cuhyZiw44o9SAEASy4VfA49FAgkJbEKujfiwy9fS1h5Bg5T5m9fniP8XMkvXDKodl&amp;id=100005822445683</w:t>
            </w:r>
            <w:commentRangeEnd w:id="4"/>
            <w:r>
              <w:commentReference w:id="4"/>
            </w:r>
          </w:p>
          <w:p w14:paraId="36B6976D" w14:textId="77777777" w:rsidR="00E1185F" w:rsidRPr="004A453C" w:rsidRDefault="00E1185F" w:rsidP="003C2C78">
            <w:pPr>
              <w:pStyle w:val="Standard"/>
              <w:jc w:val="both"/>
              <w:rPr>
                <w:lang w:val="hy-AM"/>
              </w:rPr>
            </w:pPr>
            <w:hyperlink r:id="rId6" w:history="1">
              <w:r>
                <w:rPr>
                  <w:rFonts w:ascii="Times New Roman" w:hAnsi="Times New Roman" w:cs="Times New Roman"/>
                  <w:b/>
                  <w:lang w:val="hy-AM"/>
                </w:rPr>
                <w:t>https://www.facebook.com/groups/166764794920419/posts/494672875462941</w:t>
              </w:r>
            </w:hyperlink>
          </w:p>
          <w:p w14:paraId="15DC0498" w14:textId="77777777" w:rsidR="00E1185F" w:rsidRDefault="00E1185F" w:rsidP="003C2C78">
            <w:pPr>
              <w:pStyle w:val="Standard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  <w:r>
              <w:rPr>
                <w:rFonts w:ascii="Times New Roman" w:hAnsi="Times New Roman" w:cs="Times New Roman"/>
                <w:b/>
                <w:lang w:val="hy-AM"/>
              </w:rPr>
              <w:t>/https://www.facebook.com/groups/166764794920419/posts/494672875462941</w:t>
            </w:r>
          </w:p>
          <w:p w14:paraId="34A90673" w14:textId="77777777" w:rsidR="00E1185F" w:rsidRDefault="00E1185F" w:rsidP="003C2C78">
            <w:pPr>
              <w:pStyle w:val="Standard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</w:p>
          <w:p w14:paraId="53692B57" w14:textId="77777777" w:rsidR="00E1185F" w:rsidRDefault="00E1185F" w:rsidP="003C2C78">
            <w:pPr>
              <w:pStyle w:val="Standard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</w:p>
          <w:p w14:paraId="04B07FFA" w14:textId="77777777" w:rsidR="00E1185F" w:rsidRDefault="00E1185F" w:rsidP="003C2C78">
            <w:pPr>
              <w:pStyle w:val="Standard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</w:p>
        </w:tc>
      </w:tr>
    </w:tbl>
    <w:p w14:paraId="2AB37BFE" w14:textId="77777777" w:rsidR="00B935E5" w:rsidRPr="00E1185F" w:rsidRDefault="00B935E5">
      <w:pPr>
        <w:rPr>
          <w:lang w:val="hy-AM"/>
        </w:rPr>
      </w:pPr>
    </w:p>
    <w:sectPr w:rsidR="00B935E5" w:rsidRPr="00E1185F" w:rsidSect="00E1185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aribekyan Lilit" w:date="2023-05-31T11:45:00Z" w:initials="Saribekya">
    <w:p w14:paraId="699931A2" w14:textId="77777777" w:rsidR="00E1185F" w:rsidRDefault="00E1185F" w:rsidP="00E1185F">
      <w:r>
        <w:rPr>
          <w:rStyle w:val="CommentReference"/>
        </w:rPr>
        <w:annotationRef/>
      </w:r>
      <w:r>
        <w:rPr>
          <w:lang w:val="hy-AM"/>
        </w:rPr>
        <w:t>Ավելացրեք նաև սպասվելիք ամառային ճամբարի մասին</w:t>
      </w:r>
    </w:p>
  </w:comment>
  <w:comment w:id="1" w:author="Saribekyan Lilit" w:date="2023-05-31T12:10:00Z" w:initials="Saribekya">
    <w:p w14:paraId="351214BB" w14:textId="77777777" w:rsidR="00E1185F" w:rsidRDefault="00E1185F" w:rsidP="00E1185F">
      <w:r>
        <w:rPr>
          <w:rStyle w:val="CommentReference"/>
        </w:rPr>
        <w:annotationRef/>
      </w:r>
      <w:r>
        <w:rPr>
          <w:lang w:val="hy-AM"/>
        </w:rPr>
        <w:t>Սա նույնպես</w:t>
      </w:r>
    </w:p>
  </w:comment>
  <w:comment w:id="4" w:author="Saribekyan Lilit" w:date="2023-05-31T12:14:00Z" w:initials="Saribekya">
    <w:p w14:paraId="11B20D99" w14:textId="77777777" w:rsidR="00E1185F" w:rsidRDefault="00E1185F" w:rsidP="00E1185F">
      <w:r>
        <w:rPr>
          <w:rStyle w:val="CommentReference"/>
        </w:rPr>
        <w:annotationRef/>
      </w:r>
      <w:r>
        <w:rPr>
          <w:lang w:val="hy-AM"/>
        </w:rPr>
        <w:t>Այստեղ պետք է տեղադրվեն ծրագրի հետ կապված բոկոր հղումները հետևյալ կերպ, նյութի հիմնական բնութագիրը և հղումը՝ երկնային մարմինների դիտում՝ հղումը, դասընթաց՝ հղումը  և այլն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99931A2" w15:done="0"/>
  <w15:commentEx w15:paraId="351214BB" w15:done="0"/>
  <w15:commentEx w15:paraId="11B20D9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5F"/>
    <w:rsid w:val="00B935E5"/>
    <w:rsid w:val="00E1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FFFAF"/>
  <w15:chartTrackingRefBased/>
  <w15:docId w15:val="{7B4CB249-D827-46C1-91C3-A6FB919F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85F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1185F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1185F"/>
    <w:pPr>
      <w:spacing w:after="140" w:line="276" w:lineRule="auto"/>
    </w:pPr>
  </w:style>
  <w:style w:type="character" w:styleId="CommentReference">
    <w:name w:val="annotation reference"/>
    <w:basedOn w:val="DefaultParagraphFont"/>
    <w:rsid w:val="00E1185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85F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5F"/>
    <w:rPr>
      <w:rFonts w:ascii="Segoe UI" w:eastAsia="Noto Sans CJK SC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166764794920419/posts/494672875462941" TargetMode="Externa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2023-07-10T11:25:00Z</dcterms:created>
  <dcterms:modified xsi:type="dcterms:W3CDTF">2023-07-10T11:26:00Z</dcterms:modified>
</cp:coreProperties>
</file>