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lang w:val="en-US"/>
        </w:rPr>
        <w:id w:val="1155180967"/>
        <w:docPartObj>
          <w:docPartGallery w:val="Cover Pages"/>
          <w:docPartUnique/>
        </w:docPartObj>
      </w:sdtPr>
      <w:sdtEndPr/>
      <w:sdtContent>
        <w:p w14:paraId="30168597" w14:textId="3A613902" w:rsidR="00F20A7E" w:rsidRPr="003A5323" w:rsidRDefault="00A90CE3" w:rsidP="00D1121C">
          <w:pPr>
            <w:rPr>
              <w:rFonts w:cs="Arial"/>
              <w:lang w:val="en-US"/>
            </w:rPr>
          </w:pPr>
          <w:r w:rsidRPr="003A5323">
            <w:rPr>
              <w:rFonts w:cs="Arial"/>
              <w:noProof/>
              <w:lang w:val="en-US" w:eastAsia="en-US"/>
            </w:rPr>
            <w:drawing>
              <wp:anchor distT="0" distB="0" distL="114300" distR="114300" simplePos="0" relativeHeight="251715072" behindDoc="0" locked="0" layoutInCell="1" allowOverlap="1" wp14:anchorId="3B2ED72E" wp14:editId="37EE0D16">
                <wp:simplePos x="0" y="0"/>
                <wp:positionH relativeFrom="column">
                  <wp:posOffset>3498215</wp:posOffset>
                </wp:positionH>
                <wp:positionV relativeFrom="paragraph">
                  <wp:posOffset>-38735</wp:posOffset>
                </wp:positionV>
                <wp:extent cx="1253490" cy="39560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3490" cy="395605"/>
                        </a:xfrm>
                        <a:prstGeom prst="rect">
                          <a:avLst/>
                        </a:prstGeom>
                      </pic:spPr>
                    </pic:pic>
                  </a:graphicData>
                </a:graphic>
                <wp14:sizeRelH relativeFrom="margin">
                  <wp14:pctWidth>0</wp14:pctWidth>
                </wp14:sizeRelH>
                <wp14:sizeRelV relativeFrom="margin">
                  <wp14:pctHeight>0</wp14:pctHeight>
                </wp14:sizeRelV>
              </wp:anchor>
            </w:drawing>
          </w:r>
          <w:r w:rsidRPr="003A5323">
            <w:rPr>
              <w:rFonts w:cs="Arial"/>
              <w:noProof/>
              <w:lang w:val="en-US" w:eastAsia="en-US"/>
            </w:rPr>
            <w:drawing>
              <wp:anchor distT="0" distB="0" distL="114300" distR="114300" simplePos="0" relativeHeight="251716096" behindDoc="0" locked="0" layoutInCell="1" allowOverlap="1" wp14:anchorId="52F5BF8F" wp14:editId="14DB30DB">
                <wp:simplePos x="0" y="0"/>
                <wp:positionH relativeFrom="column">
                  <wp:posOffset>895350</wp:posOffset>
                </wp:positionH>
                <wp:positionV relativeFrom="paragraph">
                  <wp:posOffset>1905</wp:posOffset>
                </wp:positionV>
                <wp:extent cx="2177415" cy="395605"/>
                <wp:effectExtent l="0" t="0" r="0" b="4445"/>
                <wp:wrapNone/>
                <wp:docPr id="1" name="Picture 1" descr="\\server\Vardan_Vahe\Vardan\1. AM Partners Consulting Company LLC\AM Partners\Ռեբրենդինգ 2024\4. Աշխատանքային\Logo for Outlook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ardan_Vahe\Vardan\1. AM Partners Consulting Company LLC\AM Partners\Ռեբրենդինգ 2024\4. Աշխատանքային\Logo for Outlook Signa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7415" cy="395605"/>
                        </a:xfrm>
                        <a:prstGeom prst="rect">
                          <a:avLst/>
                        </a:prstGeom>
                        <a:noFill/>
                        <a:ln>
                          <a:noFill/>
                        </a:ln>
                      </pic:spPr>
                    </pic:pic>
                  </a:graphicData>
                </a:graphic>
              </wp:anchor>
            </w:drawing>
          </w:r>
          <w:r w:rsidR="00845118" w:rsidRPr="003A5323">
            <w:rPr>
              <w:rFonts w:cs="Arial"/>
              <w:noProof/>
              <w:lang w:val="en-US" w:eastAsia="en-US"/>
            </w:rPr>
            <mc:AlternateContent>
              <mc:Choice Requires="wpg">
                <w:drawing>
                  <wp:anchor distT="0" distB="0" distL="114300" distR="114300" simplePos="0" relativeHeight="251666944" behindDoc="1" locked="0" layoutInCell="1" allowOverlap="1" wp14:anchorId="0CB7DB8A" wp14:editId="306D4560">
                    <wp:simplePos x="0" y="0"/>
                    <wp:positionH relativeFrom="page">
                      <wp:posOffset>461645</wp:posOffset>
                    </wp:positionH>
                    <wp:positionV relativeFrom="page">
                      <wp:posOffset>486410</wp:posOffset>
                    </wp:positionV>
                    <wp:extent cx="6659245" cy="9718675"/>
                    <wp:effectExtent l="0" t="1270" r="0" b="0"/>
                    <wp:wrapNone/>
                    <wp:docPr id="8499097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9718675"/>
                              <a:chOff x="0" y="0"/>
                              <a:chExt cx="68580" cy="92717"/>
                            </a:xfrm>
                          </wpg:grpSpPr>
                          <wps:wsp>
                            <wps:cNvPr id="65785042" name="Rectangle 120"/>
                            <wps:cNvSpPr>
                              <a:spLocks noChangeArrowheads="1"/>
                            </wps:cNvSpPr>
                            <wps:spPr bwMode="auto">
                              <a:xfrm>
                                <a:off x="0" y="73152"/>
                                <a:ext cx="68580" cy="143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777723833" name="Rectangle 121"/>
                            <wps:cNvSpPr>
                              <a:spLocks noChangeArrowheads="1"/>
                            </wps:cNvSpPr>
                            <wps:spPr bwMode="auto">
                              <a:xfrm>
                                <a:off x="0" y="74390"/>
                                <a:ext cx="68580" cy="18327"/>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color w:val="FFFFFF" w:themeColor="background1"/>
                                      <w:sz w:val="21"/>
                                      <w:szCs w:val="29"/>
                                    </w:rPr>
                                    <w:alias w:val="Author"/>
                                    <w:tag w:val=""/>
                                    <w:id w:val="-198712955"/>
                                    <w:dataBinding w:prefixMappings="xmlns:ns0='http://purl.org/dc/elements/1.1/' xmlns:ns1='http://schemas.openxmlformats.org/package/2006/metadata/core-properties' " w:xpath="/ns1:coreProperties[1]/ns0:creator[1]" w:storeItemID="{6C3C8BC8-F283-45AE-878A-BAB7291924A1}"/>
                                    <w:text/>
                                  </w:sdtPr>
                                  <w:sdtEndPr/>
                                  <w:sdtContent>
                                    <w:p w14:paraId="0E5EDF20" w14:textId="77777777" w:rsidR="00A90CE3" w:rsidRPr="00FF1DCF" w:rsidRDefault="00A90CE3">
                                      <w:pPr>
                                        <w:pStyle w:val="NoSpacing"/>
                                        <w:rPr>
                                          <w:color w:val="FFFFFF" w:themeColor="background1"/>
                                          <w:sz w:val="29"/>
                                          <w:szCs w:val="29"/>
                                        </w:rPr>
                                      </w:pPr>
                                      <w:r w:rsidRPr="00FF1DCF">
                                        <w:rPr>
                                          <w:rFonts w:ascii="Arial" w:hAnsi="Arial" w:cs="Arial"/>
                                          <w:color w:val="FFFFFF" w:themeColor="background1"/>
                                          <w:sz w:val="21"/>
                                          <w:szCs w:val="29"/>
                                          <w:lang w:val="hy-AM"/>
                                        </w:rPr>
                                        <w:t>Ներկայացվում է Հայաստանի Տարածքային Զարգացման Հիմնադրամ</w:t>
                                      </w:r>
                                    </w:p>
                                  </w:sdtContent>
                                </w:sdt>
                                <w:p w14:paraId="68A27510" w14:textId="20C6EC58" w:rsidR="00A90CE3" w:rsidRPr="00FF1DCF" w:rsidRDefault="00A90CE3">
                                  <w:pPr>
                                    <w:pStyle w:val="NoSpacing"/>
                                    <w:rPr>
                                      <w:rFonts w:ascii="Arial" w:hAnsi="Arial" w:cs="Arial"/>
                                      <w:color w:val="FFFFFF" w:themeColor="background1"/>
                                    </w:rPr>
                                  </w:pPr>
                                  <w:r>
                                    <w:rPr>
                                      <w:rFonts w:ascii="Arial" w:hAnsi="Arial" w:cs="Arial"/>
                                      <w:color w:val="FFFFFF" w:themeColor="background1"/>
                                      <w:lang w:val="hy-AM"/>
                                    </w:rPr>
                                    <w:t>24 Հունիս, 2024</w:t>
                                  </w:r>
                                </w:p>
                              </w:txbxContent>
                            </wps:txbx>
                            <wps:bodyPr rot="0" vert="horz" wrap="square" lIns="457200" tIns="182880" rIns="457200" bIns="457200" anchor="b" anchorCtr="0" upright="1">
                              <a:noAutofit/>
                            </wps:bodyPr>
                          </wps:wsp>
                          <wps:wsp>
                            <wps:cNvPr id="1313980899" name="Text Box 122"/>
                            <wps:cNvSpPr txBox="1">
                              <a:spLocks noChangeArrowheads="1"/>
                            </wps:cNvSpPr>
                            <wps:spPr bwMode="auto">
                              <a:xfrm>
                                <a:off x="0" y="0"/>
                                <a:ext cx="68580"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Theme="majorHAnsi" w:eastAsiaTheme="majorEastAsia" w:hAnsiTheme="majorHAnsi" w:cstheme="majorBidi"/>
                                      <w:smallCaps/>
                                      <w:color w:val="595959" w:themeColor="text1" w:themeTint="A6"/>
                                      <w:sz w:val="40"/>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03EC51" w14:textId="77777777" w:rsidR="00A90CE3" w:rsidRPr="00096CC6" w:rsidRDefault="00A90CE3" w:rsidP="00096CC6">
                                      <w:pPr>
                                        <w:pStyle w:val="NoSpacing"/>
                                        <w:pBdr>
                                          <w:bottom w:val="single" w:sz="6" w:space="4" w:color="7F7F7F" w:themeColor="text1" w:themeTint="80"/>
                                        </w:pBdr>
                                        <w:rPr>
                                          <w:rFonts w:asciiTheme="majorHAnsi" w:eastAsiaTheme="majorEastAsia" w:hAnsiTheme="majorHAnsi" w:cstheme="majorBidi"/>
                                          <w:smallCaps/>
                                          <w:color w:val="595959" w:themeColor="text1" w:themeTint="A6"/>
                                          <w:sz w:val="28"/>
                                          <w:szCs w:val="108"/>
                                        </w:rPr>
                                      </w:pPr>
                                      <w:r>
                                        <w:rPr>
                                          <w:rFonts w:asciiTheme="majorHAnsi" w:eastAsiaTheme="majorEastAsia" w:hAnsiTheme="majorHAnsi" w:cstheme="majorBidi"/>
                                          <w:smallCaps/>
                                          <w:color w:val="595959" w:themeColor="text1" w:themeTint="A6"/>
                                          <w:sz w:val="40"/>
                                          <w:szCs w:val="108"/>
                                          <w:lang w:val="ru-RU"/>
                                        </w:rPr>
                                        <w:t>Քաղաքացիների Կարիքներին Արձագանքող Հանրային Ծառայություններ եվ Համայնքների Զարգացման Նախաձեռնություններ</w:t>
                                      </w:r>
                                    </w:p>
                                  </w:sdtContent>
                                </w:sdt>
                                <w:p w14:paraId="0C8D92D4" w14:textId="77777777" w:rsidR="00A90CE3" w:rsidRPr="00AE6260" w:rsidRDefault="00A90CE3">
                                  <w:pPr>
                                    <w:rPr>
                                      <w:lang w:val="en-US"/>
                                    </w:rPr>
                                  </w:pPr>
                                </w:p>
                              </w:txbxContent>
                            </wps:txbx>
                            <wps:bodyPr rot="0" vert="horz" wrap="square" lIns="457200" tIns="457200" rIns="457200" bIns="457200" anchor="ctr" anchorCtr="0" upright="1">
                              <a:noAutofit/>
                            </wps:bodyPr>
                          </wps:wsp>
                        </wpg:wgp>
                      </a:graphicData>
                    </a:graphic>
                    <wp14:sizeRelH relativeFrom="page">
                      <wp14:pctWidth>88200</wp14:pctWidth>
                    </wp14:sizeRelH>
                    <wp14:sizeRelV relativeFrom="page">
                      <wp14:pctHeight>90900</wp14:pctHeight>
                    </wp14:sizeRelV>
                  </wp:anchor>
                </w:drawing>
              </mc:Choice>
              <mc:Fallback>
                <w:pict>
                  <v:group w14:anchorId="0CB7DB8A" id="Group 2" o:spid="_x0000_s1026" style="position:absolute;left:0;text-align:left;margin-left:36.35pt;margin-top:38.3pt;width:524.35pt;height:765.25pt;z-index:-251649536;mso-width-percent:882;mso-height-percent:909;mso-position-horizontal-relative:page;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" fillcolor="#4f81bd [3204]"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" fillcolor="#c0504d [3205]" stroked="f" strokeweight="2pt">
                      <v:textbox inset="36pt,14.4pt,36pt,36pt">
                        <w:txbxContent>
                          <w:sdt>
                            <w:sdtPr>
                              <w:rPr>
                                <w:color w:val="FFFFFF" w:themeColor="background1"/>
                                <w:sz w:val="21"/>
                                <w:szCs w:val="29"/>
                              </w:rPr>
                              <w:alias w:val="Author"/>
                              <w:tag w:val=""/>
                              <w:id w:val="-198712955"/>
                              <w:dataBinding w:prefixMappings="xmlns:ns0='http://purl.org/dc/elements/1.1/' xmlns:ns1='http://schemas.openxmlformats.org/package/2006/metadata/core-properties' " w:xpath="/ns1:coreProperties[1]/ns0:creator[1]" w:storeItemID="{6C3C8BC8-F283-45AE-878A-BAB7291924A1}"/>
                              <w:text/>
                            </w:sdtPr>
                            <w:sdtEndPr/>
                            <w:sdtContent>
                              <w:p w14:paraId="0E5EDF20" w14:textId="77777777" w:rsidR="00A90CE3" w:rsidRPr="00FF1DCF" w:rsidRDefault="00A90CE3">
                                <w:pPr>
                                  <w:pStyle w:val="NoSpacing"/>
                                  <w:rPr>
                                    <w:color w:val="FFFFFF" w:themeColor="background1"/>
                                    <w:sz w:val="29"/>
                                    <w:szCs w:val="29"/>
                                  </w:rPr>
                                </w:pPr>
                                <w:r w:rsidRPr="00FF1DCF">
                                  <w:rPr>
                                    <w:rFonts w:ascii="Arial" w:hAnsi="Arial" w:cs="Arial"/>
                                    <w:color w:val="FFFFFF" w:themeColor="background1"/>
                                    <w:sz w:val="21"/>
                                    <w:szCs w:val="29"/>
                                    <w:lang w:val="hy-AM"/>
                                  </w:rPr>
                                  <w:t>Ներկայացվում է Հայաստանի Տարածքային Զարգացման Հիմնադրամ</w:t>
                                </w:r>
                              </w:p>
                            </w:sdtContent>
                          </w:sdt>
                          <w:p w14:paraId="68A27510" w14:textId="20C6EC58" w:rsidR="00A90CE3" w:rsidRPr="00FF1DCF" w:rsidRDefault="00A90CE3">
                            <w:pPr>
                              <w:pStyle w:val="NoSpacing"/>
                              <w:rPr>
                                <w:rFonts w:ascii="Arial" w:hAnsi="Arial" w:cs="Arial"/>
                                <w:color w:val="FFFFFF" w:themeColor="background1"/>
                              </w:rPr>
                            </w:pPr>
                            <w:r>
                              <w:rPr>
                                <w:rFonts w:ascii="Arial" w:hAnsi="Arial" w:cs="Arial"/>
                                <w:color w:val="FFFFFF" w:themeColor="background1"/>
                                <w:lang w:val="hy-AM"/>
                              </w:rPr>
                              <w:t>24 Հունիս, 2024</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" filled="f" stroked="f" strokeweight=".5pt">
                      <v:textbox inset="36pt,36pt,36pt,36pt">
                        <w:txbxContent>
                          <w:sdt>
                            <w:sdtPr>
                              <w:rPr>
                                <w:rFonts w:asciiTheme="majorHAnsi" w:eastAsiaTheme="majorEastAsia" w:hAnsiTheme="majorHAnsi" w:cstheme="majorBidi"/>
                                <w:smallCaps/>
                                <w:color w:val="595959" w:themeColor="text1" w:themeTint="A6"/>
                                <w:sz w:val="40"/>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03EC51" w14:textId="77777777" w:rsidR="00A90CE3" w:rsidRPr="00096CC6" w:rsidRDefault="00A90CE3" w:rsidP="00096CC6">
                                <w:pPr>
                                  <w:pStyle w:val="NoSpacing"/>
                                  <w:pBdr>
                                    <w:bottom w:val="single" w:sz="6" w:space="4" w:color="7F7F7F" w:themeColor="text1" w:themeTint="80"/>
                                  </w:pBdr>
                                  <w:rPr>
                                    <w:rFonts w:asciiTheme="majorHAnsi" w:eastAsiaTheme="majorEastAsia" w:hAnsiTheme="majorHAnsi" w:cstheme="majorBidi"/>
                                    <w:smallCaps/>
                                    <w:color w:val="595959" w:themeColor="text1" w:themeTint="A6"/>
                                    <w:sz w:val="28"/>
                                    <w:szCs w:val="108"/>
                                  </w:rPr>
                                </w:pPr>
                                <w:r>
                                  <w:rPr>
                                    <w:rFonts w:asciiTheme="majorHAnsi" w:eastAsiaTheme="majorEastAsia" w:hAnsiTheme="majorHAnsi" w:cstheme="majorBidi"/>
                                    <w:smallCaps/>
                                    <w:color w:val="595959" w:themeColor="text1" w:themeTint="A6"/>
                                    <w:sz w:val="40"/>
                                    <w:szCs w:val="108"/>
                                    <w:lang w:val="ru-RU"/>
                                  </w:rPr>
                                  <w:t>Քաղաքացիների Կարիքներին Արձագանքող Հանրային Ծառայություններ եվ Համայնքների Զարգացման Նախաձեռնություններ</w:t>
                                </w:r>
                              </w:p>
                            </w:sdtContent>
                          </w:sdt>
                          <w:p w14:paraId="0C8D92D4" w14:textId="77777777" w:rsidR="00A90CE3" w:rsidRPr="00AE6260" w:rsidRDefault="00A90CE3">
                            <w:pPr>
                              <w:rPr>
                                <w:lang w:val="en-US"/>
                              </w:rPr>
                            </w:pPr>
                          </w:p>
                        </w:txbxContent>
                      </v:textbox>
                    </v:shape>
                    <w10:wrap anchorx="page" anchory="page"/>
                  </v:group>
                </w:pict>
              </mc:Fallback>
            </mc:AlternateContent>
          </w:r>
        </w:p>
        <w:p w14:paraId="6B0FCC84" w14:textId="49DD0FAE" w:rsidR="00F20A7E" w:rsidRPr="003A5323" w:rsidRDefault="006C3544" w:rsidP="00D1121C">
          <w:pPr>
            <w:jc w:val="left"/>
            <w:rPr>
              <w:rFonts w:cs="Arial"/>
              <w:lang w:val="en-US"/>
            </w:rPr>
          </w:pPr>
        </w:p>
      </w:sdtContent>
    </w:sdt>
    <w:p w14:paraId="5825DBEA" w14:textId="10F0DAC3" w:rsidR="00557DD6" w:rsidRPr="003A5323" w:rsidRDefault="00845118" w:rsidP="00D1121C">
      <w:pPr>
        <w:rPr>
          <w:rFonts w:cs="Arial"/>
          <w:sz w:val="2"/>
          <w:lang w:val="en-US"/>
        </w:rPr>
      </w:pPr>
      <w:r w:rsidRPr="003A5323">
        <w:rPr>
          <w:rFonts w:cs="Arial"/>
          <w:noProof/>
          <w:sz w:val="2"/>
          <w:lang w:val="en-US" w:eastAsia="en-US"/>
        </w:rPr>
        <mc:AlternateContent>
          <mc:Choice Requires="wps">
            <w:drawing>
              <wp:anchor distT="0" distB="0" distL="114300" distR="114300" simplePos="0" relativeHeight="251713024" behindDoc="0" locked="0" layoutInCell="1" allowOverlap="1" wp14:anchorId="046DE5AC" wp14:editId="206655A8">
                <wp:simplePos x="0" y="0"/>
                <wp:positionH relativeFrom="margin">
                  <wp:align>left</wp:align>
                </wp:positionH>
                <wp:positionV relativeFrom="paragraph">
                  <wp:posOffset>4004945</wp:posOffset>
                </wp:positionV>
                <wp:extent cx="6216650" cy="3206750"/>
                <wp:effectExtent l="0" t="0" r="0" b="0"/>
                <wp:wrapNone/>
                <wp:docPr id="13750766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0" cy="3206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84055A" w14:textId="77777777" w:rsidR="00A90CE3" w:rsidRPr="0082159F" w:rsidRDefault="00A90CE3" w:rsidP="00081AB4">
                            <w:pPr>
                              <w:jc w:val="left"/>
                              <w:rPr>
                                <w:rFonts w:cs="Arial"/>
                                <w:color w:val="1F497D" w:themeColor="text2"/>
                                <w:sz w:val="29"/>
                                <w:szCs w:val="29"/>
                                <w:lang w:val="hy-AM"/>
                              </w:rPr>
                            </w:pPr>
                            <w:r w:rsidRPr="00FF1DCF">
                              <w:rPr>
                                <w:rFonts w:cs="Arial"/>
                                <w:color w:val="1F497D" w:themeColor="text2"/>
                                <w:sz w:val="29"/>
                                <w:szCs w:val="29"/>
                                <w:lang w:val="en-US"/>
                              </w:rPr>
                              <w:t>LGDRP/TA/CQS-2023/005</w:t>
                            </w:r>
                            <w:r>
                              <w:rPr>
                                <w:rFonts w:cs="Arial"/>
                                <w:color w:val="1F497D" w:themeColor="text2"/>
                                <w:sz w:val="29"/>
                                <w:szCs w:val="29"/>
                                <w:lang w:val="hy-AM"/>
                              </w:rPr>
                              <w:t>/1</w:t>
                            </w:r>
                          </w:p>
                          <w:p w14:paraId="14CE41E9" w14:textId="77777777" w:rsidR="00A90CE3" w:rsidRPr="00FF1DCF" w:rsidRDefault="00A90CE3" w:rsidP="00081AB4">
                            <w:pPr>
                              <w:jc w:val="left"/>
                              <w:rPr>
                                <w:rFonts w:cs="Arial"/>
                                <w:color w:val="1F497D" w:themeColor="text2"/>
                                <w:sz w:val="29"/>
                                <w:szCs w:val="29"/>
                                <w:lang w:val="en-US"/>
                              </w:rPr>
                            </w:pPr>
                          </w:p>
                          <w:p w14:paraId="47C356EB" w14:textId="77777777" w:rsidR="00A90CE3" w:rsidRPr="00FF1DCF" w:rsidRDefault="00A90CE3" w:rsidP="00081AB4">
                            <w:pPr>
                              <w:jc w:val="left"/>
                              <w:rPr>
                                <w:rFonts w:cs="Arial"/>
                                <w:color w:val="1F497D" w:themeColor="text2"/>
                                <w:sz w:val="29"/>
                                <w:szCs w:val="29"/>
                                <w:lang w:val="en-US"/>
                              </w:rPr>
                            </w:pPr>
                          </w:p>
                          <w:p w14:paraId="3E2F9764" w14:textId="52C0828F" w:rsidR="00A90CE3" w:rsidRDefault="00A90CE3" w:rsidP="00A91F67">
                            <w:pPr>
                              <w:jc w:val="left"/>
                              <w:rPr>
                                <w:rFonts w:cs="Arial"/>
                                <w:color w:val="1F497D" w:themeColor="text2"/>
                                <w:sz w:val="25"/>
                                <w:szCs w:val="21"/>
                                <w:lang w:val="hy-AM"/>
                              </w:rPr>
                            </w:pPr>
                            <w:r>
                              <w:rPr>
                                <w:rFonts w:cs="Arial"/>
                                <w:color w:val="1F497D" w:themeColor="text2"/>
                                <w:sz w:val="25"/>
                                <w:szCs w:val="21"/>
                                <w:lang w:val="hy-AM"/>
                              </w:rPr>
                              <w:t xml:space="preserve">Ենթա-առաջադրանք </w:t>
                            </w:r>
                            <w:r>
                              <w:rPr>
                                <w:rFonts w:cs="Arial"/>
                                <w:color w:val="1F497D" w:themeColor="text2"/>
                                <w:sz w:val="25"/>
                                <w:szCs w:val="21"/>
                                <w:lang w:val="en-US"/>
                              </w:rPr>
                              <w:t>2</w:t>
                            </w:r>
                            <w:r>
                              <w:rPr>
                                <w:rFonts w:cs="Arial"/>
                                <w:color w:val="1F497D" w:themeColor="text2"/>
                                <w:sz w:val="25"/>
                                <w:szCs w:val="21"/>
                                <w:lang w:val="hy-AM"/>
                              </w:rPr>
                              <w:t>.</w:t>
                            </w:r>
                          </w:p>
                          <w:p w14:paraId="0BBACBCA" w14:textId="4D09EA61" w:rsidR="00A90CE3" w:rsidRDefault="00A90CE3" w:rsidP="00A91F67">
                            <w:pPr>
                              <w:jc w:val="left"/>
                              <w:rPr>
                                <w:rFonts w:cs="Arial"/>
                                <w:color w:val="1F497D" w:themeColor="text2"/>
                                <w:sz w:val="25"/>
                                <w:szCs w:val="21"/>
                                <w:lang w:val="hy-AM"/>
                              </w:rPr>
                            </w:pPr>
                            <w:r>
                              <w:rPr>
                                <w:rFonts w:cs="Arial"/>
                                <w:color w:val="1F497D" w:themeColor="text2"/>
                                <w:sz w:val="25"/>
                                <w:szCs w:val="21"/>
                                <w:lang w:val="hy-AM"/>
                              </w:rPr>
                              <w:t>Հ</w:t>
                            </w:r>
                            <w:r w:rsidRPr="00513469">
                              <w:rPr>
                                <w:rFonts w:cs="Arial"/>
                                <w:color w:val="1F497D" w:themeColor="text2"/>
                                <w:sz w:val="25"/>
                                <w:szCs w:val="21"/>
                                <w:lang w:val="hy-AM"/>
                              </w:rPr>
                              <w:t>ամայնքային զարգացման նախաձեռնությունների վերհանման նպատակով կազմակերպ</w:t>
                            </w:r>
                            <w:r>
                              <w:rPr>
                                <w:rFonts w:cs="Arial"/>
                                <w:color w:val="1F497D" w:themeColor="text2"/>
                                <w:sz w:val="25"/>
                                <w:szCs w:val="21"/>
                                <w:lang w:val="hy-AM"/>
                              </w:rPr>
                              <w:t xml:space="preserve">ված </w:t>
                            </w:r>
                            <w:r w:rsidRPr="00513469">
                              <w:rPr>
                                <w:rFonts w:cs="Arial"/>
                                <w:color w:val="1F497D" w:themeColor="text2"/>
                                <w:sz w:val="25"/>
                                <w:szCs w:val="21"/>
                                <w:lang w:val="hy-AM"/>
                              </w:rPr>
                              <w:t>ֆոկուս խմբային քննարկումներ</w:t>
                            </w:r>
                            <w:r>
                              <w:rPr>
                                <w:rFonts w:cs="Arial"/>
                                <w:color w:val="1F497D" w:themeColor="text2"/>
                                <w:sz w:val="25"/>
                                <w:szCs w:val="21"/>
                                <w:lang w:val="hy-AM"/>
                              </w:rPr>
                              <w:t>ի արդյունքներ</w:t>
                            </w:r>
                          </w:p>
                          <w:p w14:paraId="10716D53" w14:textId="5B2A1C24" w:rsidR="00A90CE3" w:rsidRDefault="00A90CE3" w:rsidP="00A91F67">
                            <w:pPr>
                              <w:jc w:val="left"/>
                              <w:rPr>
                                <w:rFonts w:cs="Arial"/>
                                <w:color w:val="1F497D" w:themeColor="text2"/>
                                <w:sz w:val="25"/>
                                <w:szCs w:val="21"/>
                                <w:lang w:val="hy-AM"/>
                              </w:rPr>
                            </w:pPr>
                          </w:p>
                          <w:p w14:paraId="79866CDD" w14:textId="6DCF2259" w:rsidR="00A90CE3" w:rsidRPr="00A91F67" w:rsidRDefault="00A90CE3" w:rsidP="00A91F67">
                            <w:pPr>
                              <w:jc w:val="left"/>
                              <w:rPr>
                                <w:rFonts w:cs="Arial"/>
                                <w:color w:val="1F497D" w:themeColor="text2"/>
                                <w:sz w:val="25"/>
                                <w:szCs w:val="21"/>
                                <w:lang w:val="hy-AM"/>
                              </w:rPr>
                            </w:pPr>
                            <w:r>
                              <w:rPr>
                                <w:rFonts w:cs="Arial"/>
                                <w:color w:val="1F497D" w:themeColor="text2"/>
                                <w:sz w:val="25"/>
                                <w:szCs w:val="21"/>
                                <w:lang w:val="hy-AM"/>
                              </w:rPr>
                              <w:t>ՆՈՅԵՄԲԵՐՅԱՆ համայնք</w:t>
                            </w:r>
                          </w:p>
                          <w:p w14:paraId="4A6A326B" w14:textId="7F6A7FB4" w:rsidR="00A90CE3" w:rsidRPr="005830C7" w:rsidRDefault="00A90CE3" w:rsidP="00FF1DCF">
                            <w:pPr>
                              <w:jc w:val="left"/>
                              <w:rPr>
                                <w:rFonts w:cs="Arial"/>
                                <w:color w:val="1F497D" w:themeColor="text2"/>
                                <w:sz w:val="21"/>
                                <w:szCs w:val="21"/>
                                <w:lang w:val="hy-A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DE5AC" id="Rectangle 1" o:spid="_x0000_s1030" style="position:absolute;left:0;text-align:left;margin-left:0;margin-top:315.35pt;width:489.5pt;height:252.5pt;z-index:251713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" filled="f" stroked="f" strokeweight="2pt">
                <v:path arrowok="t"/>
                <v:textbox>
                  <w:txbxContent>
                    <w:p w14:paraId="6584055A" w14:textId="77777777" w:rsidR="00A90CE3" w:rsidRPr="0082159F" w:rsidRDefault="00A90CE3" w:rsidP="00081AB4">
                      <w:pPr>
                        <w:jc w:val="left"/>
                        <w:rPr>
                          <w:rFonts w:cs="Arial"/>
                          <w:color w:val="1F497D" w:themeColor="text2"/>
                          <w:sz w:val="29"/>
                          <w:szCs w:val="29"/>
                          <w:lang w:val="hy-AM"/>
                        </w:rPr>
                      </w:pPr>
                      <w:r w:rsidRPr="00FF1DCF">
                        <w:rPr>
                          <w:rFonts w:cs="Arial"/>
                          <w:color w:val="1F497D" w:themeColor="text2"/>
                          <w:sz w:val="29"/>
                          <w:szCs w:val="29"/>
                          <w:lang w:val="en-US"/>
                        </w:rPr>
                        <w:t>LGDRP/TA/CQS-2023/005</w:t>
                      </w:r>
                      <w:r>
                        <w:rPr>
                          <w:rFonts w:cs="Arial"/>
                          <w:color w:val="1F497D" w:themeColor="text2"/>
                          <w:sz w:val="29"/>
                          <w:szCs w:val="29"/>
                          <w:lang w:val="hy-AM"/>
                        </w:rPr>
                        <w:t>/1</w:t>
                      </w:r>
                    </w:p>
                    <w:p w14:paraId="14CE41E9" w14:textId="77777777" w:rsidR="00A90CE3" w:rsidRPr="00FF1DCF" w:rsidRDefault="00A90CE3" w:rsidP="00081AB4">
                      <w:pPr>
                        <w:jc w:val="left"/>
                        <w:rPr>
                          <w:rFonts w:cs="Arial"/>
                          <w:color w:val="1F497D" w:themeColor="text2"/>
                          <w:sz w:val="29"/>
                          <w:szCs w:val="29"/>
                          <w:lang w:val="en-US"/>
                        </w:rPr>
                      </w:pPr>
                    </w:p>
                    <w:p w14:paraId="47C356EB" w14:textId="77777777" w:rsidR="00A90CE3" w:rsidRPr="00FF1DCF" w:rsidRDefault="00A90CE3" w:rsidP="00081AB4">
                      <w:pPr>
                        <w:jc w:val="left"/>
                        <w:rPr>
                          <w:rFonts w:cs="Arial"/>
                          <w:color w:val="1F497D" w:themeColor="text2"/>
                          <w:sz w:val="29"/>
                          <w:szCs w:val="29"/>
                          <w:lang w:val="en-US"/>
                        </w:rPr>
                      </w:pPr>
                    </w:p>
                    <w:p w14:paraId="3E2F9764" w14:textId="52C0828F" w:rsidR="00A90CE3" w:rsidRDefault="00A90CE3" w:rsidP="00A91F67">
                      <w:pPr>
                        <w:jc w:val="left"/>
                        <w:rPr>
                          <w:rFonts w:cs="Arial"/>
                          <w:color w:val="1F497D" w:themeColor="text2"/>
                          <w:sz w:val="25"/>
                          <w:szCs w:val="21"/>
                          <w:lang w:val="hy-AM"/>
                        </w:rPr>
                      </w:pPr>
                      <w:r>
                        <w:rPr>
                          <w:rFonts w:cs="Arial"/>
                          <w:color w:val="1F497D" w:themeColor="text2"/>
                          <w:sz w:val="25"/>
                          <w:szCs w:val="21"/>
                          <w:lang w:val="hy-AM"/>
                        </w:rPr>
                        <w:t xml:space="preserve">Ենթա-առաջադրանք </w:t>
                      </w:r>
                      <w:r>
                        <w:rPr>
                          <w:rFonts w:cs="Arial"/>
                          <w:color w:val="1F497D" w:themeColor="text2"/>
                          <w:sz w:val="25"/>
                          <w:szCs w:val="21"/>
                          <w:lang w:val="en-US"/>
                        </w:rPr>
                        <w:t>2</w:t>
                      </w:r>
                      <w:r>
                        <w:rPr>
                          <w:rFonts w:cs="Arial"/>
                          <w:color w:val="1F497D" w:themeColor="text2"/>
                          <w:sz w:val="25"/>
                          <w:szCs w:val="21"/>
                          <w:lang w:val="hy-AM"/>
                        </w:rPr>
                        <w:t>.</w:t>
                      </w:r>
                    </w:p>
                    <w:p w14:paraId="0BBACBCA" w14:textId="4D09EA61" w:rsidR="00A90CE3" w:rsidRDefault="00A90CE3" w:rsidP="00A91F67">
                      <w:pPr>
                        <w:jc w:val="left"/>
                        <w:rPr>
                          <w:rFonts w:cs="Arial"/>
                          <w:color w:val="1F497D" w:themeColor="text2"/>
                          <w:sz w:val="25"/>
                          <w:szCs w:val="21"/>
                          <w:lang w:val="hy-AM"/>
                        </w:rPr>
                      </w:pPr>
                      <w:r>
                        <w:rPr>
                          <w:rFonts w:cs="Arial"/>
                          <w:color w:val="1F497D" w:themeColor="text2"/>
                          <w:sz w:val="25"/>
                          <w:szCs w:val="21"/>
                          <w:lang w:val="hy-AM"/>
                        </w:rPr>
                        <w:t>Հ</w:t>
                      </w:r>
                      <w:r w:rsidRPr="00513469">
                        <w:rPr>
                          <w:rFonts w:cs="Arial"/>
                          <w:color w:val="1F497D" w:themeColor="text2"/>
                          <w:sz w:val="25"/>
                          <w:szCs w:val="21"/>
                          <w:lang w:val="hy-AM"/>
                        </w:rPr>
                        <w:t>ամայնքային զարգացման նախաձեռնությունների վերհանման նպատակով կազմակերպ</w:t>
                      </w:r>
                      <w:r>
                        <w:rPr>
                          <w:rFonts w:cs="Arial"/>
                          <w:color w:val="1F497D" w:themeColor="text2"/>
                          <w:sz w:val="25"/>
                          <w:szCs w:val="21"/>
                          <w:lang w:val="hy-AM"/>
                        </w:rPr>
                        <w:t xml:space="preserve">ված </w:t>
                      </w:r>
                      <w:r w:rsidRPr="00513469">
                        <w:rPr>
                          <w:rFonts w:cs="Arial"/>
                          <w:color w:val="1F497D" w:themeColor="text2"/>
                          <w:sz w:val="25"/>
                          <w:szCs w:val="21"/>
                          <w:lang w:val="hy-AM"/>
                        </w:rPr>
                        <w:t>ֆոկուս խմբային քննարկումներ</w:t>
                      </w:r>
                      <w:r>
                        <w:rPr>
                          <w:rFonts w:cs="Arial"/>
                          <w:color w:val="1F497D" w:themeColor="text2"/>
                          <w:sz w:val="25"/>
                          <w:szCs w:val="21"/>
                          <w:lang w:val="hy-AM"/>
                        </w:rPr>
                        <w:t>ի արդյունքներ</w:t>
                      </w:r>
                    </w:p>
                    <w:p w14:paraId="10716D53" w14:textId="5B2A1C24" w:rsidR="00A90CE3" w:rsidRDefault="00A90CE3" w:rsidP="00A91F67">
                      <w:pPr>
                        <w:jc w:val="left"/>
                        <w:rPr>
                          <w:rFonts w:cs="Arial"/>
                          <w:color w:val="1F497D" w:themeColor="text2"/>
                          <w:sz w:val="25"/>
                          <w:szCs w:val="21"/>
                          <w:lang w:val="hy-AM"/>
                        </w:rPr>
                      </w:pPr>
                    </w:p>
                    <w:p w14:paraId="79866CDD" w14:textId="6DCF2259" w:rsidR="00A90CE3" w:rsidRPr="00A91F67" w:rsidRDefault="00A90CE3" w:rsidP="00A91F67">
                      <w:pPr>
                        <w:jc w:val="left"/>
                        <w:rPr>
                          <w:rFonts w:cs="Arial"/>
                          <w:color w:val="1F497D" w:themeColor="text2"/>
                          <w:sz w:val="25"/>
                          <w:szCs w:val="21"/>
                          <w:lang w:val="hy-AM"/>
                        </w:rPr>
                      </w:pPr>
                      <w:r>
                        <w:rPr>
                          <w:rFonts w:cs="Arial"/>
                          <w:color w:val="1F497D" w:themeColor="text2"/>
                          <w:sz w:val="25"/>
                          <w:szCs w:val="21"/>
                          <w:lang w:val="hy-AM"/>
                        </w:rPr>
                        <w:t>ՆՈՅԵՄԲԵՐՅԱՆ համայնք</w:t>
                      </w:r>
                    </w:p>
                    <w:p w14:paraId="4A6A326B" w14:textId="7F6A7FB4" w:rsidR="00A90CE3" w:rsidRPr="005830C7" w:rsidRDefault="00A90CE3" w:rsidP="00FF1DCF">
                      <w:pPr>
                        <w:jc w:val="left"/>
                        <w:rPr>
                          <w:rFonts w:cs="Arial"/>
                          <w:color w:val="1F497D" w:themeColor="text2"/>
                          <w:sz w:val="21"/>
                          <w:szCs w:val="21"/>
                          <w:lang w:val="hy-AM"/>
                        </w:rPr>
                      </w:pPr>
                    </w:p>
                  </w:txbxContent>
                </v:textbox>
                <w10:wrap anchorx="margin"/>
              </v:rect>
            </w:pict>
          </mc:Fallback>
        </mc:AlternateContent>
      </w:r>
    </w:p>
    <w:p w14:paraId="3F727281" w14:textId="77777777" w:rsidR="00266630" w:rsidRPr="003A5323" w:rsidRDefault="00266630" w:rsidP="00D1121C">
      <w:pPr>
        <w:rPr>
          <w:rFonts w:cs="Arial"/>
          <w:sz w:val="2"/>
          <w:lang w:val="hy-AM"/>
        </w:rPr>
        <w:sectPr w:rsidR="00266630" w:rsidRPr="003A5323" w:rsidSect="00E756CF">
          <w:footerReference w:type="even" r:id="rId11"/>
          <w:footerReference w:type="first" r:id="rId12"/>
          <w:pgSz w:w="11906" w:h="16838"/>
          <w:pgMar w:top="709" w:right="567" w:bottom="567" w:left="1361" w:header="709" w:footer="541" w:gutter="0"/>
          <w:pgNumType w:start="0"/>
          <w:cols w:space="708"/>
          <w:titlePg/>
          <w:docGrid w:linePitch="360"/>
        </w:sectPr>
      </w:pPr>
    </w:p>
    <w:p w14:paraId="249F982E" w14:textId="77777777" w:rsidR="00266630" w:rsidRPr="003A5323" w:rsidRDefault="00266630" w:rsidP="00D1121C">
      <w:pPr>
        <w:rPr>
          <w:rFonts w:cs="Arial"/>
          <w:sz w:val="2"/>
          <w:lang w:val="en-US"/>
        </w:rPr>
      </w:pPr>
    </w:p>
    <w:p w14:paraId="199DE3F8" w14:textId="77777777" w:rsidR="002971B4" w:rsidRPr="003A5323" w:rsidRDefault="002971B4" w:rsidP="00D1121C">
      <w:pPr>
        <w:rPr>
          <w:rFonts w:cs="Arial"/>
          <w:sz w:val="2"/>
          <w:szCs w:val="21"/>
          <w:lang w:val="en-US"/>
        </w:rPr>
      </w:pPr>
    </w:p>
    <w:p w14:paraId="593F70F7" w14:textId="77777777" w:rsidR="002971B4" w:rsidRPr="003A5323" w:rsidRDefault="002971B4" w:rsidP="00D1121C">
      <w:pPr>
        <w:jc w:val="center"/>
        <w:rPr>
          <w:rFonts w:cs="Arial"/>
          <w:sz w:val="3"/>
          <w:szCs w:val="21"/>
          <w:lang w:val="en-US"/>
        </w:rPr>
      </w:pPr>
    </w:p>
    <w:p w14:paraId="71DDA5B2" w14:textId="77777777" w:rsidR="002971B4" w:rsidRPr="003A5323" w:rsidRDefault="00FF1DCF" w:rsidP="00D1121C">
      <w:pPr>
        <w:jc w:val="center"/>
        <w:rPr>
          <w:rFonts w:cs="Arial"/>
          <w:b/>
          <w:spacing w:val="40"/>
          <w:sz w:val="19"/>
          <w:szCs w:val="19"/>
          <w:u w:val="single"/>
          <w:lang w:val="hy-AM"/>
        </w:rPr>
      </w:pPr>
      <w:r w:rsidRPr="003A5323">
        <w:rPr>
          <w:rFonts w:cs="Arial"/>
          <w:b/>
          <w:spacing w:val="40"/>
          <w:sz w:val="19"/>
          <w:szCs w:val="19"/>
          <w:u w:val="single"/>
          <w:lang w:val="hy-AM"/>
        </w:rPr>
        <w:t>Բովանդակություն</w:t>
      </w:r>
    </w:p>
    <w:p w14:paraId="5F2A8211" w14:textId="77777777" w:rsidR="002971B4" w:rsidRPr="003A5323" w:rsidRDefault="002971B4" w:rsidP="00D1121C">
      <w:pPr>
        <w:rPr>
          <w:rFonts w:cs="Arial"/>
          <w:b/>
          <w:sz w:val="2"/>
          <w:szCs w:val="21"/>
          <w:lang w:val="en-US"/>
        </w:rPr>
      </w:pPr>
    </w:p>
    <w:p w14:paraId="6126B1E5" w14:textId="772F0521" w:rsidR="00007351" w:rsidRDefault="00A74B24">
      <w:pPr>
        <w:pStyle w:val="TOC1"/>
        <w:rPr>
          <w:rFonts w:asciiTheme="minorHAnsi" w:eastAsiaTheme="minorEastAsia" w:hAnsiTheme="minorHAnsi" w:cstheme="minorBidi"/>
          <w:b w:val="0"/>
          <w:smallCaps w:val="0"/>
          <w:sz w:val="22"/>
          <w:szCs w:val="22"/>
          <w:u w:val="none"/>
          <w:lang w:eastAsia="en-US"/>
        </w:rPr>
      </w:pPr>
      <w:r w:rsidRPr="003A5323">
        <w:rPr>
          <w:rFonts w:cs="Arial"/>
        </w:rPr>
        <w:fldChar w:fldCharType="begin"/>
      </w:r>
      <w:r w:rsidRPr="003A5323">
        <w:rPr>
          <w:rFonts w:cs="Arial"/>
        </w:rPr>
        <w:instrText xml:space="preserve"> TOC \o "1-3" \h \z \u </w:instrText>
      </w:r>
      <w:r w:rsidRPr="003A5323">
        <w:rPr>
          <w:rFonts w:cs="Arial"/>
        </w:rPr>
        <w:fldChar w:fldCharType="separate"/>
      </w:r>
      <w:hyperlink w:anchor="_Toc171340877" w:history="1">
        <w:r w:rsidR="00007351" w:rsidRPr="00942022">
          <w:rPr>
            <w:rStyle w:val="Hyperlink"/>
          </w:rPr>
          <w:t>1</w:t>
        </w:r>
        <w:r w:rsidR="00007351">
          <w:rPr>
            <w:rFonts w:asciiTheme="minorHAnsi" w:eastAsiaTheme="minorEastAsia" w:hAnsiTheme="minorHAnsi" w:cstheme="minorBidi"/>
            <w:b w:val="0"/>
            <w:smallCaps w:val="0"/>
            <w:sz w:val="22"/>
            <w:szCs w:val="22"/>
            <w:u w:val="none"/>
            <w:lang w:eastAsia="en-US"/>
          </w:rPr>
          <w:tab/>
        </w:r>
        <w:r w:rsidR="00007351" w:rsidRPr="00942022">
          <w:rPr>
            <w:rStyle w:val="Hyperlink"/>
          </w:rPr>
          <w:t>Ներածություն</w:t>
        </w:r>
        <w:r w:rsidR="00007351">
          <w:rPr>
            <w:webHidden/>
          </w:rPr>
          <w:tab/>
        </w:r>
        <w:r w:rsidR="00007351">
          <w:rPr>
            <w:webHidden/>
          </w:rPr>
          <w:fldChar w:fldCharType="begin"/>
        </w:r>
        <w:r w:rsidR="00007351">
          <w:rPr>
            <w:webHidden/>
          </w:rPr>
          <w:instrText xml:space="preserve"> PAGEREF _Toc171340877 \h </w:instrText>
        </w:r>
        <w:r w:rsidR="00007351">
          <w:rPr>
            <w:webHidden/>
          </w:rPr>
        </w:r>
        <w:r w:rsidR="00007351">
          <w:rPr>
            <w:webHidden/>
          </w:rPr>
          <w:fldChar w:fldCharType="separate"/>
        </w:r>
        <w:r w:rsidR="00007351">
          <w:rPr>
            <w:webHidden/>
          </w:rPr>
          <w:t>3</w:t>
        </w:r>
        <w:r w:rsidR="00007351">
          <w:rPr>
            <w:webHidden/>
          </w:rPr>
          <w:fldChar w:fldCharType="end"/>
        </w:r>
      </w:hyperlink>
    </w:p>
    <w:p w14:paraId="24838718" w14:textId="7B85F5F3" w:rsidR="00007351" w:rsidRDefault="006C3544">
      <w:pPr>
        <w:pStyle w:val="TOC2"/>
        <w:rPr>
          <w:rFonts w:asciiTheme="minorHAnsi" w:eastAsiaTheme="minorEastAsia" w:hAnsiTheme="minorHAnsi" w:cstheme="minorBidi"/>
          <w:b w:val="0"/>
          <w:smallCaps w:val="0"/>
          <w:sz w:val="22"/>
          <w:lang w:eastAsia="en-US"/>
        </w:rPr>
      </w:pPr>
      <w:hyperlink w:anchor="_Toc171340878" w:history="1">
        <w:r w:rsidR="00007351" w:rsidRPr="00942022">
          <w:rPr>
            <w:rStyle w:val="Hyperlink"/>
          </w:rPr>
          <w:t>1.1</w:t>
        </w:r>
        <w:r w:rsidR="00007351">
          <w:rPr>
            <w:rFonts w:asciiTheme="minorHAnsi" w:eastAsiaTheme="minorEastAsia" w:hAnsiTheme="minorHAnsi" w:cstheme="minorBidi"/>
            <w:b w:val="0"/>
            <w:smallCaps w:val="0"/>
            <w:sz w:val="22"/>
            <w:lang w:eastAsia="en-US"/>
          </w:rPr>
          <w:tab/>
        </w:r>
        <w:r w:rsidR="00007351" w:rsidRPr="00942022">
          <w:rPr>
            <w:rStyle w:val="Hyperlink"/>
          </w:rPr>
          <w:t>Առաջադրանքի Նկարագիրը</w:t>
        </w:r>
        <w:r w:rsidR="00007351">
          <w:rPr>
            <w:webHidden/>
          </w:rPr>
          <w:tab/>
        </w:r>
        <w:r w:rsidR="00007351">
          <w:rPr>
            <w:webHidden/>
          </w:rPr>
          <w:fldChar w:fldCharType="begin"/>
        </w:r>
        <w:r w:rsidR="00007351">
          <w:rPr>
            <w:webHidden/>
          </w:rPr>
          <w:instrText xml:space="preserve"> PAGEREF _Toc171340878 \h </w:instrText>
        </w:r>
        <w:r w:rsidR="00007351">
          <w:rPr>
            <w:webHidden/>
          </w:rPr>
        </w:r>
        <w:r w:rsidR="00007351">
          <w:rPr>
            <w:webHidden/>
          </w:rPr>
          <w:fldChar w:fldCharType="separate"/>
        </w:r>
        <w:r w:rsidR="00007351">
          <w:rPr>
            <w:webHidden/>
          </w:rPr>
          <w:t>3</w:t>
        </w:r>
        <w:r w:rsidR="00007351">
          <w:rPr>
            <w:webHidden/>
          </w:rPr>
          <w:fldChar w:fldCharType="end"/>
        </w:r>
      </w:hyperlink>
    </w:p>
    <w:p w14:paraId="64E26295" w14:textId="7C624D89" w:rsidR="00007351" w:rsidRDefault="006C3544">
      <w:pPr>
        <w:pStyle w:val="TOC2"/>
        <w:rPr>
          <w:rFonts w:asciiTheme="minorHAnsi" w:eastAsiaTheme="minorEastAsia" w:hAnsiTheme="minorHAnsi" w:cstheme="minorBidi"/>
          <w:b w:val="0"/>
          <w:smallCaps w:val="0"/>
          <w:sz w:val="22"/>
          <w:lang w:eastAsia="en-US"/>
        </w:rPr>
      </w:pPr>
      <w:hyperlink w:anchor="_Toc171340879" w:history="1">
        <w:r w:rsidR="00007351" w:rsidRPr="00942022">
          <w:rPr>
            <w:rStyle w:val="Hyperlink"/>
          </w:rPr>
          <w:t>1.2</w:t>
        </w:r>
        <w:r w:rsidR="00007351">
          <w:rPr>
            <w:rFonts w:asciiTheme="minorHAnsi" w:eastAsiaTheme="minorEastAsia" w:hAnsiTheme="minorHAnsi" w:cstheme="minorBidi"/>
            <w:b w:val="0"/>
            <w:smallCaps w:val="0"/>
            <w:sz w:val="22"/>
            <w:lang w:eastAsia="en-US"/>
          </w:rPr>
          <w:tab/>
        </w:r>
        <w:r w:rsidR="00007351" w:rsidRPr="00942022">
          <w:rPr>
            <w:rStyle w:val="Hyperlink"/>
          </w:rPr>
          <w:t>Թիրախային Համայնքների Ընդհանուր Նկարագիրը</w:t>
        </w:r>
        <w:r w:rsidR="00007351">
          <w:rPr>
            <w:webHidden/>
          </w:rPr>
          <w:tab/>
        </w:r>
        <w:r w:rsidR="00007351">
          <w:rPr>
            <w:webHidden/>
          </w:rPr>
          <w:fldChar w:fldCharType="begin"/>
        </w:r>
        <w:r w:rsidR="00007351">
          <w:rPr>
            <w:webHidden/>
          </w:rPr>
          <w:instrText xml:space="preserve"> PAGEREF _Toc171340879 \h </w:instrText>
        </w:r>
        <w:r w:rsidR="00007351">
          <w:rPr>
            <w:webHidden/>
          </w:rPr>
        </w:r>
        <w:r w:rsidR="00007351">
          <w:rPr>
            <w:webHidden/>
          </w:rPr>
          <w:fldChar w:fldCharType="separate"/>
        </w:r>
        <w:r w:rsidR="00007351">
          <w:rPr>
            <w:webHidden/>
          </w:rPr>
          <w:t>4</w:t>
        </w:r>
        <w:r w:rsidR="00007351">
          <w:rPr>
            <w:webHidden/>
          </w:rPr>
          <w:fldChar w:fldCharType="end"/>
        </w:r>
      </w:hyperlink>
    </w:p>
    <w:p w14:paraId="5BECD72D" w14:textId="45A4A803" w:rsidR="00007351" w:rsidRDefault="006C3544">
      <w:pPr>
        <w:pStyle w:val="TOC2"/>
        <w:rPr>
          <w:rFonts w:asciiTheme="minorHAnsi" w:eastAsiaTheme="minorEastAsia" w:hAnsiTheme="minorHAnsi" w:cstheme="minorBidi"/>
          <w:b w:val="0"/>
          <w:smallCaps w:val="0"/>
          <w:sz w:val="22"/>
          <w:lang w:eastAsia="en-US"/>
        </w:rPr>
      </w:pPr>
      <w:hyperlink w:anchor="_Toc171340880" w:history="1">
        <w:r w:rsidR="00007351" w:rsidRPr="00942022">
          <w:rPr>
            <w:rStyle w:val="Hyperlink"/>
          </w:rPr>
          <w:t>1.3</w:t>
        </w:r>
        <w:r w:rsidR="00007351">
          <w:rPr>
            <w:rFonts w:asciiTheme="minorHAnsi" w:eastAsiaTheme="minorEastAsia" w:hAnsiTheme="minorHAnsi" w:cstheme="minorBidi"/>
            <w:b w:val="0"/>
            <w:smallCaps w:val="0"/>
            <w:sz w:val="22"/>
            <w:lang w:eastAsia="en-US"/>
          </w:rPr>
          <w:tab/>
        </w:r>
        <w:r w:rsidR="00007351" w:rsidRPr="00942022">
          <w:rPr>
            <w:rStyle w:val="Hyperlink"/>
          </w:rPr>
          <w:t>ՖԽՔ-ների Նկարագիրը</w:t>
        </w:r>
        <w:r w:rsidR="00007351">
          <w:rPr>
            <w:webHidden/>
          </w:rPr>
          <w:tab/>
        </w:r>
        <w:r w:rsidR="00007351">
          <w:rPr>
            <w:webHidden/>
          </w:rPr>
          <w:fldChar w:fldCharType="begin"/>
        </w:r>
        <w:r w:rsidR="00007351">
          <w:rPr>
            <w:webHidden/>
          </w:rPr>
          <w:instrText xml:space="preserve"> PAGEREF _Toc171340880 \h </w:instrText>
        </w:r>
        <w:r w:rsidR="00007351">
          <w:rPr>
            <w:webHidden/>
          </w:rPr>
        </w:r>
        <w:r w:rsidR="00007351">
          <w:rPr>
            <w:webHidden/>
          </w:rPr>
          <w:fldChar w:fldCharType="separate"/>
        </w:r>
        <w:r w:rsidR="00007351">
          <w:rPr>
            <w:webHidden/>
          </w:rPr>
          <w:t>4</w:t>
        </w:r>
        <w:r w:rsidR="00007351">
          <w:rPr>
            <w:webHidden/>
          </w:rPr>
          <w:fldChar w:fldCharType="end"/>
        </w:r>
      </w:hyperlink>
    </w:p>
    <w:p w14:paraId="2807CC84" w14:textId="5CEF9BE0" w:rsidR="00007351" w:rsidRDefault="006C3544">
      <w:pPr>
        <w:pStyle w:val="TOC3"/>
        <w:rPr>
          <w:rFonts w:asciiTheme="minorHAnsi" w:eastAsiaTheme="minorEastAsia" w:hAnsiTheme="minorHAnsi" w:cstheme="minorBidi"/>
          <w:b w:val="0"/>
          <w:sz w:val="22"/>
          <w:lang w:eastAsia="en-US"/>
        </w:rPr>
      </w:pPr>
      <w:hyperlink w:anchor="_Toc171340881" w:history="1">
        <w:r w:rsidR="00007351" w:rsidRPr="00942022">
          <w:rPr>
            <w:rStyle w:val="Hyperlink"/>
          </w:rPr>
          <w:t>1.3.1</w:t>
        </w:r>
        <w:r w:rsidR="00007351">
          <w:rPr>
            <w:rFonts w:asciiTheme="minorHAnsi" w:eastAsiaTheme="minorEastAsia" w:hAnsiTheme="minorHAnsi" w:cstheme="minorBidi"/>
            <w:b w:val="0"/>
            <w:sz w:val="22"/>
            <w:lang w:eastAsia="en-US"/>
          </w:rPr>
          <w:tab/>
        </w:r>
        <w:r w:rsidR="00007351" w:rsidRPr="00942022">
          <w:rPr>
            <w:rStyle w:val="Hyperlink"/>
          </w:rPr>
          <w:t>Մեթոդաբանության համառոտագիր</w:t>
        </w:r>
        <w:r w:rsidR="00007351">
          <w:rPr>
            <w:webHidden/>
          </w:rPr>
          <w:tab/>
        </w:r>
        <w:r w:rsidR="00007351">
          <w:rPr>
            <w:webHidden/>
          </w:rPr>
          <w:fldChar w:fldCharType="begin"/>
        </w:r>
        <w:r w:rsidR="00007351">
          <w:rPr>
            <w:webHidden/>
          </w:rPr>
          <w:instrText xml:space="preserve"> PAGEREF _Toc171340881 \h </w:instrText>
        </w:r>
        <w:r w:rsidR="00007351">
          <w:rPr>
            <w:webHidden/>
          </w:rPr>
        </w:r>
        <w:r w:rsidR="00007351">
          <w:rPr>
            <w:webHidden/>
          </w:rPr>
          <w:fldChar w:fldCharType="separate"/>
        </w:r>
        <w:r w:rsidR="00007351">
          <w:rPr>
            <w:webHidden/>
          </w:rPr>
          <w:t>4</w:t>
        </w:r>
        <w:r w:rsidR="00007351">
          <w:rPr>
            <w:webHidden/>
          </w:rPr>
          <w:fldChar w:fldCharType="end"/>
        </w:r>
      </w:hyperlink>
    </w:p>
    <w:p w14:paraId="4E3D9E66" w14:textId="778798E3" w:rsidR="00007351" w:rsidRDefault="006C3544">
      <w:pPr>
        <w:pStyle w:val="TOC3"/>
        <w:rPr>
          <w:rFonts w:asciiTheme="minorHAnsi" w:eastAsiaTheme="minorEastAsia" w:hAnsiTheme="minorHAnsi" w:cstheme="minorBidi"/>
          <w:b w:val="0"/>
          <w:sz w:val="22"/>
          <w:lang w:eastAsia="en-US"/>
        </w:rPr>
      </w:pPr>
      <w:hyperlink w:anchor="_Toc171340882" w:history="1">
        <w:r w:rsidR="00007351" w:rsidRPr="00942022">
          <w:rPr>
            <w:rStyle w:val="Hyperlink"/>
            <w:rFonts w:eastAsia="Sylfaen"/>
          </w:rPr>
          <w:t>1.3.2</w:t>
        </w:r>
        <w:r w:rsidR="00007351">
          <w:rPr>
            <w:rFonts w:asciiTheme="minorHAnsi" w:eastAsiaTheme="minorEastAsia" w:hAnsiTheme="minorHAnsi" w:cstheme="minorBidi"/>
            <w:b w:val="0"/>
            <w:sz w:val="22"/>
            <w:lang w:eastAsia="en-US"/>
          </w:rPr>
          <w:tab/>
        </w:r>
        <w:r w:rsidR="00007351" w:rsidRPr="00942022">
          <w:rPr>
            <w:rStyle w:val="Hyperlink"/>
            <w:rFonts w:eastAsia="Sylfaen"/>
          </w:rPr>
          <w:t>ՖԽՔ-ների մասնակիցները</w:t>
        </w:r>
        <w:r w:rsidR="00007351">
          <w:rPr>
            <w:webHidden/>
          </w:rPr>
          <w:tab/>
        </w:r>
        <w:r w:rsidR="00007351">
          <w:rPr>
            <w:webHidden/>
          </w:rPr>
          <w:fldChar w:fldCharType="begin"/>
        </w:r>
        <w:r w:rsidR="00007351">
          <w:rPr>
            <w:webHidden/>
          </w:rPr>
          <w:instrText xml:space="preserve"> PAGEREF _Toc171340882 \h </w:instrText>
        </w:r>
        <w:r w:rsidR="00007351">
          <w:rPr>
            <w:webHidden/>
          </w:rPr>
        </w:r>
        <w:r w:rsidR="00007351">
          <w:rPr>
            <w:webHidden/>
          </w:rPr>
          <w:fldChar w:fldCharType="separate"/>
        </w:r>
        <w:r w:rsidR="00007351">
          <w:rPr>
            <w:webHidden/>
          </w:rPr>
          <w:t>6</w:t>
        </w:r>
        <w:r w:rsidR="00007351">
          <w:rPr>
            <w:webHidden/>
          </w:rPr>
          <w:fldChar w:fldCharType="end"/>
        </w:r>
      </w:hyperlink>
    </w:p>
    <w:p w14:paraId="2CF27C9B" w14:textId="6C72EFAA" w:rsidR="00007351" w:rsidRDefault="006C3544">
      <w:pPr>
        <w:pStyle w:val="TOC1"/>
        <w:rPr>
          <w:rFonts w:asciiTheme="minorHAnsi" w:eastAsiaTheme="minorEastAsia" w:hAnsiTheme="minorHAnsi" w:cstheme="minorBidi"/>
          <w:b w:val="0"/>
          <w:smallCaps w:val="0"/>
          <w:sz w:val="22"/>
          <w:szCs w:val="22"/>
          <w:u w:val="none"/>
          <w:lang w:eastAsia="en-US"/>
        </w:rPr>
      </w:pPr>
      <w:hyperlink w:anchor="_Toc171340883" w:history="1">
        <w:r w:rsidR="00007351" w:rsidRPr="00942022">
          <w:rPr>
            <w:rStyle w:val="Hyperlink"/>
          </w:rPr>
          <w:t>2</w:t>
        </w:r>
        <w:r w:rsidR="00007351">
          <w:rPr>
            <w:rFonts w:asciiTheme="minorHAnsi" w:eastAsiaTheme="minorEastAsia" w:hAnsiTheme="minorHAnsi" w:cstheme="minorBidi"/>
            <w:b w:val="0"/>
            <w:smallCaps w:val="0"/>
            <w:sz w:val="22"/>
            <w:szCs w:val="22"/>
            <w:u w:val="none"/>
            <w:lang w:eastAsia="en-US"/>
          </w:rPr>
          <w:tab/>
        </w:r>
        <w:r w:rsidR="00007351" w:rsidRPr="00942022">
          <w:rPr>
            <w:rStyle w:val="Hyperlink"/>
          </w:rPr>
          <w:t>Ն</w:t>
        </w:r>
        <w:r w:rsidR="00007351" w:rsidRPr="00942022">
          <w:rPr>
            <w:rStyle w:val="Hyperlink"/>
            <w:lang w:val="hy-AM"/>
          </w:rPr>
          <w:t xml:space="preserve">ոյեմբերյան </w:t>
        </w:r>
        <w:r w:rsidR="00007351" w:rsidRPr="00942022">
          <w:rPr>
            <w:rStyle w:val="Hyperlink"/>
          </w:rPr>
          <w:t>Համայնքում ՖԽՔ-ների Արդյունքները</w:t>
        </w:r>
        <w:r w:rsidR="00007351">
          <w:rPr>
            <w:webHidden/>
          </w:rPr>
          <w:tab/>
        </w:r>
        <w:r w:rsidR="00007351">
          <w:rPr>
            <w:webHidden/>
          </w:rPr>
          <w:fldChar w:fldCharType="begin"/>
        </w:r>
        <w:r w:rsidR="00007351">
          <w:rPr>
            <w:webHidden/>
          </w:rPr>
          <w:instrText xml:space="preserve"> PAGEREF _Toc171340883 \h </w:instrText>
        </w:r>
        <w:r w:rsidR="00007351">
          <w:rPr>
            <w:webHidden/>
          </w:rPr>
        </w:r>
        <w:r w:rsidR="00007351">
          <w:rPr>
            <w:webHidden/>
          </w:rPr>
          <w:fldChar w:fldCharType="separate"/>
        </w:r>
        <w:r w:rsidR="00007351">
          <w:rPr>
            <w:webHidden/>
          </w:rPr>
          <w:t>7</w:t>
        </w:r>
        <w:r w:rsidR="00007351">
          <w:rPr>
            <w:webHidden/>
          </w:rPr>
          <w:fldChar w:fldCharType="end"/>
        </w:r>
      </w:hyperlink>
    </w:p>
    <w:p w14:paraId="6DA32012" w14:textId="785E40C1" w:rsidR="00007351" w:rsidRDefault="006C3544">
      <w:pPr>
        <w:pStyle w:val="TOC2"/>
        <w:rPr>
          <w:rFonts w:asciiTheme="minorHAnsi" w:eastAsiaTheme="minorEastAsia" w:hAnsiTheme="minorHAnsi" w:cstheme="minorBidi"/>
          <w:b w:val="0"/>
          <w:smallCaps w:val="0"/>
          <w:sz w:val="22"/>
          <w:lang w:eastAsia="en-US"/>
        </w:rPr>
      </w:pPr>
      <w:hyperlink w:anchor="_Toc171340884" w:history="1">
        <w:r w:rsidR="00007351" w:rsidRPr="00942022">
          <w:rPr>
            <w:rStyle w:val="Hyperlink"/>
          </w:rPr>
          <w:t>2.1</w:t>
        </w:r>
        <w:r w:rsidR="00007351">
          <w:rPr>
            <w:rFonts w:asciiTheme="minorHAnsi" w:eastAsiaTheme="minorEastAsia" w:hAnsiTheme="minorHAnsi" w:cstheme="minorBidi"/>
            <w:b w:val="0"/>
            <w:smallCaps w:val="0"/>
            <w:sz w:val="22"/>
            <w:lang w:eastAsia="en-US"/>
          </w:rPr>
          <w:tab/>
        </w:r>
        <w:r w:rsidR="00007351" w:rsidRPr="00942022">
          <w:rPr>
            <w:rStyle w:val="Hyperlink"/>
          </w:rPr>
          <w:t>Համայնքային Մակարդակում Օրենսդրական Նախաձեռնություններ</w:t>
        </w:r>
        <w:r w:rsidR="00007351">
          <w:rPr>
            <w:webHidden/>
          </w:rPr>
          <w:tab/>
        </w:r>
        <w:r w:rsidR="00007351">
          <w:rPr>
            <w:webHidden/>
          </w:rPr>
          <w:fldChar w:fldCharType="begin"/>
        </w:r>
        <w:r w:rsidR="00007351">
          <w:rPr>
            <w:webHidden/>
          </w:rPr>
          <w:instrText xml:space="preserve"> PAGEREF _Toc171340884 \h </w:instrText>
        </w:r>
        <w:r w:rsidR="00007351">
          <w:rPr>
            <w:webHidden/>
          </w:rPr>
        </w:r>
        <w:r w:rsidR="00007351">
          <w:rPr>
            <w:webHidden/>
          </w:rPr>
          <w:fldChar w:fldCharType="separate"/>
        </w:r>
        <w:r w:rsidR="00007351">
          <w:rPr>
            <w:webHidden/>
          </w:rPr>
          <w:t>7</w:t>
        </w:r>
        <w:r w:rsidR="00007351">
          <w:rPr>
            <w:webHidden/>
          </w:rPr>
          <w:fldChar w:fldCharType="end"/>
        </w:r>
      </w:hyperlink>
    </w:p>
    <w:p w14:paraId="2612439C" w14:textId="56136B32" w:rsidR="00007351" w:rsidRDefault="006C3544">
      <w:pPr>
        <w:pStyle w:val="TOC3"/>
        <w:rPr>
          <w:rFonts w:asciiTheme="minorHAnsi" w:eastAsiaTheme="minorEastAsia" w:hAnsiTheme="minorHAnsi" w:cstheme="minorBidi"/>
          <w:b w:val="0"/>
          <w:sz w:val="22"/>
          <w:lang w:eastAsia="en-US"/>
        </w:rPr>
      </w:pPr>
      <w:hyperlink w:anchor="_Toc171340885" w:history="1">
        <w:r w:rsidR="00007351" w:rsidRPr="00942022">
          <w:rPr>
            <w:rStyle w:val="Hyperlink"/>
            <w:lang w:val="hy-AM"/>
          </w:rPr>
          <w:t>2.1.1</w:t>
        </w:r>
        <w:r w:rsidR="00007351">
          <w:rPr>
            <w:rFonts w:asciiTheme="minorHAnsi" w:eastAsiaTheme="minorEastAsia" w:hAnsiTheme="minorHAnsi" w:cstheme="minorBidi"/>
            <w:b w:val="0"/>
            <w:sz w:val="22"/>
            <w:lang w:eastAsia="en-US"/>
          </w:rPr>
          <w:tab/>
        </w:r>
        <w:r w:rsidR="00007351" w:rsidRPr="00942022">
          <w:rPr>
            <w:rStyle w:val="Hyperlink"/>
            <w:lang w:val="hy-AM"/>
          </w:rPr>
          <w:t>Համայնքային պաշտոնյաների և ծառայողների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_Toc171340885 \h </w:instrText>
        </w:r>
        <w:r w:rsidR="00007351">
          <w:rPr>
            <w:webHidden/>
          </w:rPr>
        </w:r>
        <w:r w:rsidR="00007351">
          <w:rPr>
            <w:webHidden/>
          </w:rPr>
          <w:fldChar w:fldCharType="separate"/>
        </w:r>
        <w:r w:rsidR="00007351">
          <w:rPr>
            <w:webHidden/>
          </w:rPr>
          <w:t>7</w:t>
        </w:r>
        <w:r w:rsidR="00007351">
          <w:rPr>
            <w:webHidden/>
          </w:rPr>
          <w:fldChar w:fldCharType="end"/>
        </w:r>
      </w:hyperlink>
    </w:p>
    <w:p w14:paraId="25B86EE5" w14:textId="11726CA9" w:rsidR="00007351" w:rsidRDefault="006C3544">
      <w:pPr>
        <w:pStyle w:val="TOC3"/>
        <w:rPr>
          <w:rFonts w:asciiTheme="minorHAnsi" w:eastAsiaTheme="minorEastAsia" w:hAnsiTheme="minorHAnsi" w:cstheme="minorBidi"/>
          <w:b w:val="0"/>
          <w:sz w:val="22"/>
          <w:lang w:eastAsia="en-US"/>
        </w:rPr>
      </w:pPr>
      <w:hyperlink w:anchor="_Toc171340886" w:history="1">
        <w:r w:rsidR="00007351" w:rsidRPr="00942022">
          <w:rPr>
            <w:rStyle w:val="Hyperlink"/>
            <w:lang w:val="hy-AM"/>
          </w:rPr>
          <w:t>2.1.2</w:t>
        </w:r>
        <w:r w:rsidR="00007351">
          <w:rPr>
            <w:rFonts w:asciiTheme="minorHAnsi" w:eastAsiaTheme="minorEastAsia" w:hAnsiTheme="minorHAnsi" w:cstheme="minorBidi"/>
            <w:b w:val="0"/>
            <w:sz w:val="22"/>
            <w:lang w:eastAsia="en-US"/>
          </w:rPr>
          <w:tab/>
        </w:r>
        <w:r w:rsidR="00007351" w:rsidRPr="00942022">
          <w:rPr>
            <w:rStyle w:val="Hyperlink"/>
            <w:lang w:val="hy-AM"/>
          </w:rPr>
          <w:t>Գործարարների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_Toc171340886 \h </w:instrText>
        </w:r>
        <w:r w:rsidR="00007351">
          <w:rPr>
            <w:webHidden/>
          </w:rPr>
        </w:r>
        <w:r w:rsidR="00007351">
          <w:rPr>
            <w:webHidden/>
          </w:rPr>
          <w:fldChar w:fldCharType="separate"/>
        </w:r>
        <w:r w:rsidR="00007351">
          <w:rPr>
            <w:webHidden/>
          </w:rPr>
          <w:t>9</w:t>
        </w:r>
        <w:r w:rsidR="00007351">
          <w:rPr>
            <w:webHidden/>
          </w:rPr>
          <w:fldChar w:fldCharType="end"/>
        </w:r>
      </w:hyperlink>
    </w:p>
    <w:p w14:paraId="2F831C03" w14:textId="483347E8" w:rsidR="00007351" w:rsidRDefault="006C3544">
      <w:pPr>
        <w:pStyle w:val="TOC3"/>
        <w:rPr>
          <w:rFonts w:asciiTheme="minorHAnsi" w:eastAsiaTheme="minorEastAsia" w:hAnsiTheme="minorHAnsi" w:cstheme="minorBidi"/>
          <w:b w:val="0"/>
          <w:sz w:val="22"/>
          <w:lang w:eastAsia="en-US"/>
        </w:rPr>
      </w:pPr>
      <w:hyperlink w:anchor="_Toc171340887" w:history="1">
        <w:r w:rsidR="00007351" w:rsidRPr="00942022">
          <w:rPr>
            <w:rStyle w:val="Hyperlink"/>
            <w:lang w:val="hy-AM"/>
          </w:rPr>
          <w:t>2.1.3</w:t>
        </w:r>
        <w:r w:rsidR="00007351">
          <w:rPr>
            <w:rFonts w:asciiTheme="minorHAnsi" w:eastAsiaTheme="minorEastAsia" w:hAnsiTheme="minorHAnsi" w:cstheme="minorBidi"/>
            <w:b w:val="0"/>
            <w:sz w:val="22"/>
            <w:lang w:eastAsia="en-US"/>
          </w:rPr>
          <w:tab/>
        </w:r>
        <w:r w:rsidR="00007351" w:rsidRPr="00942022">
          <w:rPr>
            <w:rStyle w:val="Hyperlink"/>
            <w:lang w:val="hy-AM"/>
          </w:rPr>
          <w:t>Համայնքի ակտիվ բնակիչների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_Toc171340887 \h </w:instrText>
        </w:r>
        <w:r w:rsidR="00007351">
          <w:rPr>
            <w:webHidden/>
          </w:rPr>
        </w:r>
        <w:r w:rsidR="00007351">
          <w:rPr>
            <w:webHidden/>
          </w:rPr>
          <w:fldChar w:fldCharType="separate"/>
        </w:r>
        <w:r w:rsidR="00007351">
          <w:rPr>
            <w:webHidden/>
          </w:rPr>
          <w:t>9</w:t>
        </w:r>
        <w:r w:rsidR="00007351">
          <w:rPr>
            <w:webHidden/>
          </w:rPr>
          <w:fldChar w:fldCharType="end"/>
        </w:r>
      </w:hyperlink>
    </w:p>
    <w:p w14:paraId="53D66A3E" w14:textId="3854D617" w:rsidR="00007351" w:rsidRDefault="006C3544">
      <w:pPr>
        <w:pStyle w:val="TOC2"/>
        <w:rPr>
          <w:rFonts w:asciiTheme="minorHAnsi" w:eastAsiaTheme="minorEastAsia" w:hAnsiTheme="minorHAnsi" w:cstheme="minorBidi"/>
          <w:b w:val="0"/>
          <w:smallCaps w:val="0"/>
          <w:sz w:val="22"/>
          <w:lang w:eastAsia="en-US"/>
        </w:rPr>
      </w:pPr>
      <w:hyperlink w:anchor="_Toc171340888" w:history="1">
        <w:r w:rsidR="00007351" w:rsidRPr="00942022">
          <w:rPr>
            <w:rStyle w:val="Hyperlink"/>
          </w:rPr>
          <w:t>2.2</w:t>
        </w:r>
        <w:r w:rsidR="00007351">
          <w:rPr>
            <w:rFonts w:asciiTheme="minorHAnsi" w:eastAsiaTheme="minorEastAsia" w:hAnsiTheme="minorHAnsi" w:cstheme="minorBidi"/>
            <w:b w:val="0"/>
            <w:smallCaps w:val="0"/>
            <w:sz w:val="22"/>
            <w:lang w:eastAsia="en-US"/>
          </w:rPr>
          <w:tab/>
        </w:r>
        <w:r w:rsidR="00007351" w:rsidRPr="00942022">
          <w:rPr>
            <w:rStyle w:val="Hyperlink"/>
          </w:rPr>
          <w:t xml:space="preserve">Համայնքային </w:t>
        </w:r>
        <w:r w:rsidR="00007351" w:rsidRPr="00942022">
          <w:rPr>
            <w:rStyle w:val="Hyperlink"/>
            <w:lang w:val="hy-AM"/>
          </w:rPr>
          <w:t>Խ</w:t>
        </w:r>
        <w:r w:rsidR="00007351" w:rsidRPr="00942022">
          <w:rPr>
            <w:rStyle w:val="Hyperlink"/>
          </w:rPr>
          <w:t xml:space="preserve">նդիրների </w:t>
        </w:r>
        <w:r w:rsidR="00007351" w:rsidRPr="00942022">
          <w:rPr>
            <w:rStyle w:val="Hyperlink"/>
            <w:lang w:val="hy-AM"/>
          </w:rPr>
          <w:t>Վ</w:t>
        </w:r>
        <w:r w:rsidR="00007351" w:rsidRPr="00942022">
          <w:rPr>
            <w:rStyle w:val="Hyperlink"/>
          </w:rPr>
          <w:t>երհանում</w:t>
        </w:r>
        <w:r w:rsidR="00007351">
          <w:rPr>
            <w:webHidden/>
          </w:rPr>
          <w:tab/>
        </w:r>
        <w:r w:rsidR="00007351">
          <w:rPr>
            <w:webHidden/>
          </w:rPr>
          <w:fldChar w:fldCharType="begin"/>
        </w:r>
        <w:r w:rsidR="00007351">
          <w:rPr>
            <w:webHidden/>
          </w:rPr>
          <w:instrText xml:space="preserve"> PAGEREF _Toc171340888 \h </w:instrText>
        </w:r>
        <w:r w:rsidR="00007351">
          <w:rPr>
            <w:webHidden/>
          </w:rPr>
        </w:r>
        <w:r w:rsidR="00007351">
          <w:rPr>
            <w:webHidden/>
          </w:rPr>
          <w:fldChar w:fldCharType="separate"/>
        </w:r>
        <w:r w:rsidR="00007351">
          <w:rPr>
            <w:webHidden/>
          </w:rPr>
          <w:t>9</w:t>
        </w:r>
        <w:r w:rsidR="00007351">
          <w:rPr>
            <w:webHidden/>
          </w:rPr>
          <w:fldChar w:fldCharType="end"/>
        </w:r>
      </w:hyperlink>
    </w:p>
    <w:p w14:paraId="63B6AD7B" w14:textId="634896CA" w:rsidR="00007351" w:rsidRDefault="006C3544">
      <w:pPr>
        <w:pStyle w:val="TOC3"/>
        <w:rPr>
          <w:rFonts w:asciiTheme="minorHAnsi" w:eastAsiaTheme="minorEastAsia" w:hAnsiTheme="minorHAnsi" w:cstheme="minorBidi"/>
          <w:b w:val="0"/>
          <w:sz w:val="22"/>
          <w:lang w:eastAsia="en-US"/>
        </w:rPr>
      </w:pPr>
      <w:hyperlink w:anchor="_Toc171340889" w:history="1">
        <w:r w:rsidR="00007351" w:rsidRPr="00942022">
          <w:rPr>
            <w:rStyle w:val="Hyperlink"/>
            <w:lang w:val="hy-AM"/>
          </w:rPr>
          <w:t>2.2.1</w:t>
        </w:r>
        <w:r w:rsidR="00007351">
          <w:rPr>
            <w:rFonts w:asciiTheme="minorHAnsi" w:eastAsiaTheme="minorEastAsia" w:hAnsiTheme="minorHAnsi" w:cstheme="minorBidi"/>
            <w:b w:val="0"/>
            <w:sz w:val="22"/>
            <w:lang w:eastAsia="en-US"/>
          </w:rPr>
          <w:tab/>
        </w:r>
        <w:r w:rsidR="00007351" w:rsidRPr="00942022">
          <w:rPr>
            <w:rStyle w:val="Hyperlink"/>
            <w:lang w:val="hy-AM"/>
          </w:rPr>
          <w:t>Համայնքային պաշտոնյաների և ծառայողների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_Toc171340889 \h </w:instrText>
        </w:r>
        <w:r w:rsidR="00007351">
          <w:rPr>
            <w:webHidden/>
          </w:rPr>
        </w:r>
        <w:r w:rsidR="00007351">
          <w:rPr>
            <w:webHidden/>
          </w:rPr>
          <w:fldChar w:fldCharType="separate"/>
        </w:r>
        <w:r w:rsidR="00007351">
          <w:rPr>
            <w:webHidden/>
          </w:rPr>
          <w:t>9</w:t>
        </w:r>
        <w:r w:rsidR="00007351">
          <w:rPr>
            <w:webHidden/>
          </w:rPr>
          <w:fldChar w:fldCharType="end"/>
        </w:r>
      </w:hyperlink>
    </w:p>
    <w:p w14:paraId="722A232B" w14:textId="21BC6952" w:rsidR="00007351" w:rsidRDefault="006C3544">
      <w:pPr>
        <w:pStyle w:val="TOC3"/>
        <w:rPr>
          <w:rFonts w:asciiTheme="minorHAnsi" w:eastAsiaTheme="minorEastAsia" w:hAnsiTheme="minorHAnsi" w:cstheme="minorBidi"/>
          <w:b w:val="0"/>
          <w:sz w:val="22"/>
          <w:lang w:eastAsia="en-US"/>
        </w:rPr>
      </w:pPr>
      <w:hyperlink w:anchor="_Toc171340890" w:history="1">
        <w:r w:rsidR="00007351" w:rsidRPr="00942022">
          <w:rPr>
            <w:rStyle w:val="Hyperlink"/>
            <w:lang w:val="hy-AM"/>
          </w:rPr>
          <w:t>2.2.2</w:t>
        </w:r>
        <w:r w:rsidR="00007351">
          <w:rPr>
            <w:rFonts w:asciiTheme="minorHAnsi" w:eastAsiaTheme="minorEastAsia" w:hAnsiTheme="minorHAnsi" w:cstheme="minorBidi"/>
            <w:b w:val="0"/>
            <w:sz w:val="22"/>
            <w:lang w:eastAsia="en-US"/>
          </w:rPr>
          <w:tab/>
        </w:r>
        <w:r w:rsidR="00007351" w:rsidRPr="00942022">
          <w:rPr>
            <w:rStyle w:val="Hyperlink"/>
            <w:lang w:val="hy-AM"/>
          </w:rPr>
          <w:t>Գործարարների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_Toc171340890 \h </w:instrText>
        </w:r>
        <w:r w:rsidR="00007351">
          <w:rPr>
            <w:webHidden/>
          </w:rPr>
        </w:r>
        <w:r w:rsidR="00007351">
          <w:rPr>
            <w:webHidden/>
          </w:rPr>
          <w:fldChar w:fldCharType="separate"/>
        </w:r>
        <w:r w:rsidR="00007351">
          <w:rPr>
            <w:webHidden/>
          </w:rPr>
          <w:t>11</w:t>
        </w:r>
        <w:r w:rsidR="00007351">
          <w:rPr>
            <w:webHidden/>
          </w:rPr>
          <w:fldChar w:fldCharType="end"/>
        </w:r>
      </w:hyperlink>
    </w:p>
    <w:p w14:paraId="55942081" w14:textId="36D6437D" w:rsidR="00007351" w:rsidRDefault="006C3544">
      <w:pPr>
        <w:pStyle w:val="TOC3"/>
        <w:rPr>
          <w:rFonts w:asciiTheme="minorHAnsi" w:eastAsiaTheme="minorEastAsia" w:hAnsiTheme="minorHAnsi" w:cstheme="minorBidi"/>
          <w:b w:val="0"/>
          <w:sz w:val="22"/>
          <w:lang w:eastAsia="en-US"/>
        </w:rPr>
      </w:pPr>
      <w:hyperlink w:anchor="_Toc171340891" w:history="1">
        <w:r w:rsidR="00007351" w:rsidRPr="00942022">
          <w:rPr>
            <w:rStyle w:val="Hyperlink"/>
            <w:lang w:val="hy-AM"/>
          </w:rPr>
          <w:t>2.2.3</w:t>
        </w:r>
        <w:r w:rsidR="00007351">
          <w:rPr>
            <w:rFonts w:asciiTheme="minorHAnsi" w:eastAsiaTheme="minorEastAsia" w:hAnsiTheme="minorHAnsi" w:cstheme="minorBidi"/>
            <w:b w:val="0"/>
            <w:sz w:val="22"/>
            <w:lang w:eastAsia="en-US"/>
          </w:rPr>
          <w:tab/>
        </w:r>
        <w:r w:rsidR="00007351" w:rsidRPr="00942022">
          <w:rPr>
            <w:rStyle w:val="Hyperlink"/>
            <w:lang w:val="hy-AM"/>
          </w:rPr>
          <w:t>Համայնքի ակտիվ բնակիչների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_Toc171340891 \h </w:instrText>
        </w:r>
        <w:r w:rsidR="00007351">
          <w:rPr>
            <w:webHidden/>
          </w:rPr>
        </w:r>
        <w:r w:rsidR="00007351">
          <w:rPr>
            <w:webHidden/>
          </w:rPr>
          <w:fldChar w:fldCharType="separate"/>
        </w:r>
        <w:r w:rsidR="00007351">
          <w:rPr>
            <w:webHidden/>
          </w:rPr>
          <w:t>11</w:t>
        </w:r>
        <w:r w:rsidR="00007351">
          <w:rPr>
            <w:webHidden/>
          </w:rPr>
          <w:fldChar w:fldCharType="end"/>
        </w:r>
      </w:hyperlink>
    </w:p>
    <w:p w14:paraId="2EAFE6AE" w14:textId="5858383B" w:rsidR="00007351" w:rsidRDefault="006C3544">
      <w:pPr>
        <w:pStyle w:val="TOC2"/>
        <w:rPr>
          <w:rFonts w:asciiTheme="minorHAnsi" w:eastAsiaTheme="minorEastAsia" w:hAnsiTheme="minorHAnsi" w:cstheme="minorBidi"/>
          <w:b w:val="0"/>
          <w:smallCaps w:val="0"/>
          <w:sz w:val="22"/>
          <w:lang w:eastAsia="en-US"/>
        </w:rPr>
      </w:pPr>
      <w:hyperlink w:anchor="_Toc171340892" w:history="1">
        <w:r w:rsidR="00007351" w:rsidRPr="00942022">
          <w:rPr>
            <w:rStyle w:val="Hyperlink"/>
          </w:rPr>
          <w:t>2.3</w:t>
        </w:r>
        <w:r w:rsidR="00007351">
          <w:rPr>
            <w:rFonts w:asciiTheme="minorHAnsi" w:eastAsiaTheme="minorEastAsia" w:hAnsiTheme="minorHAnsi" w:cstheme="minorBidi"/>
            <w:b w:val="0"/>
            <w:smallCaps w:val="0"/>
            <w:sz w:val="22"/>
            <w:lang w:eastAsia="en-US"/>
          </w:rPr>
          <w:tab/>
        </w:r>
        <w:r w:rsidR="00007351" w:rsidRPr="00942022">
          <w:rPr>
            <w:rStyle w:val="Hyperlink"/>
          </w:rPr>
          <w:t xml:space="preserve">Հանրային Ծառայությունների Ներդրման եվ/կամ Բարելավման Գաղափարներ եվ </w:t>
        </w:r>
        <w:r w:rsidR="00007351" w:rsidRPr="00942022">
          <w:rPr>
            <w:rStyle w:val="Hyperlink"/>
            <w:lang w:val="hy-AM"/>
          </w:rPr>
          <w:t>Ա</w:t>
        </w:r>
        <w:r w:rsidR="00007351" w:rsidRPr="00942022">
          <w:rPr>
            <w:rStyle w:val="Hyperlink"/>
          </w:rPr>
          <w:t>ռաջարկություններ</w:t>
        </w:r>
        <w:r w:rsidR="00007351">
          <w:rPr>
            <w:webHidden/>
          </w:rPr>
          <w:tab/>
        </w:r>
        <w:r w:rsidR="00007351">
          <w:rPr>
            <w:webHidden/>
          </w:rPr>
          <w:fldChar w:fldCharType="begin"/>
        </w:r>
        <w:r w:rsidR="00007351">
          <w:rPr>
            <w:webHidden/>
          </w:rPr>
          <w:instrText xml:space="preserve"> PAGEREF _Toc171340892 \h </w:instrText>
        </w:r>
        <w:r w:rsidR="00007351">
          <w:rPr>
            <w:webHidden/>
          </w:rPr>
        </w:r>
        <w:r w:rsidR="00007351">
          <w:rPr>
            <w:webHidden/>
          </w:rPr>
          <w:fldChar w:fldCharType="separate"/>
        </w:r>
        <w:r w:rsidR="00007351">
          <w:rPr>
            <w:webHidden/>
          </w:rPr>
          <w:t>11</w:t>
        </w:r>
        <w:r w:rsidR="00007351">
          <w:rPr>
            <w:webHidden/>
          </w:rPr>
          <w:fldChar w:fldCharType="end"/>
        </w:r>
      </w:hyperlink>
    </w:p>
    <w:p w14:paraId="2D3177AE" w14:textId="794B710A" w:rsidR="00007351" w:rsidRDefault="006C3544">
      <w:pPr>
        <w:pStyle w:val="TOC3"/>
        <w:rPr>
          <w:rFonts w:asciiTheme="minorHAnsi" w:eastAsiaTheme="minorEastAsia" w:hAnsiTheme="minorHAnsi" w:cstheme="minorBidi"/>
          <w:b w:val="0"/>
          <w:sz w:val="22"/>
          <w:lang w:eastAsia="en-US"/>
        </w:rPr>
      </w:pPr>
      <w:hyperlink w:anchor="_Toc171340893" w:history="1">
        <w:r w:rsidR="00007351" w:rsidRPr="00942022">
          <w:rPr>
            <w:rStyle w:val="Hyperlink"/>
            <w:lang w:val="hy-AM"/>
          </w:rPr>
          <w:t>2.3.1</w:t>
        </w:r>
        <w:r w:rsidR="00007351">
          <w:rPr>
            <w:rFonts w:asciiTheme="minorHAnsi" w:eastAsiaTheme="minorEastAsia" w:hAnsiTheme="minorHAnsi" w:cstheme="minorBidi"/>
            <w:b w:val="0"/>
            <w:sz w:val="22"/>
            <w:lang w:eastAsia="en-US"/>
          </w:rPr>
          <w:tab/>
        </w:r>
        <w:r w:rsidR="00007351" w:rsidRPr="00942022">
          <w:rPr>
            <w:rStyle w:val="Hyperlink"/>
            <w:lang w:val="hy-AM"/>
          </w:rPr>
          <w:t>Համայնքային պաշտոնյաների և ծառայողների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_Toc171340893 \h </w:instrText>
        </w:r>
        <w:r w:rsidR="00007351">
          <w:rPr>
            <w:webHidden/>
          </w:rPr>
        </w:r>
        <w:r w:rsidR="00007351">
          <w:rPr>
            <w:webHidden/>
          </w:rPr>
          <w:fldChar w:fldCharType="separate"/>
        </w:r>
        <w:r w:rsidR="00007351">
          <w:rPr>
            <w:webHidden/>
          </w:rPr>
          <w:t>11</w:t>
        </w:r>
        <w:r w:rsidR="00007351">
          <w:rPr>
            <w:webHidden/>
          </w:rPr>
          <w:fldChar w:fldCharType="end"/>
        </w:r>
      </w:hyperlink>
    </w:p>
    <w:p w14:paraId="5DC91936" w14:textId="643189BF" w:rsidR="00007351" w:rsidRDefault="006C3544">
      <w:pPr>
        <w:pStyle w:val="TOC3"/>
        <w:rPr>
          <w:rFonts w:asciiTheme="minorHAnsi" w:eastAsiaTheme="minorEastAsia" w:hAnsiTheme="minorHAnsi" w:cstheme="minorBidi"/>
          <w:b w:val="0"/>
          <w:sz w:val="22"/>
          <w:lang w:eastAsia="en-US"/>
        </w:rPr>
      </w:pPr>
      <w:hyperlink w:anchor="_Toc171340894" w:history="1">
        <w:r w:rsidR="00007351" w:rsidRPr="00942022">
          <w:rPr>
            <w:rStyle w:val="Hyperlink"/>
            <w:lang w:val="hy-AM"/>
          </w:rPr>
          <w:t>2.3.2</w:t>
        </w:r>
        <w:r w:rsidR="00007351">
          <w:rPr>
            <w:rFonts w:asciiTheme="minorHAnsi" w:eastAsiaTheme="minorEastAsia" w:hAnsiTheme="minorHAnsi" w:cstheme="minorBidi"/>
            <w:b w:val="0"/>
            <w:sz w:val="22"/>
            <w:lang w:eastAsia="en-US"/>
          </w:rPr>
          <w:tab/>
        </w:r>
        <w:r w:rsidR="00007351" w:rsidRPr="00942022">
          <w:rPr>
            <w:rStyle w:val="Hyperlink"/>
            <w:lang w:val="hy-AM"/>
          </w:rPr>
          <w:t>Գործարարների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_Toc171340894 \h </w:instrText>
        </w:r>
        <w:r w:rsidR="00007351">
          <w:rPr>
            <w:webHidden/>
          </w:rPr>
        </w:r>
        <w:r w:rsidR="00007351">
          <w:rPr>
            <w:webHidden/>
          </w:rPr>
          <w:fldChar w:fldCharType="separate"/>
        </w:r>
        <w:r w:rsidR="00007351">
          <w:rPr>
            <w:webHidden/>
          </w:rPr>
          <w:t>12</w:t>
        </w:r>
        <w:r w:rsidR="00007351">
          <w:rPr>
            <w:webHidden/>
          </w:rPr>
          <w:fldChar w:fldCharType="end"/>
        </w:r>
      </w:hyperlink>
    </w:p>
    <w:p w14:paraId="06D92601" w14:textId="2305F06D" w:rsidR="00007351" w:rsidRDefault="006C3544">
      <w:pPr>
        <w:pStyle w:val="TOC3"/>
        <w:rPr>
          <w:rFonts w:asciiTheme="minorHAnsi" w:eastAsiaTheme="minorEastAsia" w:hAnsiTheme="minorHAnsi" w:cstheme="minorBidi"/>
          <w:b w:val="0"/>
          <w:sz w:val="22"/>
          <w:lang w:eastAsia="en-US"/>
        </w:rPr>
      </w:pPr>
      <w:hyperlink w:anchor="_Toc171340895" w:history="1">
        <w:r w:rsidR="00007351" w:rsidRPr="00942022">
          <w:rPr>
            <w:rStyle w:val="Hyperlink"/>
            <w:lang w:val="hy-AM"/>
          </w:rPr>
          <w:t>2.3.3</w:t>
        </w:r>
        <w:r w:rsidR="00007351">
          <w:rPr>
            <w:rFonts w:asciiTheme="minorHAnsi" w:eastAsiaTheme="minorEastAsia" w:hAnsiTheme="minorHAnsi" w:cstheme="minorBidi"/>
            <w:b w:val="0"/>
            <w:sz w:val="22"/>
            <w:lang w:eastAsia="en-US"/>
          </w:rPr>
          <w:tab/>
        </w:r>
        <w:r w:rsidR="00007351" w:rsidRPr="00942022">
          <w:rPr>
            <w:rStyle w:val="Hyperlink"/>
            <w:lang w:val="hy-AM"/>
          </w:rPr>
          <w:t>Համայնքի ակտիվ բնակիչների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_Toc171340895 \h </w:instrText>
        </w:r>
        <w:r w:rsidR="00007351">
          <w:rPr>
            <w:webHidden/>
          </w:rPr>
        </w:r>
        <w:r w:rsidR="00007351">
          <w:rPr>
            <w:webHidden/>
          </w:rPr>
          <w:fldChar w:fldCharType="separate"/>
        </w:r>
        <w:r w:rsidR="00007351">
          <w:rPr>
            <w:webHidden/>
          </w:rPr>
          <w:t>12</w:t>
        </w:r>
        <w:r w:rsidR="00007351">
          <w:rPr>
            <w:webHidden/>
          </w:rPr>
          <w:fldChar w:fldCharType="end"/>
        </w:r>
      </w:hyperlink>
    </w:p>
    <w:p w14:paraId="5393B1BB" w14:textId="22FE3871" w:rsidR="00007351" w:rsidRDefault="006C3544">
      <w:pPr>
        <w:pStyle w:val="TOC2"/>
        <w:rPr>
          <w:rFonts w:asciiTheme="minorHAnsi" w:eastAsiaTheme="minorEastAsia" w:hAnsiTheme="minorHAnsi" w:cstheme="minorBidi"/>
          <w:b w:val="0"/>
          <w:smallCaps w:val="0"/>
          <w:sz w:val="22"/>
          <w:lang w:eastAsia="en-US"/>
        </w:rPr>
      </w:pPr>
      <w:hyperlink w:anchor="_Toc171340896" w:history="1">
        <w:r w:rsidR="00007351" w:rsidRPr="00942022">
          <w:rPr>
            <w:rStyle w:val="Hyperlink"/>
            <w:lang w:val="hy-AM"/>
          </w:rPr>
          <w:t>2.4</w:t>
        </w:r>
        <w:r w:rsidR="00007351">
          <w:rPr>
            <w:rFonts w:asciiTheme="minorHAnsi" w:eastAsiaTheme="minorEastAsia" w:hAnsiTheme="minorHAnsi" w:cstheme="minorBidi"/>
            <w:b w:val="0"/>
            <w:smallCaps w:val="0"/>
            <w:sz w:val="22"/>
            <w:lang w:eastAsia="en-US"/>
          </w:rPr>
          <w:tab/>
        </w:r>
        <w:r w:rsidR="00007351" w:rsidRPr="00942022">
          <w:rPr>
            <w:rStyle w:val="Hyperlink"/>
            <w:lang w:val="hy-AM"/>
          </w:rPr>
          <w:t>Համայնքային Զարգացման Ծրագրերի Գաղափարներ եվ/կամ Առաջարկություններ</w:t>
        </w:r>
        <w:r w:rsidR="00007351">
          <w:rPr>
            <w:webHidden/>
          </w:rPr>
          <w:tab/>
        </w:r>
        <w:r w:rsidR="00007351">
          <w:rPr>
            <w:webHidden/>
          </w:rPr>
          <w:fldChar w:fldCharType="begin"/>
        </w:r>
        <w:r w:rsidR="00007351">
          <w:rPr>
            <w:webHidden/>
          </w:rPr>
          <w:instrText xml:space="preserve"> PAGEREF _Toc171340896 \h </w:instrText>
        </w:r>
        <w:r w:rsidR="00007351">
          <w:rPr>
            <w:webHidden/>
          </w:rPr>
        </w:r>
        <w:r w:rsidR="00007351">
          <w:rPr>
            <w:webHidden/>
          </w:rPr>
          <w:fldChar w:fldCharType="separate"/>
        </w:r>
        <w:r w:rsidR="00007351">
          <w:rPr>
            <w:webHidden/>
          </w:rPr>
          <w:t>12</w:t>
        </w:r>
        <w:r w:rsidR="00007351">
          <w:rPr>
            <w:webHidden/>
          </w:rPr>
          <w:fldChar w:fldCharType="end"/>
        </w:r>
      </w:hyperlink>
    </w:p>
    <w:p w14:paraId="641623B4" w14:textId="79932CA4" w:rsidR="00007351" w:rsidRDefault="006C3544">
      <w:pPr>
        <w:pStyle w:val="TOC3"/>
        <w:rPr>
          <w:rFonts w:asciiTheme="minorHAnsi" w:eastAsiaTheme="minorEastAsia" w:hAnsiTheme="minorHAnsi" w:cstheme="minorBidi"/>
          <w:b w:val="0"/>
          <w:sz w:val="22"/>
          <w:lang w:eastAsia="en-US"/>
        </w:rPr>
      </w:pPr>
      <w:hyperlink w:anchor="_Toc171340897" w:history="1">
        <w:r w:rsidR="00007351" w:rsidRPr="00942022">
          <w:rPr>
            <w:rStyle w:val="Hyperlink"/>
            <w:lang w:val="hy-AM"/>
          </w:rPr>
          <w:t>2.4.1</w:t>
        </w:r>
        <w:r w:rsidR="00007351">
          <w:rPr>
            <w:rFonts w:asciiTheme="minorHAnsi" w:eastAsiaTheme="minorEastAsia" w:hAnsiTheme="minorHAnsi" w:cstheme="minorBidi"/>
            <w:b w:val="0"/>
            <w:sz w:val="22"/>
            <w:lang w:eastAsia="en-US"/>
          </w:rPr>
          <w:tab/>
        </w:r>
        <w:r w:rsidR="00007351" w:rsidRPr="00942022">
          <w:rPr>
            <w:rStyle w:val="Hyperlink"/>
            <w:lang w:val="hy-AM"/>
          </w:rPr>
          <w:t>Համայնքային պաշտոնյաների և ծառայողների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_Toc171340897 \h </w:instrText>
        </w:r>
        <w:r w:rsidR="00007351">
          <w:rPr>
            <w:webHidden/>
          </w:rPr>
        </w:r>
        <w:r w:rsidR="00007351">
          <w:rPr>
            <w:webHidden/>
          </w:rPr>
          <w:fldChar w:fldCharType="separate"/>
        </w:r>
        <w:r w:rsidR="00007351">
          <w:rPr>
            <w:webHidden/>
          </w:rPr>
          <w:t>12</w:t>
        </w:r>
        <w:r w:rsidR="00007351">
          <w:rPr>
            <w:webHidden/>
          </w:rPr>
          <w:fldChar w:fldCharType="end"/>
        </w:r>
      </w:hyperlink>
    </w:p>
    <w:p w14:paraId="4064A940" w14:textId="2D8C593B" w:rsidR="00007351" w:rsidRDefault="006C3544">
      <w:pPr>
        <w:pStyle w:val="TOC3"/>
        <w:rPr>
          <w:rFonts w:asciiTheme="minorHAnsi" w:eastAsiaTheme="minorEastAsia" w:hAnsiTheme="minorHAnsi" w:cstheme="minorBidi"/>
          <w:b w:val="0"/>
          <w:sz w:val="22"/>
          <w:lang w:eastAsia="en-US"/>
        </w:rPr>
      </w:pPr>
      <w:hyperlink w:anchor="_Toc171340898" w:history="1">
        <w:r w:rsidR="00007351" w:rsidRPr="00942022">
          <w:rPr>
            <w:rStyle w:val="Hyperlink"/>
            <w:lang w:val="hy-AM"/>
          </w:rPr>
          <w:t>2.4.2</w:t>
        </w:r>
        <w:r w:rsidR="00007351">
          <w:rPr>
            <w:rFonts w:asciiTheme="minorHAnsi" w:eastAsiaTheme="minorEastAsia" w:hAnsiTheme="minorHAnsi" w:cstheme="minorBidi"/>
            <w:b w:val="0"/>
            <w:sz w:val="22"/>
            <w:lang w:eastAsia="en-US"/>
          </w:rPr>
          <w:tab/>
        </w:r>
        <w:r w:rsidR="00007351" w:rsidRPr="00942022">
          <w:rPr>
            <w:rStyle w:val="Hyperlink"/>
            <w:lang w:val="hy-AM"/>
          </w:rPr>
          <w:t>Գործարարների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_Toc171340898 \h </w:instrText>
        </w:r>
        <w:r w:rsidR="00007351">
          <w:rPr>
            <w:webHidden/>
          </w:rPr>
        </w:r>
        <w:r w:rsidR="00007351">
          <w:rPr>
            <w:webHidden/>
          </w:rPr>
          <w:fldChar w:fldCharType="separate"/>
        </w:r>
        <w:r w:rsidR="00007351">
          <w:rPr>
            <w:webHidden/>
          </w:rPr>
          <w:t>12</w:t>
        </w:r>
        <w:r w:rsidR="00007351">
          <w:rPr>
            <w:webHidden/>
          </w:rPr>
          <w:fldChar w:fldCharType="end"/>
        </w:r>
      </w:hyperlink>
    </w:p>
    <w:p w14:paraId="70BDD590" w14:textId="3D30A094" w:rsidR="00007351" w:rsidRDefault="006C3544">
      <w:pPr>
        <w:pStyle w:val="TOC3"/>
        <w:rPr>
          <w:rFonts w:asciiTheme="minorHAnsi" w:eastAsiaTheme="minorEastAsia" w:hAnsiTheme="minorHAnsi" w:cstheme="minorBidi"/>
          <w:b w:val="0"/>
          <w:sz w:val="22"/>
          <w:lang w:eastAsia="en-US"/>
        </w:rPr>
      </w:pPr>
      <w:hyperlink w:anchor="_Toc171340899" w:history="1">
        <w:r w:rsidR="00007351" w:rsidRPr="00942022">
          <w:rPr>
            <w:rStyle w:val="Hyperlink"/>
            <w:lang w:val="hy-AM"/>
          </w:rPr>
          <w:t>2.4.3</w:t>
        </w:r>
        <w:r w:rsidR="00007351">
          <w:rPr>
            <w:rFonts w:asciiTheme="minorHAnsi" w:eastAsiaTheme="minorEastAsia" w:hAnsiTheme="minorHAnsi" w:cstheme="minorBidi"/>
            <w:b w:val="0"/>
            <w:sz w:val="22"/>
            <w:lang w:eastAsia="en-US"/>
          </w:rPr>
          <w:tab/>
        </w:r>
        <w:r w:rsidR="00007351" w:rsidRPr="00942022">
          <w:rPr>
            <w:rStyle w:val="Hyperlink"/>
            <w:lang w:val="hy-AM"/>
          </w:rPr>
          <w:t>Համայնքի ակտիվ բնակիչների հետ ֆոկուս խմբային քննարկման արդյունքներ</w:t>
        </w:r>
        <w:r w:rsidR="00007351">
          <w:rPr>
            <w:webHidden/>
          </w:rPr>
          <w:tab/>
        </w:r>
        <w:r w:rsidR="00007351">
          <w:rPr>
            <w:webHidden/>
          </w:rPr>
          <w:fldChar w:fldCharType="begin"/>
        </w:r>
        <w:r w:rsidR="00007351">
          <w:rPr>
            <w:webHidden/>
          </w:rPr>
          <w:instrText xml:space="preserve"> PAGEREF _Toc171340899 \h </w:instrText>
        </w:r>
        <w:r w:rsidR="00007351">
          <w:rPr>
            <w:webHidden/>
          </w:rPr>
        </w:r>
        <w:r w:rsidR="00007351">
          <w:rPr>
            <w:webHidden/>
          </w:rPr>
          <w:fldChar w:fldCharType="separate"/>
        </w:r>
        <w:r w:rsidR="00007351">
          <w:rPr>
            <w:webHidden/>
          </w:rPr>
          <w:t>13</w:t>
        </w:r>
        <w:r w:rsidR="00007351">
          <w:rPr>
            <w:webHidden/>
          </w:rPr>
          <w:fldChar w:fldCharType="end"/>
        </w:r>
      </w:hyperlink>
    </w:p>
    <w:p w14:paraId="3DB6E2EF" w14:textId="460039D4" w:rsidR="00007351" w:rsidRDefault="006C3544">
      <w:pPr>
        <w:pStyle w:val="TOC2"/>
        <w:rPr>
          <w:rFonts w:asciiTheme="minorHAnsi" w:eastAsiaTheme="minorEastAsia" w:hAnsiTheme="minorHAnsi" w:cstheme="minorBidi"/>
          <w:b w:val="0"/>
          <w:smallCaps w:val="0"/>
          <w:sz w:val="22"/>
          <w:lang w:eastAsia="en-US"/>
        </w:rPr>
      </w:pPr>
      <w:hyperlink w:anchor="_Toc171340900" w:history="1">
        <w:r w:rsidR="00007351" w:rsidRPr="00942022">
          <w:rPr>
            <w:rStyle w:val="Hyperlink"/>
          </w:rPr>
          <w:t>2.5</w:t>
        </w:r>
        <w:r w:rsidR="00007351">
          <w:rPr>
            <w:rFonts w:asciiTheme="minorHAnsi" w:eastAsiaTheme="minorEastAsia" w:hAnsiTheme="minorHAnsi" w:cstheme="minorBidi"/>
            <w:b w:val="0"/>
            <w:smallCaps w:val="0"/>
            <w:sz w:val="22"/>
            <w:lang w:eastAsia="en-US"/>
          </w:rPr>
          <w:tab/>
        </w:r>
        <w:r w:rsidR="00007351" w:rsidRPr="00942022">
          <w:rPr>
            <w:rStyle w:val="Hyperlink"/>
          </w:rPr>
          <w:t>Ամփոփում</w:t>
        </w:r>
        <w:r w:rsidR="00007351">
          <w:rPr>
            <w:webHidden/>
          </w:rPr>
          <w:tab/>
        </w:r>
        <w:r w:rsidR="00007351">
          <w:rPr>
            <w:webHidden/>
          </w:rPr>
          <w:fldChar w:fldCharType="begin"/>
        </w:r>
        <w:r w:rsidR="00007351">
          <w:rPr>
            <w:webHidden/>
          </w:rPr>
          <w:instrText xml:space="preserve"> PAGEREF _Toc171340900 \h </w:instrText>
        </w:r>
        <w:r w:rsidR="00007351">
          <w:rPr>
            <w:webHidden/>
          </w:rPr>
        </w:r>
        <w:r w:rsidR="00007351">
          <w:rPr>
            <w:webHidden/>
          </w:rPr>
          <w:fldChar w:fldCharType="separate"/>
        </w:r>
        <w:r w:rsidR="00007351">
          <w:rPr>
            <w:webHidden/>
          </w:rPr>
          <w:t>13</w:t>
        </w:r>
        <w:r w:rsidR="00007351">
          <w:rPr>
            <w:webHidden/>
          </w:rPr>
          <w:fldChar w:fldCharType="end"/>
        </w:r>
      </w:hyperlink>
    </w:p>
    <w:p w14:paraId="2C2CBAC6" w14:textId="3D5B32C1" w:rsidR="00007351" w:rsidRDefault="006C3544">
      <w:pPr>
        <w:pStyle w:val="TOC2"/>
        <w:rPr>
          <w:rFonts w:asciiTheme="minorHAnsi" w:eastAsiaTheme="minorEastAsia" w:hAnsiTheme="minorHAnsi" w:cstheme="minorBidi"/>
          <w:b w:val="0"/>
          <w:smallCaps w:val="0"/>
          <w:sz w:val="22"/>
          <w:lang w:eastAsia="en-US"/>
        </w:rPr>
      </w:pPr>
      <w:hyperlink w:anchor="_Toc171340901" w:history="1">
        <w:r w:rsidR="00007351" w:rsidRPr="00942022">
          <w:rPr>
            <w:rStyle w:val="Hyperlink"/>
          </w:rPr>
          <w:t>2.6</w:t>
        </w:r>
        <w:r w:rsidR="00007351">
          <w:rPr>
            <w:rFonts w:asciiTheme="minorHAnsi" w:eastAsiaTheme="minorEastAsia" w:hAnsiTheme="minorHAnsi" w:cstheme="minorBidi"/>
            <w:b w:val="0"/>
            <w:smallCaps w:val="0"/>
            <w:sz w:val="22"/>
            <w:lang w:eastAsia="en-US"/>
          </w:rPr>
          <w:tab/>
        </w:r>
        <w:r w:rsidR="00007351" w:rsidRPr="00942022">
          <w:rPr>
            <w:rStyle w:val="Hyperlink"/>
          </w:rPr>
          <w:t xml:space="preserve">Նկարներ </w:t>
        </w:r>
        <w:r w:rsidR="00007351" w:rsidRPr="00942022">
          <w:rPr>
            <w:rStyle w:val="Hyperlink"/>
            <w:lang w:val="hy-AM"/>
          </w:rPr>
          <w:t xml:space="preserve">Նոյեմբերյան </w:t>
        </w:r>
        <w:r w:rsidR="00007351" w:rsidRPr="00942022">
          <w:rPr>
            <w:rStyle w:val="Hyperlink"/>
          </w:rPr>
          <w:t>Համայնքում Անցկացված Քննարկումներից</w:t>
        </w:r>
        <w:r w:rsidR="00007351">
          <w:rPr>
            <w:webHidden/>
          </w:rPr>
          <w:tab/>
        </w:r>
        <w:r w:rsidR="00007351">
          <w:rPr>
            <w:webHidden/>
          </w:rPr>
          <w:fldChar w:fldCharType="begin"/>
        </w:r>
        <w:r w:rsidR="00007351">
          <w:rPr>
            <w:webHidden/>
          </w:rPr>
          <w:instrText xml:space="preserve"> PAGEREF _Toc171340901 \h </w:instrText>
        </w:r>
        <w:r w:rsidR="00007351">
          <w:rPr>
            <w:webHidden/>
          </w:rPr>
        </w:r>
        <w:r w:rsidR="00007351">
          <w:rPr>
            <w:webHidden/>
          </w:rPr>
          <w:fldChar w:fldCharType="separate"/>
        </w:r>
        <w:r w:rsidR="00007351">
          <w:rPr>
            <w:webHidden/>
          </w:rPr>
          <w:t>14</w:t>
        </w:r>
        <w:r w:rsidR="00007351">
          <w:rPr>
            <w:webHidden/>
          </w:rPr>
          <w:fldChar w:fldCharType="end"/>
        </w:r>
      </w:hyperlink>
    </w:p>
    <w:p w14:paraId="2D10FEFB" w14:textId="69579CC9" w:rsidR="00533BF6" w:rsidRPr="003A5323" w:rsidRDefault="00A74B24" w:rsidP="00D1121C">
      <w:pPr>
        <w:rPr>
          <w:rFonts w:cs="Arial"/>
          <w:noProof/>
          <w:lang w:val="en-US"/>
        </w:rPr>
      </w:pPr>
      <w:r w:rsidRPr="003A5323">
        <w:rPr>
          <w:rFonts w:cs="Arial"/>
          <w:noProof/>
          <w:lang w:val="en-US"/>
        </w:rPr>
        <w:fldChar w:fldCharType="end"/>
      </w:r>
    </w:p>
    <w:p w14:paraId="0012A8A5" w14:textId="77777777" w:rsidR="00533BF6" w:rsidRPr="003A5323" w:rsidRDefault="00533BF6" w:rsidP="00D1121C">
      <w:pPr>
        <w:jc w:val="center"/>
        <w:rPr>
          <w:rFonts w:cs="Arial"/>
          <w:b/>
          <w:spacing w:val="30"/>
          <w:sz w:val="18"/>
          <w:szCs w:val="18"/>
          <w:u w:val="single"/>
          <w:lang w:val="en-US"/>
        </w:rPr>
      </w:pPr>
      <w:r w:rsidRPr="003A5323">
        <w:rPr>
          <w:rFonts w:cs="Arial"/>
          <w:b/>
          <w:spacing w:val="30"/>
          <w:sz w:val="18"/>
          <w:szCs w:val="18"/>
          <w:u w:val="single"/>
          <w:lang w:val="hy-AM"/>
        </w:rPr>
        <w:t>Աղյուսակների ցանկ</w:t>
      </w:r>
    </w:p>
    <w:p w14:paraId="66DC8407" w14:textId="77777777" w:rsidR="00533BF6" w:rsidRPr="003A5323" w:rsidRDefault="00533BF6" w:rsidP="00D1121C">
      <w:pPr>
        <w:rPr>
          <w:rFonts w:cs="Arial"/>
          <w:sz w:val="12"/>
          <w:lang w:val="en-US"/>
        </w:rPr>
      </w:pPr>
    </w:p>
    <w:p w14:paraId="11BB6235" w14:textId="2BD21470" w:rsidR="00C712EC" w:rsidRDefault="00A90CE3">
      <w:pPr>
        <w:pStyle w:val="TableofFigures"/>
        <w:tabs>
          <w:tab w:val="right" w:leader="dot" w:pos="9628"/>
        </w:tabs>
        <w:rPr>
          <w:rFonts w:asciiTheme="minorHAnsi" w:eastAsiaTheme="minorEastAsia" w:hAnsiTheme="minorHAnsi"/>
          <w:noProof/>
          <w:sz w:val="22"/>
        </w:rPr>
      </w:pPr>
      <w:r w:rsidRPr="003A5323">
        <w:rPr>
          <w:rFonts w:cs="Arial"/>
          <w:sz w:val="17"/>
          <w:szCs w:val="20"/>
        </w:rPr>
        <w:fldChar w:fldCharType="begin"/>
      </w:r>
      <w:r w:rsidRPr="003A5323">
        <w:rPr>
          <w:rFonts w:cs="Arial"/>
          <w:sz w:val="17"/>
          <w:szCs w:val="20"/>
        </w:rPr>
        <w:instrText xml:space="preserve"> TOC \h \z \c "Աղյուսակ" </w:instrText>
      </w:r>
      <w:r w:rsidRPr="003A5323">
        <w:rPr>
          <w:rFonts w:cs="Arial"/>
          <w:sz w:val="17"/>
          <w:szCs w:val="20"/>
        </w:rPr>
        <w:fldChar w:fldCharType="separate"/>
      </w:r>
      <w:hyperlink w:anchor="_Toc171339938" w:history="1">
        <w:r w:rsidR="00C712EC" w:rsidRPr="00BE3B13">
          <w:rPr>
            <w:rStyle w:val="Hyperlink"/>
            <w:rFonts w:cs="Arial"/>
            <w:noProof/>
          </w:rPr>
          <w:t>Աղյուսակ 1 - Թիրախային համայնքների ընդհանուր նկարագիրը</w:t>
        </w:r>
        <w:r w:rsidR="00C712EC">
          <w:rPr>
            <w:noProof/>
            <w:webHidden/>
          </w:rPr>
          <w:tab/>
        </w:r>
        <w:r w:rsidR="00C712EC">
          <w:rPr>
            <w:noProof/>
            <w:webHidden/>
          </w:rPr>
          <w:fldChar w:fldCharType="begin"/>
        </w:r>
        <w:r w:rsidR="00C712EC">
          <w:rPr>
            <w:noProof/>
            <w:webHidden/>
          </w:rPr>
          <w:instrText xml:space="preserve"> PAGEREF _Toc171339938 \h </w:instrText>
        </w:r>
        <w:r w:rsidR="00C712EC">
          <w:rPr>
            <w:noProof/>
            <w:webHidden/>
          </w:rPr>
        </w:r>
        <w:r w:rsidR="00C712EC">
          <w:rPr>
            <w:noProof/>
            <w:webHidden/>
          </w:rPr>
          <w:fldChar w:fldCharType="separate"/>
        </w:r>
        <w:r w:rsidR="00C712EC">
          <w:rPr>
            <w:noProof/>
            <w:webHidden/>
          </w:rPr>
          <w:t>4</w:t>
        </w:r>
        <w:r w:rsidR="00C712EC">
          <w:rPr>
            <w:noProof/>
            <w:webHidden/>
          </w:rPr>
          <w:fldChar w:fldCharType="end"/>
        </w:r>
      </w:hyperlink>
    </w:p>
    <w:p w14:paraId="5CB34147" w14:textId="131CC774" w:rsidR="00C712EC" w:rsidRDefault="006C3544">
      <w:pPr>
        <w:pStyle w:val="TableofFigures"/>
        <w:tabs>
          <w:tab w:val="right" w:leader="dot" w:pos="9628"/>
        </w:tabs>
        <w:rPr>
          <w:rFonts w:asciiTheme="minorHAnsi" w:eastAsiaTheme="minorEastAsia" w:hAnsiTheme="minorHAnsi"/>
          <w:noProof/>
          <w:sz w:val="22"/>
        </w:rPr>
      </w:pPr>
      <w:hyperlink w:anchor="_Toc171339939" w:history="1">
        <w:r w:rsidR="00C712EC" w:rsidRPr="00BE3B13">
          <w:rPr>
            <w:rStyle w:val="Hyperlink"/>
            <w:rFonts w:cs="Arial"/>
            <w:noProof/>
          </w:rPr>
          <w:t xml:space="preserve">Աղյուսակ 2 - ՖԽՔ-ների մասնակիցների </w:t>
        </w:r>
        <w:r w:rsidR="00C712EC" w:rsidRPr="00BE3B13">
          <w:rPr>
            <w:rStyle w:val="Hyperlink"/>
            <w:rFonts w:cs="Arial"/>
            <w:noProof/>
            <w:lang w:val="hy-AM"/>
          </w:rPr>
          <w:t>թիվ</w:t>
        </w:r>
        <w:r w:rsidR="00C712EC" w:rsidRPr="00BE3B13">
          <w:rPr>
            <w:rStyle w:val="Hyperlink"/>
            <w:rFonts w:cs="Arial"/>
            <w:noProof/>
          </w:rPr>
          <w:t>ն ըստ խմբերի և սեռի</w:t>
        </w:r>
        <w:r w:rsidR="00C712EC">
          <w:rPr>
            <w:noProof/>
            <w:webHidden/>
          </w:rPr>
          <w:tab/>
        </w:r>
        <w:r w:rsidR="00C712EC">
          <w:rPr>
            <w:noProof/>
            <w:webHidden/>
          </w:rPr>
          <w:fldChar w:fldCharType="begin"/>
        </w:r>
        <w:r w:rsidR="00C712EC">
          <w:rPr>
            <w:noProof/>
            <w:webHidden/>
          </w:rPr>
          <w:instrText xml:space="preserve"> PAGEREF _Toc171339939 \h </w:instrText>
        </w:r>
        <w:r w:rsidR="00C712EC">
          <w:rPr>
            <w:noProof/>
            <w:webHidden/>
          </w:rPr>
        </w:r>
        <w:r w:rsidR="00C712EC">
          <w:rPr>
            <w:noProof/>
            <w:webHidden/>
          </w:rPr>
          <w:fldChar w:fldCharType="separate"/>
        </w:r>
        <w:r w:rsidR="00C712EC">
          <w:rPr>
            <w:noProof/>
            <w:webHidden/>
          </w:rPr>
          <w:t>6</w:t>
        </w:r>
        <w:r w:rsidR="00C712EC">
          <w:rPr>
            <w:noProof/>
            <w:webHidden/>
          </w:rPr>
          <w:fldChar w:fldCharType="end"/>
        </w:r>
      </w:hyperlink>
    </w:p>
    <w:p w14:paraId="787F4B25" w14:textId="61DA60AB" w:rsidR="00533BF6" w:rsidRPr="003A5323" w:rsidRDefault="00A90CE3" w:rsidP="00D1121C">
      <w:pPr>
        <w:rPr>
          <w:rFonts w:cs="Arial"/>
          <w:szCs w:val="20"/>
        </w:rPr>
      </w:pPr>
      <w:r w:rsidRPr="003A5323">
        <w:rPr>
          <w:rFonts w:eastAsiaTheme="minorHAnsi" w:cs="Arial"/>
          <w:sz w:val="17"/>
          <w:szCs w:val="20"/>
          <w:lang w:val="en-US" w:eastAsia="en-US"/>
        </w:rPr>
        <w:fldChar w:fldCharType="end"/>
      </w:r>
    </w:p>
    <w:p w14:paraId="691B84E8" w14:textId="77777777" w:rsidR="00DB3665" w:rsidRPr="003A5323" w:rsidRDefault="00DB3665" w:rsidP="00D1121C">
      <w:pPr>
        <w:jc w:val="center"/>
        <w:rPr>
          <w:rFonts w:cs="Arial"/>
          <w:b/>
          <w:spacing w:val="30"/>
          <w:sz w:val="18"/>
          <w:szCs w:val="18"/>
          <w:u w:val="single"/>
          <w:lang w:val="hy-AM"/>
        </w:rPr>
      </w:pPr>
    </w:p>
    <w:p w14:paraId="58E16CDB" w14:textId="77777777" w:rsidR="00A90CE3" w:rsidRPr="003A5323" w:rsidRDefault="00A90CE3" w:rsidP="00A90CE3">
      <w:pPr>
        <w:jc w:val="center"/>
        <w:rPr>
          <w:rFonts w:cs="Arial"/>
          <w:b/>
          <w:spacing w:val="30"/>
          <w:sz w:val="18"/>
          <w:szCs w:val="18"/>
          <w:u w:val="single"/>
          <w:lang w:val="hy-AM"/>
        </w:rPr>
      </w:pPr>
      <w:r w:rsidRPr="003A5323">
        <w:rPr>
          <w:rFonts w:cs="Arial"/>
          <w:b/>
          <w:spacing w:val="30"/>
          <w:sz w:val="18"/>
          <w:szCs w:val="18"/>
          <w:u w:val="single"/>
          <w:lang w:val="hy-AM"/>
        </w:rPr>
        <w:t>Հապավումներ և բացատրություններ</w:t>
      </w:r>
    </w:p>
    <w:p w14:paraId="5B19F1F6" w14:textId="77777777" w:rsidR="00A90CE3" w:rsidRPr="003A5323" w:rsidRDefault="00A90CE3" w:rsidP="00A90CE3">
      <w:pPr>
        <w:rPr>
          <w:rFonts w:cs="Arial"/>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325"/>
        <w:gridCol w:w="7303"/>
      </w:tblGrid>
      <w:tr w:rsidR="009977F3" w:rsidRPr="003A5323" w14:paraId="69DE5DB9" w14:textId="77777777" w:rsidTr="00B059D2">
        <w:tc>
          <w:tcPr>
            <w:tcW w:w="2325" w:type="dxa"/>
          </w:tcPr>
          <w:p w14:paraId="3B9882BB" w14:textId="77777777" w:rsidR="009977F3" w:rsidRPr="003A5323" w:rsidRDefault="009977F3" w:rsidP="00B059D2">
            <w:pPr>
              <w:jc w:val="left"/>
              <w:rPr>
                <w:rFonts w:cs="Arial"/>
                <w:sz w:val="18"/>
                <w:szCs w:val="18"/>
                <w:lang w:val="hy-AM"/>
              </w:rPr>
            </w:pPr>
            <w:bookmarkStart w:id="0" w:name="_Hlk171012898"/>
            <w:r w:rsidRPr="003A5323">
              <w:rPr>
                <w:rFonts w:cs="Arial"/>
                <w:sz w:val="18"/>
                <w:szCs w:val="18"/>
                <w:lang w:val="hy-AM"/>
              </w:rPr>
              <w:t>ԱՄՆ ՄԶԳ</w:t>
            </w:r>
          </w:p>
        </w:tc>
        <w:tc>
          <w:tcPr>
            <w:tcW w:w="7303" w:type="dxa"/>
          </w:tcPr>
          <w:p w14:paraId="64DC1354" w14:textId="77777777" w:rsidR="009977F3" w:rsidRPr="003A5323" w:rsidRDefault="009977F3" w:rsidP="00B059D2">
            <w:pPr>
              <w:numPr>
                <w:ilvl w:val="0"/>
                <w:numId w:val="9"/>
              </w:numPr>
              <w:ind w:left="364"/>
              <w:jc w:val="left"/>
              <w:rPr>
                <w:rFonts w:cs="Arial"/>
                <w:sz w:val="18"/>
                <w:szCs w:val="18"/>
                <w:lang w:val="hy-AM"/>
              </w:rPr>
            </w:pPr>
            <w:r w:rsidRPr="003A5323">
              <w:rPr>
                <w:rFonts w:cs="Arial"/>
                <w:sz w:val="18"/>
                <w:szCs w:val="18"/>
                <w:lang w:val="hy-AM"/>
              </w:rPr>
              <w:t>ԱՄՆ Միջազգային զարգացման գործակալություն</w:t>
            </w:r>
          </w:p>
        </w:tc>
      </w:tr>
      <w:tr w:rsidR="009977F3" w:rsidRPr="003A5323" w14:paraId="781BA99C" w14:textId="77777777" w:rsidTr="00B059D2">
        <w:tc>
          <w:tcPr>
            <w:tcW w:w="2325" w:type="dxa"/>
          </w:tcPr>
          <w:p w14:paraId="12BE64BE" w14:textId="77777777" w:rsidR="009977F3" w:rsidRPr="003A5323" w:rsidRDefault="009977F3" w:rsidP="00B059D2">
            <w:pPr>
              <w:jc w:val="left"/>
              <w:rPr>
                <w:rFonts w:cs="Arial"/>
                <w:sz w:val="18"/>
                <w:szCs w:val="18"/>
                <w:lang w:val="hy-AM"/>
              </w:rPr>
            </w:pPr>
            <w:r w:rsidRPr="003A5323">
              <w:rPr>
                <w:rFonts w:cs="Arial"/>
                <w:sz w:val="18"/>
                <w:szCs w:val="18"/>
                <w:lang w:val="hy-AM"/>
              </w:rPr>
              <w:t>Առաջադրանք</w:t>
            </w:r>
          </w:p>
        </w:tc>
        <w:tc>
          <w:tcPr>
            <w:tcW w:w="7303" w:type="dxa"/>
          </w:tcPr>
          <w:p w14:paraId="2D2B7B08" w14:textId="77777777" w:rsidR="009977F3" w:rsidRPr="003A5323" w:rsidRDefault="009977F3" w:rsidP="00B059D2">
            <w:pPr>
              <w:numPr>
                <w:ilvl w:val="0"/>
                <w:numId w:val="9"/>
              </w:numPr>
              <w:ind w:left="364"/>
              <w:jc w:val="left"/>
              <w:rPr>
                <w:rFonts w:eastAsia="Calibri" w:cs="Arial"/>
                <w:sz w:val="18"/>
                <w:szCs w:val="18"/>
                <w:lang w:val="en-US" w:eastAsia="en-US"/>
              </w:rPr>
            </w:pPr>
            <w:r w:rsidRPr="003A5323">
              <w:rPr>
                <w:rFonts w:cs="Arial"/>
                <w:sz w:val="18"/>
                <w:szCs w:val="18"/>
                <w:lang w:val="hy-AM"/>
              </w:rPr>
              <w:t>Քաղաքացիների կարիքներին արձագանքող հանրային ծառայություններ և համայնքների զարգացման նախաձեռնություններ</w:t>
            </w:r>
          </w:p>
        </w:tc>
      </w:tr>
      <w:tr w:rsidR="009977F3" w:rsidRPr="003A5323" w14:paraId="6DAE4D42" w14:textId="77777777" w:rsidTr="00B059D2">
        <w:tc>
          <w:tcPr>
            <w:tcW w:w="2325" w:type="dxa"/>
          </w:tcPr>
          <w:p w14:paraId="5846BF5B" w14:textId="77777777" w:rsidR="009977F3" w:rsidRPr="003A5323" w:rsidRDefault="009977F3" w:rsidP="00B059D2">
            <w:pPr>
              <w:jc w:val="left"/>
              <w:rPr>
                <w:rFonts w:cs="Arial"/>
                <w:sz w:val="18"/>
                <w:szCs w:val="18"/>
                <w:lang w:val="hy-AM"/>
              </w:rPr>
            </w:pPr>
            <w:r w:rsidRPr="003A5323">
              <w:rPr>
                <w:rFonts w:cs="Arial"/>
                <w:sz w:val="18"/>
                <w:szCs w:val="18"/>
                <w:lang w:val="hy-AM"/>
              </w:rPr>
              <w:t>Թիրախային համայնքներ</w:t>
            </w:r>
          </w:p>
        </w:tc>
        <w:tc>
          <w:tcPr>
            <w:tcW w:w="7303" w:type="dxa"/>
          </w:tcPr>
          <w:p w14:paraId="2D27DF4D" w14:textId="77777777" w:rsidR="009977F3" w:rsidRPr="003A5323" w:rsidRDefault="009977F3" w:rsidP="00B059D2">
            <w:pPr>
              <w:numPr>
                <w:ilvl w:val="0"/>
                <w:numId w:val="9"/>
              </w:numPr>
              <w:ind w:left="364"/>
              <w:jc w:val="left"/>
              <w:rPr>
                <w:rFonts w:cs="Arial"/>
                <w:sz w:val="18"/>
                <w:szCs w:val="18"/>
                <w:lang w:val="hy-AM"/>
              </w:rPr>
            </w:pPr>
            <w:r w:rsidRPr="003A5323">
              <w:rPr>
                <w:rFonts w:cs="Arial"/>
                <w:sz w:val="18"/>
                <w:szCs w:val="18"/>
                <w:lang w:val="hy-AM"/>
              </w:rPr>
              <w:t>Բերդ, Գորիս, Թալին, Կապան, Մարտունի, Մեծամոր, Նոյեմբերյան, Վարդենիս</w:t>
            </w:r>
          </w:p>
        </w:tc>
      </w:tr>
      <w:tr w:rsidR="009977F3" w:rsidRPr="003A5323" w14:paraId="53B3C864" w14:textId="77777777" w:rsidTr="00B059D2">
        <w:tc>
          <w:tcPr>
            <w:tcW w:w="2325" w:type="dxa"/>
          </w:tcPr>
          <w:p w14:paraId="52D6D755" w14:textId="77777777" w:rsidR="009977F3" w:rsidRPr="003A5323" w:rsidRDefault="009977F3" w:rsidP="00B059D2">
            <w:pPr>
              <w:jc w:val="left"/>
              <w:rPr>
                <w:rFonts w:cs="Arial"/>
                <w:sz w:val="18"/>
                <w:szCs w:val="18"/>
                <w:lang w:val="hy-AM"/>
              </w:rPr>
            </w:pPr>
            <w:r w:rsidRPr="003A5323">
              <w:rPr>
                <w:rFonts w:cs="Arial"/>
                <w:sz w:val="18"/>
                <w:szCs w:val="18"/>
                <w:lang w:val="hy-AM"/>
              </w:rPr>
              <w:t>Խորհրդատու</w:t>
            </w:r>
          </w:p>
        </w:tc>
        <w:tc>
          <w:tcPr>
            <w:tcW w:w="7303" w:type="dxa"/>
          </w:tcPr>
          <w:p w14:paraId="170FC98C" w14:textId="77777777" w:rsidR="009977F3" w:rsidRPr="003A5323" w:rsidRDefault="009977F3" w:rsidP="00B059D2">
            <w:pPr>
              <w:numPr>
                <w:ilvl w:val="0"/>
                <w:numId w:val="9"/>
              </w:numPr>
              <w:ind w:left="364"/>
              <w:jc w:val="left"/>
              <w:rPr>
                <w:rFonts w:cs="Arial"/>
                <w:sz w:val="18"/>
                <w:szCs w:val="18"/>
                <w:lang w:val="hy-AM"/>
              </w:rPr>
            </w:pPr>
            <w:r w:rsidRPr="003A5323">
              <w:rPr>
                <w:rFonts w:cs="Arial"/>
                <w:sz w:val="18"/>
                <w:szCs w:val="18"/>
                <w:lang w:val="hy-AM"/>
              </w:rPr>
              <w:t>«ԱՄ Փարթնըրզ Քոնսալթինգ Քամփնի» ՍՊԸ (21.05.2024թ.-ից` «ԱՄՊԵՐԱ» ՍՊԸ) և «Ավենյու Քընսալթինգ Գրուպ» ՍՊԸ ընկերություններից բաղկացած կոնսորցիում</w:t>
            </w:r>
          </w:p>
        </w:tc>
      </w:tr>
      <w:tr w:rsidR="009977F3" w:rsidRPr="003A5323" w14:paraId="5370F542" w14:textId="77777777" w:rsidTr="00B059D2">
        <w:tc>
          <w:tcPr>
            <w:tcW w:w="2325" w:type="dxa"/>
          </w:tcPr>
          <w:p w14:paraId="331B7793" w14:textId="77777777" w:rsidR="009977F3" w:rsidRPr="003A5323" w:rsidRDefault="009977F3" w:rsidP="00B059D2">
            <w:pPr>
              <w:jc w:val="left"/>
              <w:rPr>
                <w:rFonts w:cs="Arial"/>
                <w:sz w:val="18"/>
                <w:szCs w:val="18"/>
                <w:lang w:val="hy-AM"/>
              </w:rPr>
            </w:pPr>
            <w:r w:rsidRPr="003A5323">
              <w:rPr>
                <w:rFonts w:cs="Arial"/>
                <w:sz w:val="18"/>
                <w:szCs w:val="18"/>
                <w:lang w:val="hy-AM"/>
              </w:rPr>
              <w:t>ՀՀ</w:t>
            </w:r>
          </w:p>
        </w:tc>
        <w:tc>
          <w:tcPr>
            <w:tcW w:w="7303" w:type="dxa"/>
          </w:tcPr>
          <w:p w14:paraId="3FC714AD" w14:textId="77777777" w:rsidR="009977F3" w:rsidRPr="003A5323" w:rsidRDefault="009977F3" w:rsidP="00B059D2">
            <w:pPr>
              <w:numPr>
                <w:ilvl w:val="0"/>
                <w:numId w:val="9"/>
              </w:numPr>
              <w:ind w:left="364"/>
              <w:jc w:val="left"/>
              <w:rPr>
                <w:rFonts w:cs="Arial"/>
                <w:sz w:val="18"/>
                <w:szCs w:val="18"/>
                <w:lang w:val="hy-AM"/>
              </w:rPr>
            </w:pPr>
            <w:r w:rsidRPr="003A5323">
              <w:rPr>
                <w:rFonts w:cs="Arial"/>
                <w:sz w:val="18"/>
                <w:szCs w:val="18"/>
                <w:lang w:val="hy-AM"/>
              </w:rPr>
              <w:t>Հայաստանի Հանրապետություն</w:t>
            </w:r>
          </w:p>
        </w:tc>
      </w:tr>
      <w:tr w:rsidR="009977F3" w:rsidRPr="003A5323" w14:paraId="278A570C" w14:textId="77777777" w:rsidTr="00B059D2">
        <w:tc>
          <w:tcPr>
            <w:tcW w:w="2325" w:type="dxa"/>
          </w:tcPr>
          <w:p w14:paraId="2F7DB899" w14:textId="77777777" w:rsidR="009977F3" w:rsidRPr="003A5323" w:rsidRDefault="009977F3" w:rsidP="00B059D2">
            <w:pPr>
              <w:jc w:val="left"/>
              <w:rPr>
                <w:rFonts w:cs="Arial"/>
                <w:sz w:val="18"/>
                <w:szCs w:val="18"/>
                <w:lang w:val="hy-AM"/>
              </w:rPr>
            </w:pPr>
            <w:r w:rsidRPr="003A5323">
              <w:rPr>
                <w:rFonts w:cs="Arial"/>
                <w:sz w:val="18"/>
                <w:szCs w:val="18"/>
                <w:lang w:val="hy-AM"/>
              </w:rPr>
              <w:lastRenderedPageBreak/>
              <w:t>ՀՏԶՀ</w:t>
            </w:r>
          </w:p>
        </w:tc>
        <w:tc>
          <w:tcPr>
            <w:tcW w:w="7303" w:type="dxa"/>
          </w:tcPr>
          <w:p w14:paraId="051F9456" w14:textId="77777777" w:rsidR="009977F3" w:rsidRPr="003A5323" w:rsidRDefault="009977F3" w:rsidP="00B059D2">
            <w:pPr>
              <w:numPr>
                <w:ilvl w:val="0"/>
                <w:numId w:val="9"/>
              </w:numPr>
              <w:ind w:left="364"/>
              <w:jc w:val="left"/>
              <w:rPr>
                <w:rFonts w:cs="Arial"/>
                <w:sz w:val="18"/>
                <w:szCs w:val="18"/>
                <w:lang w:val="hy-AM"/>
              </w:rPr>
            </w:pPr>
            <w:r w:rsidRPr="003A5323">
              <w:rPr>
                <w:rFonts w:cs="Arial"/>
                <w:sz w:val="18"/>
                <w:szCs w:val="18"/>
                <w:lang w:val="hy-AM"/>
              </w:rPr>
              <w:t>Հայաստանի տարածքային զարգացման հիմնադրամ</w:t>
            </w:r>
          </w:p>
        </w:tc>
      </w:tr>
      <w:tr w:rsidR="009977F3" w:rsidRPr="003A5323" w14:paraId="76CD6742" w14:textId="77777777" w:rsidTr="00B059D2">
        <w:tc>
          <w:tcPr>
            <w:tcW w:w="2325" w:type="dxa"/>
          </w:tcPr>
          <w:p w14:paraId="013A3CDB" w14:textId="77777777" w:rsidR="009977F3" w:rsidRPr="003A5323" w:rsidRDefault="009977F3" w:rsidP="00B059D2">
            <w:pPr>
              <w:jc w:val="left"/>
              <w:rPr>
                <w:rFonts w:cs="Arial"/>
                <w:sz w:val="18"/>
                <w:szCs w:val="18"/>
                <w:lang w:val="hy-AM"/>
              </w:rPr>
            </w:pPr>
            <w:r w:rsidRPr="003A5323">
              <w:rPr>
                <w:rFonts w:cs="Arial"/>
                <w:sz w:val="18"/>
                <w:szCs w:val="18"/>
                <w:lang w:val="hy-AM"/>
              </w:rPr>
              <w:t>ՄԳՊ</w:t>
            </w:r>
          </w:p>
        </w:tc>
        <w:tc>
          <w:tcPr>
            <w:tcW w:w="7303" w:type="dxa"/>
          </w:tcPr>
          <w:p w14:paraId="323D5AB4" w14:textId="77777777" w:rsidR="009977F3" w:rsidRPr="003A5323" w:rsidRDefault="009977F3" w:rsidP="00B059D2">
            <w:pPr>
              <w:numPr>
                <w:ilvl w:val="0"/>
                <w:numId w:val="9"/>
              </w:numPr>
              <w:ind w:left="364"/>
              <w:jc w:val="left"/>
              <w:rPr>
                <w:rFonts w:eastAsia="Calibri" w:cs="Arial"/>
                <w:sz w:val="18"/>
                <w:szCs w:val="18"/>
                <w:lang w:val="hy-AM" w:eastAsia="en-US"/>
              </w:rPr>
            </w:pPr>
            <w:r w:rsidRPr="003A5323">
              <w:rPr>
                <w:rFonts w:cs="Arial"/>
                <w:sz w:val="18"/>
                <w:szCs w:val="18"/>
                <w:lang w:val="hy-AM"/>
              </w:rPr>
              <w:t>Մոնիտորինգի և գնահատման պլան</w:t>
            </w:r>
          </w:p>
        </w:tc>
      </w:tr>
      <w:tr w:rsidR="009977F3" w:rsidRPr="003A5323" w14:paraId="43E48ACC" w14:textId="77777777" w:rsidTr="00B059D2">
        <w:tc>
          <w:tcPr>
            <w:tcW w:w="2325" w:type="dxa"/>
          </w:tcPr>
          <w:p w14:paraId="40FF3956" w14:textId="77777777" w:rsidR="009977F3" w:rsidRPr="003A5323" w:rsidRDefault="009977F3" w:rsidP="00B059D2">
            <w:pPr>
              <w:jc w:val="left"/>
              <w:rPr>
                <w:rFonts w:cs="Arial"/>
                <w:sz w:val="18"/>
                <w:szCs w:val="18"/>
                <w:lang w:val="hy-AM"/>
              </w:rPr>
            </w:pPr>
            <w:r w:rsidRPr="003A5323">
              <w:rPr>
                <w:rFonts w:cs="Arial"/>
                <w:sz w:val="18"/>
                <w:szCs w:val="18"/>
                <w:lang w:val="hy-AM"/>
              </w:rPr>
              <w:t>Պատվիրատու</w:t>
            </w:r>
          </w:p>
        </w:tc>
        <w:tc>
          <w:tcPr>
            <w:tcW w:w="7303" w:type="dxa"/>
          </w:tcPr>
          <w:p w14:paraId="1A477F1F" w14:textId="77777777" w:rsidR="009977F3" w:rsidRPr="003A5323" w:rsidRDefault="009977F3" w:rsidP="00B059D2">
            <w:pPr>
              <w:numPr>
                <w:ilvl w:val="0"/>
                <w:numId w:val="9"/>
              </w:numPr>
              <w:ind w:left="364"/>
              <w:jc w:val="left"/>
              <w:rPr>
                <w:rFonts w:cs="Arial"/>
                <w:sz w:val="18"/>
                <w:szCs w:val="18"/>
                <w:lang w:val="hy-AM"/>
              </w:rPr>
            </w:pPr>
            <w:r w:rsidRPr="003A5323">
              <w:rPr>
                <w:rFonts w:cs="Arial"/>
                <w:sz w:val="18"/>
                <w:szCs w:val="18"/>
                <w:lang w:val="hy-AM"/>
              </w:rPr>
              <w:t>Հայաստանի տարածքային զարգացման հիմնադրամ (ՀՏԶՀ)</w:t>
            </w:r>
          </w:p>
        </w:tc>
      </w:tr>
      <w:tr w:rsidR="009977F3" w:rsidRPr="003A5323" w14:paraId="1A01470D" w14:textId="77777777" w:rsidTr="00B059D2">
        <w:tc>
          <w:tcPr>
            <w:tcW w:w="2325" w:type="dxa"/>
          </w:tcPr>
          <w:p w14:paraId="31AD9957" w14:textId="77777777" w:rsidR="009977F3" w:rsidRPr="003A5323" w:rsidRDefault="009977F3" w:rsidP="00B059D2">
            <w:pPr>
              <w:jc w:val="left"/>
              <w:rPr>
                <w:rFonts w:cs="Arial"/>
                <w:sz w:val="18"/>
                <w:szCs w:val="18"/>
                <w:lang w:val="hy-AM"/>
              </w:rPr>
            </w:pPr>
            <w:r w:rsidRPr="003A5323">
              <w:rPr>
                <w:rFonts w:cs="Arial"/>
                <w:color w:val="000000"/>
                <w:sz w:val="18"/>
                <w:szCs w:val="18"/>
                <w:lang w:val="hy-AM"/>
              </w:rPr>
              <w:t>ՏԻԱԲ</w:t>
            </w:r>
          </w:p>
        </w:tc>
        <w:tc>
          <w:tcPr>
            <w:tcW w:w="7303" w:type="dxa"/>
          </w:tcPr>
          <w:p w14:paraId="6BE0614A" w14:textId="77777777" w:rsidR="009977F3" w:rsidRPr="003A5323" w:rsidRDefault="009977F3" w:rsidP="00B059D2">
            <w:pPr>
              <w:numPr>
                <w:ilvl w:val="0"/>
                <w:numId w:val="9"/>
              </w:numPr>
              <w:ind w:left="364"/>
              <w:jc w:val="left"/>
              <w:rPr>
                <w:rFonts w:eastAsia="Calibri" w:cs="Arial"/>
                <w:sz w:val="18"/>
                <w:szCs w:val="18"/>
                <w:lang w:val="hy-AM" w:eastAsia="en-US"/>
              </w:rPr>
            </w:pPr>
            <w:r w:rsidRPr="003A5323">
              <w:rPr>
                <w:rFonts w:cs="Arial"/>
                <w:color w:val="000000"/>
                <w:sz w:val="18"/>
                <w:szCs w:val="18"/>
                <w:lang w:val="hy-AM"/>
              </w:rPr>
              <w:t xml:space="preserve">Տեղական </w:t>
            </w:r>
            <w:r w:rsidRPr="003A5323">
              <w:rPr>
                <w:rFonts w:cs="Arial"/>
                <w:sz w:val="18"/>
                <w:szCs w:val="18"/>
                <w:lang w:val="hy-AM"/>
              </w:rPr>
              <w:t>ինքնակառավարման</w:t>
            </w:r>
            <w:r w:rsidRPr="003A5323">
              <w:rPr>
                <w:rFonts w:cs="Arial"/>
                <w:color w:val="000000"/>
                <w:sz w:val="18"/>
                <w:szCs w:val="18"/>
                <w:lang w:val="hy-AM"/>
              </w:rPr>
              <w:t xml:space="preserve"> և ապակենտրոնացման բարեփոխումներ</w:t>
            </w:r>
          </w:p>
        </w:tc>
      </w:tr>
      <w:tr w:rsidR="009977F3" w:rsidRPr="003A5323" w14:paraId="686EF6A3" w14:textId="77777777" w:rsidTr="00B059D2">
        <w:tc>
          <w:tcPr>
            <w:tcW w:w="2325" w:type="dxa"/>
          </w:tcPr>
          <w:p w14:paraId="3E0F783E" w14:textId="77777777" w:rsidR="009977F3" w:rsidRPr="003A5323" w:rsidRDefault="009977F3" w:rsidP="00B059D2">
            <w:pPr>
              <w:jc w:val="left"/>
              <w:rPr>
                <w:rFonts w:cs="Arial"/>
                <w:sz w:val="18"/>
                <w:szCs w:val="18"/>
                <w:lang w:val="hy-AM"/>
              </w:rPr>
            </w:pPr>
            <w:r w:rsidRPr="003A5323">
              <w:rPr>
                <w:rFonts w:cs="Arial"/>
                <w:color w:val="000000"/>
                <w:sz w:val="18"/>
                <w:szCs w:val="18"/>
                <w:lang w:val="hy-AM"/>
              </w:rPr>
              <w:t>ՏԻՄ</w:t>
            </w:r>
          </w:p>
        </w:tc>
        <w:tc>
          <w:tcPr>
            <w:tcW w:w="7303" w:type="dxa"/>
          </w:tcPr>
          <w:p w14:paraId="7284B70A" w14:textId="77777777" w:rsidR="009977F3" w:rsidRPr="003A5323" w:rsidRDefault="009977F3" w:rsidP="00B059D2">
            <w:pPr>
              <w:numPr>
                <w:ilvl w:val="0"/>
                <w:numId w:val="9"/>
              </w:numPr>
              <w:ind w:left="364"/>
              <w:jc w:val="left"/>
              <w:rPr>
                <w:rFonts w:cs="Arial"/>
                <w:sz w:val="18"/>
                <w:szCs w:val="18"/>
                <w:lang w:val="hy-AM"/>
              </w:rPr>
            </w:pPr>
            <w:r w:rsidRPr="003A5323">
              <w:rPr>
                <w:rFonts w:cs="Arial"/>
                <w:color w:val="000000"/>
                <w:sz w:val="18"/>
                <w:szCs w:val="18"/>
                <w:lang w:val="hy-AM"/>
              </w:rPr>
              <w:t>Տեղական ինքնակառավարման մարմին</w:t>
            </w:r>
          </w:p>
        </w:tc>
      </w:tr>
      <w:tr w:rsidR="004267C5" w:rsidRPr="003A5323" w14:paraId="298BA72A" w14:textId="77777777" w:rsidTr="00B059D2">
        <w:tc>
          <w:tcPr>
            <w:tcW w:w="2325" w:type="dxa"/>
          </w:tcPr>
          <w:p w14:paraId="3376766C" w14:textId="026B55E8" w:rsidR="004267C5" w:rsidRPr="003A5323" w:rsidRDefault="004267C5" w:rsidP="00B059D2">
            <w:pPr>
              <w:jc w:val="left"/>
              <w:rPr>
                <w:rFonts w:cs="Arial"/>
                <w:color w:val="000000"/>
                <w:sz w:val="18"/>
                <w:szCs w:val="18"/>
                <w:lang w:val="hy-AM"/>
              </w:rPr>
            </w:pPr>
            <w:r>
              <w:rPr>
                <w:rFonts w:cs="Arial"/>
                <w:color w:val="000000"/>
                <w:sz w:val="18"/>
                <w:szCs w:val="18"/>
                <w:lang w:val="hy-AM"/>
              </w:rPr>
              <w:t>ՏԿԵՆ</w:t>
            </w:r>
          </w:p>
        </w:tc>
        <w:tc>
          <w:tcPr>
            <w:tcW w:w="7303" w:type="dxa"/>
          </w:tcPr>
          <w:p w14:paraId="62A9DCE2" w14:textId="75488014" w:rsidR="004267C5" w:rsidRPr="003A5323" w:rsidRDefault="004267C5" w:rsidP="00B059D2">
            <w:pPr>
              <w:numPr>
                <w:ilvl w:val="0"/>
                <w:numId w:val="9"/>
              </w:numPr>
              <w:ind w:left="364"/>
              <w:jc w:val="left"/>
              <w:rPr>
                <w:rFonts w:cs="Arial"/>
                <w:color w:val="000000"/>
                <w:sz w:val="18"/>
                <w:szCs w:val="18"/>
                <w:lang w:val="hy-AM"/>
              </w:rPr>
            </w:pPr>
            <w:r>
              <w:rPr>
                <w:rFonts w:cs="Arial"/>
                <w:color w:val="000000"/>
                <w:sz w:val="18"/>
                <w:szCs w:val="18"/>
                <w:lang w:val="hy-AM"/>
              </w:rPr>
              <w:t>Տարածքային կառավարման և ենթակառուցվածքների նախարարություն</w:t>
            </w:r>
          </w:p>
        </w:tc>
      </w:tr>
      <w:tr w:rsidR="009977F3" w:rsidRPr="003A5323" w14:paraId="10463052" w14:textId="77777777" w:rsidTr="00B059D2">
        <w:tc>
          <w:tcPr>
            <w:tcW w:w="2325" w:type="dxa"/>
          </w:tcPr>
          <w:p w14:paraId="03F8BCBC" w14:textId="77777777" w:rsidR="009977F3" w:rsidRPr="003A5323" w:rsidRDefault="009977F3" w:rsidP="00B059D2">
            <w:pPr>
              <w:jc w:val="left"/>
              <w:rPr>
                <w:rFonts w:cs="Arial"/>
                <w:color w:val="000000"/>
                <w:sz w:val="18"/>
                <w:szCs w:val="18"/>
                <w:lang w:val="hy-AM"/>
              </w:rPr>
            </w:pPr>
            <w:r w:rsidRPr="003A5323">
              <w:rPr>
                <w:rFonts w:cs="Arial"/>
                <w:color w:val="000000"/>
                <w:sz w:val="18"/>
                <w:szCs w:val="18"/>
                <w:lang w:val="hy-AM"/>
              </w:rPr>
              <w:t>ՔԿԱԳ</w:t>
            </w:r>
          </w:p>
        </w:tc>
        <w:tc>
          <w:tcPr>
            <w:tcW w:w="7303" w:type="dxa"/>
          </w:tcPr>
          <w:p w14:paraId="786D32E3" w14:textId="77777777" w:rsidR="009977F3" w:rsidRPr="003A5323" w:rsidRDefault="009977F3" w:rsidP="00B059D2">
            <w:pPr>
              <w:numPr>
                <w:ilvl w:val="0"/>
                <w:numId w:val="9"/>
              </w:numPr>
              <w:ind w:left="364"/>
              <w:jc w:val="left"/>
              <w:rPr>
                <w:rFonts w:cs="Arial"/>
                <w:color w:val="000000"/>
                <w:sz w:val="18"/>
                <w:szCs w:val="18"/>
                <w:lang w:val="hy-AM"/>
              </w:rPr>
            </w:pPr>
            <w:r w:rsidRPr="003A5323">
              <w:rPr>
                <w:rFonts w:cs="Arial"/>
                <w:color w:val="000000"/>
                <w:sz w:val="18"/>
                <w:szCs w:val="18"/>
                <w:lang w:val="hy-AM"/>
              </w:rPr>
              <w:t>Ք</w:t>
            </w:r>
            <w:r w:rsidRPr="003A5323">
              <w:rPr>
                <w:rFonts w:cs="Arial"/>
                <w:color w:val="000000"/>
                <w:sz w:val="18"/>
                <w:szCs w:val="18"/>
              </w:rPr>
              <w:t>աղաքացիական կացության ակտերի գրանց</w:t>
            </w:r>
            <w:r w:rsidRPr="003A5323">
              <w:rPr>
                <w:rFonts w:cs="Arial"/>
                <w:color w:val="000000"/>
                <w:sz w:val="18"/>
                <w:szCs w:val="18"/>
                <w:lang w:val="hy-AM"/>
              </w:rPr>
              <w:t>ում</w:t>
            </w:r>
          </w:p>
        </w:tc>
      </w:tr>
      <w:tr w:rsidR="009977F3" w:rsidRPr="003A5323" w14:paraId="2DC80B4B" w14:textId="77777777" w:rsidTr="00B059D2">
        <w:tc>
          <w:tcPr>
            <w:tcW w:w="2325" w:type="dxa"/>
          </w:tcPr>
          <w:p w14:paraId="6FB86505" w14:textId="77777777" w:rsidR="009977F3" w:rsidRPr="003A5323" w:rsidRDefault="009977F3" w:rsidP="00B059D2">
            <w:pPr>
              <w:jc w:val="left"/>
              <w:rPr>
                <w:rFonts w:cs="Arial"/>
                <w:color w:val="000000"/>
                <w:sz w:val="18"/>
                <w:szCs w:val="18"/>
                <w:lang w:val="hy-AM"/>
              </w:rPr>
            </w:pPr>
            <w:r w:rsidRPr="003A5323">
              <w:rPr>
                <w:rFonts w:cs="Arial"/>
                <w:color w:val="000000"/>
                <w:sz w:val="18"/>
                <w:szCs w:val="18"/>
                <w:lang w:val="hy-AM"/>
              </w:rPr>
              <w:t>ՔՍԳ</w:t>
            </w:r>
          </w:p>
        </w:tc>
        <w:tc>
          <w:tcPr>
            <w:tcW w:w="7303" w:type="dxa"/>
          </w:tcPr>
          <w:p w14:paraId="1008699B" w14:textId="77777777" w:rsidR="009977F3" w:rsidRPr="003A5323" w:rsidRDefault="009977F3" w:rsidP="00B059D2">
            <w:pPr>
              <w:numPr>
                <w:ilvl w:val="0"/>
                <w:numId w:val="9"/>
              </w:numPr>
              <w:ind w:left="364"/>
              <w:jc w:val="left"/>
              <w:rPr>
                <w:rFonts w:cs="Arial"/>
                <w:color w:val="000000"/>
                <w:sz w:val="18"/>
                <w:szCs w:val="18"/>
                <w:lang w:val="hy-AM"/>
              </w:rPr>
            </w:pPr>
            <w:r w:rsidRPr="003A5323">
              <w:rPr>
                <w:rFonts w:cs="Arial"/>
                <w:sz w:val="18"/>
                <w:szCs w:val="18"/>
                <w:lang w:val="hy-AM"/>
              </w:rPr>
              <w:t>Քաղաքացիների սպասարկման գրասենյակ</w:t>
            </w:r>
          </w:p>
        </w:tc>
      </w:tr>
      <w:tr w:rsidR="009977F3" w:rsidRPr="003A5323" w14:paraId="279E4D53" w14:textId="77777777" w:rsidTr="00B059D2">
        <w:tc>
          <w:tcPr>
            <w:tcW w:w="2325" w:type="dxa"/>
          </w:tcPr>
          <w:p w14:paraId="6E66079F" w14:textId="77777777" w:rsidR="009977F3" w:rsidRPr="003A5323" w:rsidRDefault="009977F3" w:rsidP="00B059D2">
            <w:pPr>
              <w:jc w:val="left"/>
              <w:rPr>
                <w:rFonts w:cs="Arial"/>
                <w:color w:val="000000"/>
                <w:sz w:val="18"/>
                <w:szCs w:val="18"/>
                <w:lang w:val="hy-AM"/>
              </w:rPr>
            </w:pPr>
            <w:r w:rsidRPr="003A5323">
              <w:rPr>
                <w:rFonts w:cs="Arial"/>
                <w:sz w:val="18"/>
                <w:szCs w:val="18"/>
                <w:lang w:val="hy-AM"/>
              </w:rPr>
              <w:t>ՖԽՔ</w:t>
            </w:r>
          </w:p>
        </w:tc>
        <w:tc>
          <w:tcPr>
            <w:tcW w:w="7303" w:type="dxa"/>
          </w:tcPr>
          <w:p w14:paraId="5B3F549F" w14:textId="77777777" w:rsidR="009977F3" w:rsidRPr="003A5323" w:rsidRDefault="009977F3" w:rsidP="00B059D2">
            <w:pPr>
              <w:numPr>
                <w:ilvl w:val="0"/>
                <w:numId w:val="9"/>
              </w:numPr>
              <w:ind w:left="364"/>
              <w:jc w:val="left"/>
              <w:rPr>
                <w:rFonts w:cs="Arial"/>
                <w:color w:val="000000"/>
                <w:sz w:val="18"/>
                <w:szCs w:val="18"/>
                <w:lang w:val="hy-AM"/>
              </w:rPr>
            </w:pPr>
            <w:r w:rsidRPr="003A5323">
              <w:rPr>
                <w:rFonts w:cs="Arial"/>
                <w:sz w:val="18"/>
                <w:szCs w:val="18"/>
                <w:lang w:val="hy-AM"/>
              </w:rPr>
              <w:t>Ֆոկուս խմբային քննարկում</w:t>
            </w:r>
          </w:p>
        </w:tc>
      </w:tr>
      <w:bookmarkEnd w:id="0"/>
    </w:tbl>
    <w:p w14:paraId="5949D6B9" w14:textId="77777777" w:rsidR="00A90CE3" w:rsidRPr="003A5323" w:rsidRDefault="00A90CE3" w:rsidP="00A90CE3">
      <w:pPr>
        <w:rPr>
          <w:rFonts w:cs="Arial"/>
          <w:lang w:val="en-US"/>
        </w:rPr>
      </w:pPr>
    </w:p>
    <w:p w14:paraId="39CCD09B" w14:textId="77777777" w:rsidR="00533BF6" w:rsidRPr="003A5323" w:rsidRDefault="00533BF6" w:rsidP="00D1121C">
      <w:pPr>
        <w:rPr>
          <w:rFonts w:cs="Arial"/>
          <w:sz w:val="12"/>
        </w:rPr>
      </w:pPr>
    </w:p>
    <w:p w14:paraId="5C799674" w14:textId="00AB0146" w:rsidR="00CF444A" w:rsidRPr="003A5323" w:rsidRDefault="00CF444A" w:rsidP="00D1121C">
      <w:pPr>
        <w:rPr>
          <w:rFonts w:cs="Arial"/>
          <w:lang w:val="en-US"/>
        </w:rPr>
      </w:pPr>
    </w:p>
    <w:p w14:paraId="3B5C8AFC" w14:textId="6E8647BC" w:rsidR="00151053" w:rsidRPr="003A5323" w:rsidRDefault="00151053" w:rsidP="00D1121C">
      <w:pPr>
        <w:rPr>
          <w:rFonts w:cs="Arial"/>
          <w:lang w:val="en-US"/>
        </w:rPr>
      </w:pPr>
    </w:p>
    <w:p w14:paraId="307AF900" w14:textId="3B05E386" w:rsidR="00151053" w:rsidRPr="003A5323" w:rsidRDefault="00151053" w:rsidP="00D1121C">
      <w:pPr>
        <w:rPr>
          <w:rFonts w:cs="Arial"/>
          <w:sz w:val="18"/>
          <w:szCs w:val="18"/>
          <w:lang w:val="hy-AM"/>
        </w:rPr>
      </w:pPr>
    </w:p>
    <w:p w14:paraId="6F694181" w14:textId="4D0BE23F" w:rsidR="00151053" w:rsidRPr="003A5323" w:rsidRDefault="00151053" w:rsidP="00D1121C">
      <w:pPr>
        <w:rPr>
          <w:rFonts w:cs="Arial"/>
          <w:sz w:val="18"/>
          <w:szCs w:val="18"/>
          <w:lang w:val="hy-AM"/>
        </w:rPr>
      </w:pPr>
    </w:p>
    <w:p w14:paraId="5BF36F5D" w14:textId="77777777" w:rsidR="00151053" w:rsidRPr="003A5323" w:rsidRDefault="00151053" w:rsidP="00D1121C">
      <w:pPr>
        <w:rPr>
          <w:rFonts w:cs="Arial"/>
          <w:sz w:val="18"/>
          <w:szCs w:val="18"/>
          <w:lang w:val="hy-AM"/>
        </w:rPr>
        <w:sectPr w:rsidR="00151053" w:rsidRPr="003A5323" w:rsidSect="00E756CF">
          <w:headerReference w:type="default" r:id="rId13"/>
          <w:footerReference w:type="default" r:id="rId14"/>
          <w:pgSz w:w="11906" w:h="16838"/>
          <w:pgMar w:top="1134" w:right="794" w:bottom="993" w:left="1474" w:header="709" w:footer="310" w:gutter="0"/>
          <w:pgNumType w:start="1"/>
          <w:cols w:space="708"/>
          <w:docGrid w:linePitch="360"/>
        </w:sectPr>
      </w:pPr>
    </w:p>
    <w:p w14:paraId="3F8DCAC4" w14:textId="65C3B34D" w:rsidR="00BE47DC" w:rsidRPr="003A5323" w:rsidRDefault="00A91F67" w:rsidP="00A90CE3">
      <w:pPr>
        <w:pStyle w:val="Heading1"/>
      </w:pPr>
      <w:bookmarkStart w:id="1" w:name="_Toc170243745"/>
      <w:bookmarkStart w:id="2" w:name="_Toc171340877"/>
      <w:r w:rsidRPr="003A5323">
        <w:lastRenderedPageBreak/>
        <w:t>Ներածություն</w:t>
      </w:r>
      <w:bookmarkEnd w:id="1"/>
      <w:bookmarkEnd w:id="2"/>
    </w:p>
    <w:p w14:paraId="3DA886E3" w14:textId="79F15926" w:rsidR="005830C7" w:rsidRPr="003A5323" w:rsidRDefault="00A91F67" w:rsidP="00A90CE3">
      <w:pPr>
        <w:pStyle w:val="Heading2"/>
      </w:pPr>
      <w:bookmarkStart w:id="3" w:name="_Toc170243746"/>
      <w:bookmarkStart w:id="4" w:name="_Toc171340878"/>
      <w:r w:rsidRPr="003A5323">
        <w:t>Առաջադրանքի Նկարագիրը</w:t>
      </w:r>
      <w:bookmarkEnd w:id="3"/>
      <w:bookmarkEnd w:id="4"/>
      <w:r w:rsidRPr="003A5323">
        <w:t xml:space="preserve"> </w:t>
      </w:r>
    </w:p>
    <w:p w14:paraId="5DB0B244" w14:textId="620ADF88" w:rsidR="006C647D" w:rsidRPr="003A5323" w:rsidRDefault="006C647D" w:rsidP="00D1121C">
      <w:pPr>
        <w:rPr>
          <w:rFonts w:cs="Arial"/>
          <w:lang w:val="hy-AM"/>
        </w:rPr>
      </w:pPr>
      <w:r w:rsidRPr="003A5323">
        <w:rPr>
          <w:rFonts w:cs="Arial"/>
          <w:lang w:val="hy-AM"/>
        </w:rPr>
        <w:t xml:space="preserve">Հայաստանի Հանրապետության (ՀՀ) կառավարությունը նախաձեռնել է </w:t>
      </w:r>
      <w:r w:rsidRPr="003A5323">
        <w:rPr>
          <w:rFonts w:cs="Arial"/>
          <w:b/>
          <w:lang w:val="hy-AM"/>
        </w:rPr>
        <w:t xml:space="preserve">«Տեղական ինքնակառավարման և ապակենտրոնացման բարեփոխումներ» </w:t>
      </w:r>
      <w:r w:rsidRPr="003A5323">
        <w:rPr>
          <w:rFonts w:cs="Arial"/>
          <w:lang w:val="hy-AM"/>
        </w:rPr>
        <w:t>(ՏԻԱԲ)</w:t>
      </w:r>
      <w:r w:rsidRPr="003A5323">
        <w:rPr>
          <w:rFonts w:cs="Arial"/>
          <w:b/>
          <w:lang w:val="hy-AM"/>
        </w:rPr>
        <w:t xml:space="preserve"> </w:t>
      </w:r>
      <w:r w:rsidR="00067891" w:rsidRPr="003A5323">
        <w:rPr>
          <w:rFonts w:cs="Arial"/>
          <w:b/>
          <w:lang w:val="hy-AM"/>
        </w:rPr>
        <w:t>ծ</w:t>
      </w:r>
      <w:r w:rsidRPr="003A5323">
        <w:rPr>
          <w:rFonts w:cs="Arial"/>
          <w:b/>
          <w:lang w:val="hy-AM"/>
        </w:rPr>
        <w:t>րագիրը</w:t>
      </w:r>
      <w:r w:rsidRPr="003A5323">
        <w:rPr>
          <w:rFonts w:cs="Arial"/>
          <w:lang w:val="hy-AM"/>
        </w:rPr>
        <w:t xml:space="preserve">, որն իրականացնում է </w:t>
      </w:r>
      <w:r w:rsidRPr="003A5323">
        <w:rPr>
          <w:rFonts w:cs="Arial"/>
          <w:b/>
          <w:lang w:val="hy-AM"/>
        </w:rPr>
        <w:t xml:space="preserve">Հայաստանի </w:t>
      </w:r>
      <w:r w:rsidR="00067891" w:rsidRPr="003A5323">
        <w:rPr>
          <w:rFonts w:cs="Arial"/>
          <w:b/>
          <w:lang w:val="hy-AM"/>
        </w:rPr>
        <w:t>տ</w:t>
      </w:r>
      <w:r w:rsidRPr="003A5323">
        <w:rPr>
          <w:rFonts w:cs="Arial"/>
          <w:b/>
          <w:lang w:val="hy-AM"/>
        </w:rPr>
        <w:t xml:space="preserve">արածքային </w:t>
      </w:r>
      <w:r w:rsidR="00067891" w:rsidRPr="003A5323">
        <w:rPr>
          <w:rFonts w:cs="Arial"/>
          <w:b/>
          <w:lang w:val="hy-AM"/>
        </w:rPr>
        <w:t>զ</w:t>
      </w:r>
      <w:r w:rsidRPr="003A5323">
        <w:rPr>
          <w:rFonts w:cs="Arial"/>
          <w:b/>
          <w:lang w:val="hy-AM"/>
        </w:rPr>
        <w:t xml:space="preserve">արգացման </w:t>
      </w:r>
      <w:r w:rsidR="00067891" w:rsidRPr="003A5323">
        <w:rPr>
          <w:rFonts w:cs="Arial"/>
          <w:b/>
          <w:lang w:val="hy-AM"/>
        </w:rPr>
        <w:t>հ</w:t>
      </w:r>
      <w:r w:rsidRPr="003A5323">
        <w:rPr>
          <w:rFonts w:cs="Arial"/>
          <w:b/>
          <w:lang w:val="hy-AM"/>
        </w:rPr>
        <w:t>իմնադրամը</w:t>
      </w:r>
      <w:r w:rsidRPr="003A5323">
        <w:rPr>
          <w:rFonts w:cs="Arial"/>
          <w:lang w:val="hy-AM"/>
        </w:rPr>
        <w:t xml:space="preserve"> (ՀՏԶՀ)` </w:t>
      </w:r>
      <w:r w:rsidRPr="003A5323">
        <w:rPr>
          <w:rFonts w:cs="Arial"/>
          <w:b/>
          <w:lang w:val="hy-AM"/>
        </w:rPr>
        <w:t>ԱՄՆ Միջազգային զարգացման գործակալության</w:t>
      </w:r>
      <w:r w:rsidRPr="003A5323">
        <w:rPr>
          <w:rFonts w:cs="Arial"/>
          <w:lang w:val="hy-AM"/>
        </w:rPr>
        <w:t xml:space="preserve"> (ԱՄՆ ՄԶԳ) ֆինանսական աջակցությամբ։ </w:t>
      </w:r>
      <w:r w:rsidRPr="003A5323">
        <w:rPr>
          <w:rFonts w:cs="Arial"/>
          <w:b/>
          <w:lang w:val="hy-AM"/>
        </w:rPr>
        <w:t>ՏԻԱԲ Ծրագրի նպատակն է</w:t>
      </w:r>
      <w:r w:rsidRPr="003A5323">
        <w:rPr>
          <w:rFonts w:cs="Arial"/>
          <w:lang w:val="hy-AM"/>
        </w:rPr>
        <w:t xml:space="preserve">՝ </w:t>
      </w:r>
      <w:r w:rsidRPr="003A5323">
        <w:rPr>
          <w:rFonts w:cs="Arial"/>
          <w:i/>
          <w:lang w:val="hy-AM"/>
        </w:rPr>
        <w:t>ամրապնդել տեղական ինքնակառավարումը Հայաստանի Հանրապետությունում, և աջակցել լիազորությունների ապակենտրոնացմանն ուղղված բարեփոխումներին</w:t>
      </w:r>
      <w:r w:rsidRPr="003A5323">
        <w:rPr>
          <w:rFonts w:cs="Arial"/>
          <w:lang w:val="hy-AM"/>
        </w:rPr>
        <w:t>։</w:t>
      </w:r>
    </w:p>
    <w:p w14:paraId="5EB3B849" w14:textId="77777777" w:rsidR="006C647D" w:rsidRPr="003A5323" w:rsidRDefault="006C647D" w:rsidP="00D1121C">
      <w:pPr>
        <w:rPr>
          <w:rFonts w:cs="Arial"/>
          <w:color w:val="000000" w:themeColor="text1"/>
          <w:sz w:val="19"/>
          <w:szCs w:val="19"/>
          <w:lang w:val="hy-AM"/>
        </w:rPr>
      </w:pPr>
    </w:p>
    <w:p w14:paraId="3767A610" w14:textId="77777777" w:rsidR="00A90CE3" w:rsidRPr="003A5323" w:rsidRDefault="00A90CE3" w:rsidP="00A90CE3">
      <w:pPr>
        <w:rPr>
          <w:rFonts w:cs="Arial"/>
          <w:lang w:val="hy-AM"/>
        </w:rPr>
      </w:pPr>
      <w:r w:rsidRPr="003A5323">
        <w:rPr>
          <w:rFonts w:cs="Arial"/>
          <w:lang w:val="hy-AM"/>
        </w:rPr>
        <w:t xml:space="preserve">ՏԻԱԲ ծրագիրը բաղկացած է մի քանի բաղադրիչներից: Ծրագրի 2-րդ բաղադրիչը կոչվում է </w:t>
      </w:r>
      <w:r w:rsidRPr="003A5323">
        <w:rPr>
          <w:rFonts w:cs="Arial"/>
          <w:b/>
          <w:lang w:val="hy-AM"/>
        </w:rPr>
        <w:t>«Քաղաքացիների կարիքներին արձագանքող հանրային ծառայություններ և համայնքների զարգացման նախաձեռնություններ»</w:t>
      </w:r>
      <w:r w:rsidRPr="003A5323">
        <w:rPr>
          <w:rFonts w:cs="Arial"/>
          <w:lang w:val="hy-AM"/>
        </w:rPr>
        <w:t xml:space="preserve"> (Բաղադրիչ 2) և իրականացվում է </w:t>
      </w:r>
      <w:r w:rsidRPr="003A5323">
        <w:rPr>
          <w:rFonts w:cs="Arial"/>
          <w:b/>
          <w:lang w:val="hy-AM"/>
        </w:rPr>
        <w:t xml:space="preserve">«ԱՄ Փարթնըրզ Քոնսալթինգ Քամփնի» ՍՊԸ </w:t>
      </w:r>
      <w:r w:rsidRPr="003A5323">
        <w:rPr>
          <w:rFonts w:cs="Arial"/>
          <w:lang w:val="en-US"/>
        </w:rPr>
        <w:t>(</w:t>
      </w:r>
      <w:r w:rsidRPr="003A5323">
        <w:rPr>
          <w:rFonts w:cs="Arial"/>
          <w:lang w:val="hy-AM"/>
        </w:rPr>
        <w:t xml:space="preserve">21.05.2024թ.-ից` </w:t>
      </w:r>
      <w:r w:rsidRPr="003A5323">
        <w:rPr>
          <w:rFonts w:cs="Arial"/>
          <w:b/>
          <w:lang w:val="hy-AM"/>
        </w:rPr>
        <w:t>«ԱՄՊԵՐԱ» ՍՊԸ</w:t>
      </w:r>
      <w:r w:rsidRPr="003A5323">
        <w:rPr>
          <w:rFonts w:cs="Arial"/>
          <w:lang w:val="en-US"/>
        </w:rPr>
        <w:t>)</w:t>
      </w:r>
      <w:r w:rsidRPr="003A5323">
        <w:rPr>
          <w:rFonts w:cs="Arial"/>
          <w:b/>
          <w:lang w:val="hy-AM"/>
        </w:rPr>
        <w:t xml:space="preserve"> և </w:t>
      </w:r>
      <w:r w:rsidRPr="003A5323">
        <w:rPr>
          <w:rFonts w:eastAsia="Calibri" w:cs="Arial"/>
          <w:b/>
          <w:szCs w:val="20"/>
          <w:lang w:val="hy-AM" w:eastAsia="en-US"/>
        </w:rPr>
        <w:t>«Ավենյու Քընսալթինգ Գրուպ» ՍՊԸ</w:t>
      </w:r>
      <w:r w:rsidRPr="003A5323">
        <w:rPr>
          <w:rFonts w:cs="Arial"/>
          <w:lang w:val="hy-AM"/>
        </w:rPr>
        <w:t xml:space="preserve"> ընկերությունների կոնսորցիումի կողմից (Խորհրդատու)։ Խորհրդատուն գործում է իր և ՀՏԶՀ-ի միջև 24.11.2023.թ-ին կնքված թիվ LGDRP/TA/CQS-2023/005/1 պայմանագրի շրջանակներում: </w:t>
      </w:r>
    </w:p>
    <w:p w14:paraId="01A9852D" w14:textId="428C35C1" w:rsidR="00951500" w:rsidRPr="003A5323" w:rsidRDefault="00951500" w:rsidP="00D1121C">
      <w:pPr>
        <w:rPr>
          <w:rFonts w:cs="Arial"/>
          <w:lang w:val="hy-AM"/>
        </w:rPr>
      </w:pPr>
    </w:p>
    <w:p w14:paraId="17F70B73" w14:textId="3CC686ED" w:rsidR="00951500" w:rsidRPr="003A5323" w:rsidRDefault="00951500" w:rsidP="00D1121C">
      <w:pPr>
        <w:rPr>
          <w:rFonts w:cs="Arial"/>
          <w:lang w:val="hy-AM"/>
        </w:rPr>
      </w:pPr>
      <w:r w:rsidRPr="003A5323">
        <w:rPr>
          <w:rFonts w:cs="Arial"/>
          <w:lang w:val="hy-AM"/>
        </w:rPr>
        <w:t xml:space="preserve">ՏԻԱԲ Ծրագրի </w:t>
      </w:r>
      <w:r w:rsidRPr="003A5323">
        <w:rPr>
          <w:rFonts w:cs="Arial"/>
          <w:b/>
          <w:lang w:val="hy-AM"/>
        </w:rPr>
        <w:t>Բաղադրիչ 2</w:t>
      </w:r>
      <w:r w:rsidRPr="003A5323">
        <w:rPr>
          <w:rFonts w:cs="Arial"/>
          <w:lang w:val="hy-AM"/>
        </w:rPr>
        <w:t xml:space="preserve">-ը թիրախավորում է տեղական ինքնակառավարման մարմինների (ՏԻՄ)՝ </w:t>
      </w:r>
      <w:r w:rsidRPr="003A5323">
        <w:rPr>
          <w:rFonts w:cs="Arial"/>
          <w:b/>
          <w:lang w:val="hy-AM"/>
        </w:rPr>
        <w:t>քաղաքացիների կարիքները հաշվի առնող հանրային ծառայությունների արդյունավետ պլանավորումը և մատուցման կարողությունները, ինչպես նաև համայնքների զարգացման ծրագրերը</w:t>
      </w:r>
      <w:r w:rsidRPr="003A5323">
        <w:rPr>
          <w:rFonts w:cs="Arial"/>
          <w:lang w:val="hy-AM"/>
        </w:rPr>
        <w:t>։ Բաղադրիչը միտված է խթանելու բնակչության խոցելի խմբերի (օրինակ՝ կանանց, երիտասարդների, հաշմանդամություն ունեցող անձանց և այլն) կարիքները կանոնավոր կերպով հաշվի առնող համակարգերի և ընթացակարգերի ներդրումը հանրային ծառայությունների մատուցման պլանավորման և իրականացման գործում, ինչպես նաև ՏԻՄ-երի և ոլորտային նախարարությունների միջև համակարգված փոխհամագործակցությունը՝ հանրային ծառայությունների պլանավորման, իրականացման և հանրային հսկողության ամրապնդման նպատակով։</w:t>
      </w:r>
    </w:p>
    <w:p w14:paraId="4E15B3FB" w14:textId="4DCC9F6F" w:rsidR="00951500" w:rsidRPr="003A5323" w:rsidRDefault="00951500" w:rsidP="00D1121C">
      <w:pPr>
        <w:rPr>
          <w:rFonts w:cs="Arial"/>
          <w:lang w:val="hy-AM"/>
        </w:rPr>
      </w:pPr>
    </w:p>
    <w:p w14:paraId="57CA517D" w14:textId="77777777" w:rsidR="00F70C22" w:rsidRPr="003A5323" w:rsidRDefault="00F70C22" w:rsidP="00D1121C">
      <w:pPr>
        <w:rPr>
          <w:rFonts w:cs="Arial"/>
          <w:lang w:val="hy-AM"/>
        </w:rPr>
      </w:pPr>
      <w:r w:rsidRPr="003A5323">
        <w:rPr>
          <w:rFonts w:cs="Arial"/>
          <w:lang w:val="hy-AM"/>
        </w:rPr>
        <w:t xml:space="preserve">Բաղադրիչ 2-ը իրականացվում է </w:t>
      </w:r>
      <w:r w:rsidRPr="003A5323">
        <w:rPr>
          <w:rFonts w:cs="Arial"/>
          <w:b/>
          <w:lang w:val="hy-AM"/>
        </w:rPr>
        <w:t>01.12.2023թ.-30.11.2025թ. ժամանակահատվածում</w:t>
      </w:r>
      <w:r w:rsidRPr="003A5323">
        <w:rPr>
          <w:rFonts w:cs="Arial"/>
          <w:lang w:val="hy-AM"/>
        </w:rPr>
        <w:t xml:space="preserve">: Ծրագիրն իրականացվում է </w:t>
      </w:r>
      <w:r w:rsidRPr="003A5323">
        <w:rPr>
          <w:rFonts w:cs="Arial"/>
          <w:b/>
          <w:lang w:val="hy-AM"/>
        </w:rPr>
        <w:t>8 համայնքներում</w:t>
      </w:r>
      <w:r w:rsidRPr="003A5323">
        <w:rPr>
          <w:rFonts w:cs="Arial"/>
          <w:lang w:val="hy-AM"/>
        </w:rPr>
        <w:t xml:space="preserve"> (այսուհետ` թիրախային համայնքներ).</w:t>
      </w:r>
    </w:p>
    <w:p w14:paraId="07A501BA" w14:textId="77777777" w:rsidR="00F70C22" w:rsidRPr="003A5323" w:rsidRDefault="00F70C22" w:rsidP="00D1121C">
      <w:pPr>
        <w:numPr>
          <w:ilvl w:val="0"/>
          <w:numId w:val="16"/>
        </w:numPr>
        <w:rPr>
          <w:rFonts w:cs="Arial"/>
          <w:lang w:val="hy-AM"/>
        </w:rPr>
      </w:pPr>
      <w:r w:rsidRPr="003A5323">
        <w:rPr>
          <w:rFonts w:cs="Arial"/>
          <w:lang w:val="hy-AM"/>
        </w:rPr>
        <w:t xml:space="preserve">Արագածոտնի մարզում` </w:t>
      </w:r>
      <w:r w:rsidRPr="003A5323">
        <w:rPr>
          <w:rFonts w:cs="Arial"/>
          <w:b/>
          <w:lang w:val="hy-AM"/>
        </w:rPr>
        <w:t>Թալին</w:t>
      </w:r>
    </w:p>
    <w:p w14:paraId="604003D3" w14:textId="77777777" w:rsidR="00F70C22" w:rsidRPr="003A5323" w:rsidRDefault="00F70C22" w:rsidP="00D1121C">
      <w:pPr>
        <w:numPr>
          <w:ilvl w:val="0"/>
          <w:numId w:val="16"/>
        </w:numPr>
        <w:rPr>
          <w:rFonts w:cs="Arial"/>
          <w:lang w:val="hy-AM"/>
        </w:rPr>
      </w:pPr>
      <w:r w:rsidRPr="003A5323">
        <w:rPr>
          <w:rFonts w:cs="Arial"/>
          <w:lang w:val="hy-AM"/>
        </w:rPr>
        <w:t xml:space="preserve">Արմավիրի մարզում` </w:t>
      </w:r>
      <w:r w:rsidRPr="003A5323">
        <w:rPr>
          <w:rFonts w:cs="Arial"/>
          <w:b/>
          <w:lang w:val="hy-AM"/>
        </w:rPr>
        <w:t>Մեծամոր</w:t>
      </w:r>
    </w:p>
    <w:p w14:paraId="12DFABE4" w14:textId="77777777" w:rsidR="00F70C22" w:rsidRPr="003A5323" w:rsidRDefault="00F70C22" w:rsidP="00D1121C">
      <w:pPr>
        <w:numPr>
          <w:ilvl w:val="0"/>
          <w:numId w:val="16"/>
        </w:numPr>
        <w:rPr>
          <w:rFonts w:cs="Arial"/>
          <w:lang w:val="hy-AM"/>
        </w:rPr>
      </w:pPr>
      <w:r w:rsidRPr="003A5323">
        <w:rPr>
          <w:rFonts w:cs="Arial"/>
          <w:lang w:val="hy-AM"/>
        </w:rPr>
        <w:t xml:space="preserve">Գեղարքունիքի մարզում` </w:t>
      </w:r>
      <w:r w:rsidRPr="003A5323">
        <w:rPr>
          <w:rFonts w:cs="Arial"/>
          <w:b/>
          <w:lang w:val="hy-AM"/>
        </w:rPr>
        <w:t>Վարդենիս</w:t>
      </w:r>
      <w:r w:rsidRPr="003A5323">
        <w:rPr>
          <w:rFonts w:cs="Arial"/>
          <w:lang w:val="hy-AM"/>
        </w:rPr>
        <w:t xml:space="preserve"> և </w:t>
      </w:r>
      <w:r w:rsidRPr="003A5323">
        <w:rPr>
          <w:rFonts w:cs="Arial"/>
          <w:b/>
          <w:lang w:val="hy-AM"/>
        </w:rPr>
        <w:t>Մարտունի</w:t>
      </w:r>
    </w:p>
    <w:p w14:paraId="29D2156F" w14:textId="77777777" w:rsidR="00F70C22" w:rsidRPr="003A5323" w:rsidRDefault="00F70C22" w:rsidP="00D1121C">
      <w:pPr>
        <w:numPr>
          <w:ilvl w:val="0"/>
          <w:numId w:val="16"/>
        </w:numPr>
        <w:rPr>
          <w:rFonts w:cs="Arial"/>
          <w:lang w:val="hy-AM"/>
        </w:rPr>
      </w:pPr>
      <w:r w:rsidRPr="003A5323">
        <w:rPr>
          <w:rFonts w:cs="Arial"/>
          <w:lang w:val="hy-AM"/>
        </w:rPr>
        <w:t xml:space="preserve">Սյունիքի մարզում` </w:t>
      </w:r>
      <w:r w:rsidRPr="003A5323">
        <w:rPr>
          <w:rFonts w:cs="Arial"/>
          <w:b/>
          <w:lang w:val="hy-AM"/>
        </w:rPr>
        <w:t>Գորիս</w:t>
      </w:r>
      <w:r w:rsidRPr="003A5323">
        <w:rPr>
          <w:rFonts w:cs="Arial"/>
          <w:lang w:val="hy-AM"/>
        </w:rPr>
        <w:t xml:space="preserve"> և </w:t>
      </w:r>
      <w:r w:rsidRPr="003A5323">
        <w:rPr>
          <w:rFonts w:cs="Arial"/>
          <w:b/>
          <w:lang w:val="hy-AM"/>
        </w:rPr>
        <w:t>Կապան</w:t>
      </w:r>
    </w:p>
    <w:p w14:paraId="7B8D015D" w14:textId="77777777" w:rsidR="00F70C22" w:rsidRPr="003A5323" w:rsidRDefault="00F70C22" w:rsidP="00D1121C">
      <w:pPr>
        <w:numPr>
          <w:ilvl w:val="0"/>
          <w:numId w:val="16"/>
        </w:numPr>
        <w:rPr>
          <w:rFonts w:cs="Arial"/>
          <w:lang w:val="hy-AM"/>
        </w:rPr>
      </w:pPr>
      <w:r w:rsidRPr="003A5323">
        <w:rPr>
          <w:rFonts w:cs="Arial"/>
          <w:lang w:val="hy-AM"/>
        </w:rPr>
        <w:t xml:space="preserve">Տավուշի մարզում` </w:t>
      </w:r>
      <w:r w:rsidRPr="003A5323">
        <w:rPr>
          <w:rFonts w:cs="Arial"/>
          <w:b/>
          <w:lang w:val="hy-AM"/>
        </w:rPr>
        <w:t>Բերդ</w:t>
      </w:r>
      <w:r w:rsidRPr="003A5323">
        <w:rPr>
          <w:rFonts w:cs="Arial"/>
          <w:lang w:val="hy-AM"/>
        </w:rPr>
        <w:t xml:space="preserve"> և </w:t>
      </w:r>
      <w:r w:rsidRPr="003A5323">
        <w:rPr>
          <w:rFonts w:cs="Arial"/>
          <w:b/>
          <w:lang w:val="hy-AM"/>
        </w:rPr>
        <w:t>Նոյեմբերյան</w:t>
      </w:r>
    </w:p>
    <w:p w14:paraId="3E0D4515" w14:textId="77777777" w:rsidR="00F70C22" w:rsidRPr="003A5323" w:rsidRDefault="00F70C22" w:rsidP="00D1121C">
      <w:pPr>
        <w:rPr>
          <w:rFonts w:cs="Arial"/>
          <w:lang w:val="hy-AM"/>
        </w:rPr>
      </w:pPr>
    </w:p>
    <w:p w14:paraId="497AB22C" w14:textId="77777777" w:rsidR="00513469" w:rsidRPr="003A5323" w:rsidRDefault="00513469" w:rsidP="00D1121C">
      <w:pPr>
        <w:rPr>
          <w:rFonts w:cs="Arial"/>
          <w:lang w:val="hy-AM"/>
        </w:rPr>
      </w:pPr>
      <w:r w:rsidRPr="003A5323">
        <w:rPr>
          <w:rFonts w:cs="Arial"/>
          <w:lang w:val="hy-AM"/>
        </w:rPr>
        <w:t>Բաղադրիչ 2-ը բաղկացած է տրամաբանորեն փոխկապված հետևյալ 6 գործողություններից` ենթա-առաջադրանքներից.</w:t>
      </w:r>
    </w:p>
    <w:p w14:paraId="03121ED3" w14:textId="77777777" w:rsidR="00513469" w:rsidRPr="003A5323" w:rsidRDefault="00513469" w:rsidP="00D1121C">
      <w:pPr>
        <w:numPr>
          <w:ilvl w:val="0"/>
          <w:numId w:val="8"/>
        </w:numPr>
        <w:rPr>
          <w:rFonts w:cs="Arial"/>
          <w:lang w:val="hy-AM"/>
        </w:rPr>
      </w:pPr>
      <w:r w:rsidRPr="003A5323">
        <w:rPr>
          <w:rFonts w:cs="Arial"/>
          <w:b/>
          <w:lang w:val="hy-AM"/>
        </w:rPr>
        <w:t>8 թիրախային համայնքներում</w:t>
      </w:r>
      <w:r w:rsidRPr="003A5323">
        <w:rPr>
          <w:rFonts w:cs="Arial"/>
          <w:lang w:val="hy-AM"/>
        </w:rPr>
        <w:t xml:space="preserve"> հանրային խնդիրների վերհանման և քաղաքացիների գոհունակության աստիճանը պարզելու նպատակով իրականացնել </w:t>
      </w:r>
      <w:r w:rsidRPr="003A5323">
        <w:rPr>
          <w:rFonts w:cs="Arial"/>
          <w:b/>
          <w:lang w:val="hy-AM"/>
        </w:rPr>
        <w:t>հասարակական կարծիքի ուսումնասիրություն</w:t>
      </w:r>
      <w:r w:rsidRPr="003A5323">
        <w:rPr>
          <w:rFonts w:cs="Arial"/>
          <w:lang w:val="hy-AM"/>
        </w:rPr>
        <w:t xml:space="preserve"> թիրախային խմբերի (ներառյալ կանանց, երիտասարդների, հաշմանդամություն ունեցող անձանց) շրջանում, ընդհանուր առմամբ ընդգրկելով </w:t>
      </w:r>
      <w:r w:rsidRPr="003A5323">
        <w:rPr>
          <w:rFonts w:cs="Arial"/>
          <w:b/>
          <w:lang w:val="hy-AM"/>
        </w:rPr>
        <w:t>1,000 մարդ</w:t>
      </w:r>
      <w:r w:rsidRPr="003A5323">
        <w:rPr>
          <w:rFonts w:ascii="MS Gothic" w:eastAsia="MS Gothic" w:hAnsi="MS Gothic" w:cs="MS Gothic" w:hint="eastAsia"/>
          <w:lang w:val="hy-AM"/>
        </w:rPr>
        <w:t>․</w:t>
      </w:r>
    </w:p>
    <w:p w14:paraId="69353A26" w14:textId="286E28B8" w:rsidR="00513469" w:rsidRPr="003A5323" w:rsidRDefault="00513469" w:rsidP="00D1121C">
      <w:pPr>
        <w:numPr>
          <w:ilvl w:val="0"/>
          <w:numId w:val="8"/>
        </w:numPr>
        <w:rPr>
          <w:rFonts w:cs="Arial"/>
          <w:lang w:val="hy-AM"/>
        </w:rPr>
      </w:pPr>
      <w:r w:rsidRPr="003A5323">
        <w:rPr>
          <w:rFonts w:cs="Arial"/>
          <w:b/>
          <w:lang w:val="hy-AM"/>
        </w:rPr>
        <w:t>8 թիրախային համայնքներում</w:t>
      </w:r>
      <w:r w:rsidRPr="003A5323">
        <w:rPr>
          <w:rFonts w:cs="Arial"/>
          <w:lang w:val="hy-AM"/>
        </w:rPr>
        <w:t xml:space="preserve"> համայնքային զարգացման նախաձեռնությունների վերհանման նպատակով կազմակերպել </w:t>
      </w:r>
      <w:r w:rsidR="009977F3" w:rsidRPr="003A5323">
        <w:rPr>
          <w:rFonts w:cs="Arial"/>
          <w:b/>
          <w:lang w:val="hy-AM"/>
        </w:rPr>
        <w:t xml:space="preserve">ֆոկուս խմբային </w:t>
      </w:r>
      <w:r w:rsidRPr="003A5323">
        <w:rPr>
          <w:rFonts w:cs="Arial"/>
          <w:b/>
          <w:lang w:val="hy-AM"/>
        </w:rPr>
        <w:t>ձևաչափի հանդիպումներ</w:t>
      </w:r>
      <w:r w:rsidRPr="003A5323">
        <w:rPr>
          <w:rFonts w:cs="Arial"/>
          <w:lang w:val="hy-AM"/>
        </w:rPr>
        <w:t xml:space="preserve"> համայնքների ակտիվիստների, գործարարների, ՀԿ-ների և այլ շահագրգիռ խմբերի հետ՝ ընդհանուր առմամբ ընդգրկելով </w:t>
      </w:r>
      <w:r w:rsidRPr="003A5323">
        <w:rPr>
          <w:rFonts w:cs="Arial"/>
          <w:b/>
          <w:lang w:val="hy-AM"/>
        </w:rPr>
        <w:t>ոչ պակաս, քան 240 մարդ</w:t>
      </w:r>
      <w:r w:rsidRPr="003A5323">
        <w:rPr>
          <w:rFonts w:ascii="MS Gothic" w:eastAsia="MS Gothic" w:hAnsi="MS Gothic" w:cs="MS Gothic" w:hint="eastAsia"/>
          <w:lang w:val="hy-AM"/>
        </w:rPr>
        <w:t>․</w:t>
      </w:r>
    </w:p>
    <w:p w14:paraId="3A04B82C" w14:textId="77777777" w:rsidR="00513469" w:rsidRPr="003A5323" w:rsidRDefault="00513469" w:rsidP="00D1121C">
      <w:pPr>
        <w:numPr>
          <w:ilvl w:val="0"/>
          <w:numId w:val="8"/>
        </w:numPr>
        <w:rPr>
          <w:rFonts w:cs="Arial"/>
          <w:lang w:val="hy-AM"/>
        </w:rPr>
      </w:pPr>
      <w:r w:rsidRPr="003A5323">
        <w:rPr>
          <w:rFonts w:cs="Arial"/>
          <w:b/>
          <w:lang w:val="hy-AM"/>
        </w:rPr>
        <w:t>8 թիրախային համայնքներում</w:t>
      </w:r>
      <w:r w:rsidRPr="003A5323">
        <w:rPr>
          <w:rFonts w:cs="Arial"/>
          <w:lang w:val="hy-AM"/>
        </w:rPr>
        <w:t xml:space="preserve"> կազմակերպել և անցկացնել ծրագրի մեկնարկից առաջ տիրող իրավիճակի </w:t>
      </w:r>
      <w:r w:rsidRPr="003A5323">
        <w:rPr>
          <w:rFonts w:cs="Arial"/>
          <w:b/>
          <w:lang w:val="hy-AM"/>
        </w:rPr>
        <w:t>ելակետային  հետազոտություն (baseline research)</w:t>
      </w:r>
      <w:r w:rsidRPr="003A5323">
        <w:rPr>
          <w:rFonts w:cs="Arial"/>
          <w:lang w:val="hy-AM"/>
        </w:rPr>
        <w:t>՝ հանրային ծառայությունների քանակի և որակի, տեղական ինքնակառավարման թափանցիկության և կառավարման գործընթացում համայնքի բնակիչների մասնակցայնության աստիճանի վերաբերյալ</w:t>
      </w:r>
      <w:r w:rsidRPr="003A5323">
        <w:rPr>
          <w:rFonts w:ascii="MS Gothic" w:eastAsia="MS Gothic" w:hAnsi="MS Gothic" w:cs="MS Gothic" w:hint="eastAsia"/>
          <w:lang w:val="hy-AM"/>
        </w:rPr>
        <w:t>․</w:t>
      </w:r>
    </w:p>
    <w:p w14:paraId="621A3DD5" w14:textId="77777777" w:rsidR="00513469" w:rsidRPr="003A5323" w:rsidRDefault="00513469" w:rsidP="00D1121C">
      <w:pPr>
        <w:numPr>
          <w:ilvl w:val="0"/>
          <w:numId w:val="8"/>
        </w:numPr>
        <w:rPr>
          <w:rFonts w:cs="Arial"/>
          <w:lang w:val="hy-AM"/>
        </w:rPr>
      </w:pPr>
      <w:r w:rsidRPr="003A5323">
        <w:rPr>
          <w:rFonts w:cs="Arial"/>
          <w:lang w:val="hy-AM"/>
        </w:rPr>
        <w:lastRenderedPageBreak/>
        <w:t xml:space="preserve">Տեխնիկական աջակցություն՝ </w:t>
      </w:r>
      <w:r w:rsidRPr="003A5323">
        <w:rPr>
          <w:rFonts w:cs="Arial"/>
          <w:b/>
          <w:lang w:val="hy-AM"/>
        </w:rPr>
        <w:t>8 թիրախային համայնքներում</w:t>
      </w:r>
      <w:r w:rsidRPr="003A5323">
        <w:rPr>
          <w:rFonts w:cs="Arial"/>
          <w:lang w:val="hy-AM"/>
        </w:rPr>
        <w:t xml:space="preserve"> քաղաքացիների մասնակցությամբ մշակված </w:t>
      </w:r>
      <w:r w:rsidRPr="003A5323">
        <w:rPr>
          <w:rFonts w:cs="Arial"/>
          <w:b/>
          <w:lang w:val="hy-AM"/>
        </w:rPr>
        <w:t>գենդերային հավասարության ազգային քաղաքականությանն աջակցող ռազմավարական պլանների կազմմանը</w:t>
      </w:r>
      <w:r w:rsidRPr="003A5323">
        <w:rPr>
          <w:rFonts w:ascii="MS Gothic" w:eastAsia="MS Gothic" w:hAnsi="MS Gothic" w:cs="MS Gothic" w:hint="eastAsia"/>
          <w:lang w:val="hy-AM"/>
        </w:rPr>
        <w:t>․</w:t>
      </w:r>
    </w:p>
    <w:p w14:paraId="23C30A05" w14:textId="77777777" w:rsidR="00513469" w:rsidRPr="003A5323" w:rsidRDefault="00513469" w:rsidP="00D1121C">
      <w:pPr>
        <w:numPr>
          <w:ilvl w:val="0"/>
          <w:numId w:val="8"/>
        </w:numPr>
        <w:rPr>
          <w:rFonts w:cs="Arial"/>
          <w:lang w:val="hy-AM"/>
        </w:rPr>
      </w:pPr>
      <w:r w:rsidRPr="003A5323">
        <w:rPr>
          <w:rFonts w:cs="Arial"/>
          <w:b/>
          <w:lang w:val="hy-AM"/>
        </w:rPr>
        <w:t>8 համայնքների վարչակազմերին,</w:t>
      </w:r>
      <w:r w:rsidRPr="003A5323">
        <w:rPr>
          <w:rFonts w:cs="Arial"/>
          <w:lang w:val="hy-AM"/>
        </w:rPr>
        <w:t xml:space="preserve"> ՀՈԱԿ-ների ղեկավարներին և ֆինանսա-վարչական աշխատակիցներին, ընդհանուր առմամբ </w:t>
      </w:r>
      <w:r w:rsidRPr="003A5323">
        <w:rPr>
          <w:rFonts w:cs="Arial"/>
          <w:b/>
          <w:lang w:val="hy-AM"/>
        </w:rPr>
        <w:t>ոչ պակաս, քան 40 մարդու</w:t>
      </w:r>
      <w:r w:rsidRPr="003A5323">
        <w:rPr>
          <w:rFonts w:cs="Arial"/>
          <w:lang w:val="hy-AM"/>
        </w:rPr>
        <w:t>, տրամադրել տեխնիկական աջակցություն՝ հանրային ծառայությունների քանակի ավելացման և որակի բարելավման ուղղությամբ</w:t>
      </w:r>
      <w:r w:rsidRPr="003A5323">
        <w:rPr>
          <w:rFonts w:ascii="MS Gothic" w:eastAsia="MS Gothic" w:hAnsi="MS Gothic" w:cs="MS Gothic" w:hint="eastAsia"/>
          <w:lang w:val="hy-AM"/>
        </w:rPr>
        <w:t>․</w:t>
      </w:r>
    </w:p>
    <w:p w14:paraId="0C641C0A" w14:textId="77777777" w:rsidR="00513469" w:rsidRPr="003A5323" w:rsidRDefault="00513469" w:rsidP="00D1121C">
      <w:pPr>
        <w:numPr>
          <w:ilvl w:val="0"/>
          <w:numId w:val="8"/>
        </w:numPr>
        <w:rPr>
          <w:rFonts w:cs="Arial"/>
          <w:lang w:val="hy-AM"/>
        </w:rPr>
      </w:pPr>
      <w:r w:rsidRPr="003A5323">
        <w:rPr>
          <w:rFonts w:cs="Arial"/>
          <w:b/>
          <w:lang w:val="hy-AM"/>
        </w:rPr>
        <w:t>8 համայնքներում</w:t>
      </w:r>
      <w:r w:rsidRPr="003A5323">
        <w:rPr>
          <w:rFonts w:cs="Arial"/>
          <w:lang w:val="hy-AM"/>
        </w:rPr>
        <w:t xml:space="preserve"> նպաստել համայնքային զարգացման </w:t>
      </w:r>
      <w:r w:rsidRPr="003A5323">
        <w:rPr>
          <w:rFonts w:cs="Arial"/>
          <w:b/>
          <w:lang w:val="hy-AM"/>
        </w:rPr>
        <w:t>առնվազն 24 ծրագրի մշակմանը</w:t>
      </w:r>
      <w:r w:rsidRPr="003A5323">
        <w:rPr>
          <w:rFonts w:cs="Arial"/>
          <w:lang w:val="hy-AM"/>
        </w:rPr>
        <w:t xml:space="preserve"> (3 ծրագիր յուրաքանչյուր համայնքում)՝ հիմնված մրցակցային առավելությունների և կարիքների գնահատման մեթոդի վրա և ներգրավելով </w:t>
      </w:r>
      <w:r w:rsidRPr="003A5323">
        <w:rPr>
          <w:rFonts w:cs="Arial"/>
          <w:b/>
          <w:lang w:val="hy-AM"/>
        </w:rPr>
        <w:t>ոչ պակաս, քան համայնքային 80 դերակատարների</w:t>
      </w:r>
      <w:r w:rsidRPr="003A5323">
        <w:rPr>
          <w:rFonts w:cs="Arial"/>
          <w:lang w:val="hy-AM"/>
        </w:rPr>
        <w:t xml:space="preserve">, հատկապես՝ համայնքապետարանների զարգացման բաժինների մասնագետների, վարչական ղեկավարների, ավագանիների խմբակցությունների ներկայացուցիչների, հասարակական կազմակերպությունների ներկայացուցիչների, ակտիվ քաղաքացիների և այլն։ </w:t>
      </w:r>
    </w:p>
    <w:p w14:paraId="77946447" w14:textId="77777777" w:rsidR="00513469" w:rsidRPr="003A5323" w:rsidRDefault="00513469" w:rsidP="00D1121C">
      <w:pPr>
        <w:rPr>
          <w:rFonts w:cs="Arial"/>
          <w:lang w:val="hy-AM"/>
        </w:rPr>
      </w:pPr>
    </w:p>
    <w:p w14:paraId="38C033D9" w14:textId="72EA02EF" w:rsidR="00951500" w:rsidRPr="003A5323" w:rsidRDefault="00513469" w:rsidP="00D1121C">
      <w:pPr>
        <w:rPr>
          <w:rFonts w:cs="Arial"/>
          <w:lang w:val="hy-AM"/>
        </w:rPr>
      </w:pPr>
      <w:r w:rsidRPr="003A5323">
        <w:rPr>
          <w:rFonts w:cs="Arial"/>
          <w:lang w:val="hy-AM"/>
        </w:rPr>
        <w:t xml:space="preserve">Սույն հաշվետվությունը պատրաստվել է </w:t>
      </w:r>
      <w:r w:rsidRPr="003A5323">
        <w:rPr>
          <w:rFonts w:cs="Arial"/>
          <w:b/>
          <w:lang w:val="hy-AM"/>
        </w:rPr>
        <w:t>2-րդ ենթա-առաջադրանքի իրականացման շրջանակներում</w:t>
      </w:r>
      <w:r w:rsidRPr="003A5323">
        <w:rPr>
          <w:rFonts w:cs="Arial"/>
          <w:lang w:val="hy-AM"/>
        </w:rPr>
        <w:t>: Համաձայն ՀՏԶՀ-ի հետ նախապես համաձայնեցված աշխատանքային պլանի</w:t>
      </w:r>
      <w:r w:rsidRPr="003A5323">
        <w:rPr>
          <w:rStyle w:val="FootnoteReference"/>
          <w:rFonts w:cs="Arial"/>
          <w:lang w:val="hy-AM"/>
        </w:rPr>
        <w:footnoteReference w:id="1"/>
      </w:r>
      <w:r w:rsidRPr="003A5323">
        <w:rPr>
          <w:rFonts w:cs="Arial"/>
          <w:lang w:val="hy-AM"/>
        </w:rPr>
        <w:t xml:space="preserve">, 2024թ.-ի ապրիլ-հունիս ժամանակահատվածում Խորհրդատուն իրականացրել է 2-րդ ենթա-առաջադրանքով նախատեսված </w:t>
      </w:r>
      <w:r w:rsidRPr="003A5323">
        <w:rPr>
          <w:rFonts w:cs="Arial"/>
          <w:b/>
          <w:lang w:val="hy-AM"/>
        </w:rPr>
        <w:t>ֆոկուս խմբային քննարկումներ (ՖԽՔ)</w:t>
      </w:r>
      <w:r w:rsidR="00CC5AB5" w:rsidRPr="003A5323">
        <w:rPr>
          <w:rFonts w:cs="Arial"/>
          <w:b/>
          <w:lang w:val="hy-AM"/>
        </w:rPr>
        <w:t xml:space="preserve">` </w:t>
      </w:r>
      <w:r w:rsidRPr="003A5323">
        <w:rPr>
          <w:rFonts w:cs="Arial"/>
          <w:b/>
          <w:lang w:val="hy-AM"/>
        </w:rPr>
        <w:t>թիրախային համայնքներում</w:t>
      </w:r>
      <w:r w:rsidR="00CC5AB5" w:rsidRPr="003A5323">
        <w:rPr>
          <w:rFonts w:cs="Arial"/>
          <w:b/>
          <w:lang w:val="hy-AM"/>
        </w:rPr>
        <w:t xml:space="preserve"> </w:t>
      </w:r>
      <w:r w:rsidRPr="003A5323">
        <w:rPr>
          <w:rFonts w:cs="Arial"/>
          <w:b/>
          <w:lang w:val="hy-AM"/>
        </w:rPr>
        <w:t>համայնքային զարգացման նախաձեռնությունների վերհանման նպատակով</w:t>
      </w:r>
      <w:r w:rsidRPr="003A5323">
        <w:rPr>
          <w:rFonts w:cs="Arial"/>
          <w:lang w:val="hy-AM"/>
        </w:rPr>
        <w:t xml:space="preserve">: </w:t>
      </w:r>
      <w:r w:rsidRPr="003A5323">
        <w:rPr>
          <w:rFonts w:cs="Arial"/>
          <w:b/>
          <w:lang w:val="hy-AM"/>
        </w:rPr>
        <w:t>Սույն փաստաթուղթը հանդիսանում է ՖԽՔ-ների արդյունքների վերլուծական հաշվետվություն</w:t>
      </w:r>
      <w:r w:rsidRPr="003A5323">
        <w:rPr>
          <w:rFonts w:cs="Arial"/>
          <w:lang w:val="hy-AM"/>
        </w:rPr>
        <w:t>:</w:t>
      </w:r>
    </w:p>
    <w:p w14:paraId="126C2A77" w14:textId="1B9C0259" w:rsidR="009A50D9" w:rsidRPr="003A5323" w:rsidRDefault="009A50D9" w:rsidP="00D1121C">
      <w:pPr>
        <w:rPr>
          <w:rFonts w:cs="Arial"/>
          <w:lang w:val="hy-AM"/>
        </w:rPr>
      </w:pPr>
    </w:p>
    <w:p w14:paraId="15C9508B" w14:textId="77777777" w:rsidR="00513469" w:rsidRPr="003A5323" w:rsidRDefault="00513469" w:rsidP="00A90CE3">
      <w:pPr>
        <w:pStyle w:val="Heading2"/>
      </w:pPr>
      <w:bookmarkStart w:id="5" w:name="_Toc165883829"/>
      <w:bookmarkStart w:id="6" w:name="_Toc170243747"/>
      <w:bookmarkStart w:id="7" w:name="_Toc171340879"/>
      <w:r w:rsidRPr="003A5323">
        <w:t>Թիրախային Համայնքների Ընդհանուր Նկարագիրը</w:t>
      </w:r>
      <w:bookmarkEnd w:id="5"/>
      <w:bookmarkEnd w:id="6"/>
      <w:bookmarkEnd w:id="7"/>
    </w:p>
    <w:p w14:paraId="6723A934" w14:textId="4328B747" w:rsidR="00513469" w:rsidRPr="003A5323" w:rsidRDefault="00513469" w:rsidP="00A90CE3">
      <w:pPr>
        <w:pStyle w:val="Caption"/>
        <w:rPr>
          <w:rFonts w:cs="Arial"/>
        </w:rPr>
      </w:pPr>
      <w:bookmarkStart w:id="8" w:name="_Toc165883912"/>
      <w:bookmarkStart w:id="9" w:name="_Toc171339938"/>
      <w:r w:rsidRPr="003A5323">
        <w:rPr>
          <w:rFonts w:cs="Arial"/>
        </w:rPr>
        <w:t xml:space="preserve">Աղյուսակ </w:t>
      </w:r>
      <w:r w:rsidRPr="003A5323">
        <w:rPr>
          <w:rFonts w:cs="Arial"/>
        </w:rPr>
        <w:fldChar w:fldCharType="begin"/>
      </w:r>
      <w:r w:rsidRPr="003A5323">
        <w:rPr>
          <w:rFonts w:cs="Arial"/>
        </w:rPr>
        <w:instrText xml:space="preserve"> SEQ Աղյուսակ \* ARABIC </w:instrText>
      </w:r>
      <w:r w:rsidRPr="003A5323">
        <w:rPr>
          <w:rFonts w:cs="Arial"/>
        </w:rPr>
        <w:fldChar w:fldCharType="separate"/>
      </w:r>
      <w:r w:rsidR="00C712EC">
        <w:rPr>
          <w:rFonts w:cs="Arial"/>
          <w:noProof/>
        </w:rPr>
        <w:t>1</w:t>
      </w:r>
      <w:r w:rsidRPr="003A5323">
        <w:rPr>
          <w:rFonts w:cs="Arial"/>
        </w:rPr>
        <w:fldChar w:fldCharType="end"/>
      </w:r>
      <w:r w:rsidRPr="003A5323">
        <w:rPr>
          <w:rFonts w:cs="Arial"/>
        </w:rPr>
        <w:t xml:space="preserve"> - Թիրախային համայնքների ընդհանուր նկարագիրը</w:t>
      </w:r>
      <w:bookmarkEnd w:id="8"/>
      <w:bookmarkEnd w:id="9"/>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4" w:space="0" w:color="4F81BD" w:themeColor="accent1"/>
          <w:insideV w:val="single" w:sz="4" w:space="0" w:color="4F81BD" w:themeColor="accent1"/>
        </w:tblBorders>
        <w:tblLayout w:type="fixed"/>
        <w:tblCellMar>
          <w:top w:w="17" w:type="dxa"/>
          <w:left w:w="57" w:type="dxa"/>
          <w:bottom w:w="17" w:type="dxa"/>
          <w:right w:w="57" w:type="dxa"/>
        </w:tblCellMar>
        <w:tblLook w:val="04A0" w:firstRow="1" w:lastRow="0" w:firstColumn="1" w:lastColumn="0" w:noHBand="0" w:noVBand="1"/>
      </w:tblPr>
      <w:tblGrid>
        <w:gridCol w:w="1617"/>
        <w:gridCol w:w="1617"/>
        <w:gridCol w:w="1617"/>
        <w:gridCol w:w="1617"/>
        <w:gridCol w:w="1617"/>
        <w:gridCol w:w="1617"/>
      </w:tblGrid>
      <w:tr w:rsidR="00513469" w:rsidRPr="003A5323" w14:paraId="6F12FC8F" w14:textId="77777777" w:rsidTr="00CC5AB5">
        <w:trPr>
          <w:trHeight w:val="227"/>
        </w:trPr>
        <w:tc>
          <w:tcPr>
            <w:tcW w:w="1617" w:type="dxa"/>
            <w:tcBorders>
              <w:top w:val="single" w:sz="8" w:space="0" w:color="4F81BD" w:themeColor="accent1"/>
              <w:bottom w:val="single" w:sz="8" w:space="0" w:color="4F81BD" w:themeColor="accent1"/>
            </w:tcBorders>
            <w:shd w:val="clear" w:color="auto" w:fill="C6D9F1" w:themeFill="text2" w:themeFillTint="33"/>
            <w:vAlign w:val="center"/>
          </w:tcPr>
          <w:p w14:paraId="5E1F1F62"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Թիրախային համայնքներ</w:t>
            </w:r>
          </w:p>
        </w:tc>
        <w:tc>
          <w:tcPr>
            <w:tcW w:w="1617" w:type="dxa"/>
            <w:tcBorders>
              <w:top w:val="single" w:sz="8" w:space="0" w:color="4F81BD" w:themeColor="accent1"/>
              <w:bottom w:val="single" w:sz="8" w:space="0" w:color="4F81BD" w:themeColor="accent1"/>
            </w:tcBorders>
            <w:shd w:val="clear" w:color="auto" w:fill="C6D9F1" w:themeFill="text2" w:themeFillTint="33"/>
            <w:vAlign w:val="center"/>
          </w:tcPr>
          <w:p w14:paraId="6B03D73A"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Համայնքի կազմավորման տարին</w:t>
            </w:r>
          </w:p>
        </w:tc>
        <w:tc>
          <w:tcPr>
            <w:tcW w:w="1617" w:type="dxa"/>
            <w:tcBorders>
              <w:top w:val="single" w:sz="8" w:space="0" w:color="4F81BD" w:themeColor="accent1"/>
              <w:bottom w:val="single" w:sz="8" w:space="0" w:color="4F81BD" w:themeColor="accent1"/>
            </w:tcBorders>
            <w:shd w:val="clear" w:color="auto" w:fill="C6D9F1" w:themeFill="text2" w:themeFillTint="33"/>
            <w:vAlign w:val="center"/>
          </w:tcPr>
          <w:p w14:paraId="0D64CA1A"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Համայնքի խոշորացման մոդելը</w:t>
            </w:r>
          </w:p>
        </w:tc>
        <w:tc>
          <w:tcPr>
            <w:tcW w:w="1617" w:type="dxa"/>
            <w:tcBorders>
              <w:top w:val="single" w:sz="8" w:space="0" w:color="4F81BD" w:themeColor="accent1"/>
              <w:bottom w:val="single" w:sz="8" w:space="0" w:color="4F81BD" w:themeColor="accent1"/>
            </w:tcBorders>
            <w:shd w:val="clear" w:color="auto" w:fill="C6D9F1" w:themeFill="text2" w:themeFillTint="33"/>
            <w:vAlign w:val="center"/>
          </w:tcPr>
          <w:p w14:paraId="6EAA0F00"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 xml:space="preserve">Համայնքի տարածքը, </w:t>
            </w:r>
          </w:p>
          <w:p w14:paraId="0D0E5EC0"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քառ. կմ</w:t>
            </w:r>
          </w:p>
        </w:tc>
        <w:tc>
          <w:tcPr>
            <w:tcW w:w="1617" w:type="dxa"/>
            <w:tcBorders>
              <w:top w:val="single" w:sz="8" w:space="0" w:color="4F81BD" w:themeColor="accent1"/>
              <w:bottom w:val="single" w:sz="8" w:space="0" w:color="4F81BD" w:themeColor="accent1"/>
            </w:tcBorders>
            <w:shd w:val="clear" w:color="auto" w:fill="C6D9F1" w:themeFill="text2" w:themeFillTint="33"/>
            <w:vAlign w:val="center"/>
          </w:tcPr>
          <w:p w14:paraId="7B55A704" w14:textId="583049DA"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Համայնքի կազ</w:t>
            </w:r>
            <w:r w:rsidR="00F70C22" w:rsidRPr="003A5323">
              <w:rPr>
                <w:rFonts w:cs="Arial"/>
                <w:b/>
                <w:color w:val="404040" w:themeColor="text1" w:themeTint="BF"/>
                <w:sz w:val="18"/>
                <w:szCs w:val="18"/>
                <w:lang w:val="hy-AM"/>
              </w:rPr>
              <w:softHyphen/>
            </w:r>
            <w:r w:rsidRPr="003A5323">
              <w:rPr>
                <w:rFonts w:cs="Arial"/>
                <w:b/>
                <w:color w:val="404040" w:themeColor="text1" w:themeTint="BF"/>
                <w:sz w:val="18"/>
                <w:szCs w:val="18"/>
                <w:lang w:val="hy-AM"/>
              </w:rPr>
              <w:t>մում բնակավայ</w:t>
            </w:r>
            <w:r w:rsidR="00F70C22" w:rsidRPr="003A5323">
              <w:rPr>
                <w:rFonts w:cs="Arial"/>
                <w:b/>
                <w:color w:val="404040" w:themeColor="text1" w:themeTint="BF"/>
                <w:sz w:val="18"/>
                <w:szCs w:val="18"/>
                <w:lang w:val="hy-AM"/>
              </w:rPr>
              <w:softHyphen/>
            </w:r>
            <w:r w:rsidRPr="003A5323">
              <w:rPr>
                <w:rFonts w:cs="Arial"/>
                <w:b/>
                <w:color w:val="404040" w:themeColor="text1" w:themeTint="BF"/>
                <w:sz w:val="18"/>
                <w:szCs w:val="18"/>
                <w:lang w:val="hy-AM"/>
              </w:rPr>
              <w:t xml:space="preserve">րերի թիվը </w:t>
            </w:r>
          </w:p>
          <w:p w14:paraId="1FF5384B" w14:textId="76F13B59" w:rsidR="00513469" w:rsidRPr="003A5323" w:rsidRDefault="00513469" w:rsidP="00D1121C">
            <w:pPr>
              <w:jc w:val="center"/>
              <w:rPr>
                <w:rFonts w:cs="Arial"/>
                <w:b/>
                <w:color w:val="404040" w:themeColor="text1" w:themeTint="BF"/>
                <w:sz w:val="18"/>
                <w:szCs w:val="18"/>
                <w:lang w:val="hy-AM"/>
              </w:rPr>
            </w:pPr>
            <w:r w:rsidRPr="003A5323">
              <w:rPr>
                <w:rFonts w:cs="Arial"/>
                <w:i/>
                <w:color w:val="404040" w:themeColor="text1" w:themeTint="BF"/>
                <w:sz w:val="18"/>
                <w:szCs w:val="18"/>
                <w:lang w:val="en-US"/>
              </w:rPr>
              <w:t>(</w:t>
            </w:r>
            <w:r w:rsidRPr="003A5323">
              <w:rPr>
                <w:rFonts w:cs="Arial"/>
                <w:i/>
                <w:color w:val="404040" w:themeColor="text1" w:themeTint="BF"/>
                <w:sz w:val="18"/>
                <w:szCs w:val="18"/>
                <w:lang w:val="hy-AM"/>
              </w:rPr>
              <w:t>ներ</w:t>
            </w:r>
            <w:r w:rsidR="00F70C22" w:rsidRPr="003A5323">
              <w:rPr>
                <w:rFonts w:cs="Arial"/>
                <w:i/>
                <w:color w:val="404040" w:themeColor="text1" w:themeTint="BF"/>
                <w:sz w:val="18"/>
                <w:szCs w:val="18"/>
                <w:lang w:val="en-US"/>
              </w:rPr>
              <w:t xml:space="preserve">. </w:t>
            </w:r>
            <w:r w:rsidRPr="003A5323">
              <w:rPr>
                <w:rFonts w:cs="Arial"/>
                <w:i/>
                <w:color w:val="404040" w:themeColor="text1" w:themeTint="BF"/>
                <w:sz w:val="18"/>
                <w:szCs w:val="18"/>
                <w:lang w:val="hy-AM"/>
              </w:rPr>
              <w:t>համայնքի կենտրոնը</w:t>
            </w:r>
            <w:r w:rsidRPr="003A5323">
              <w:rPr>
                <w:rFonts w:cs="Arial"/>
                <w:i/>
                <w:color w:val="404040" w:themeColor="text1" w:themeTint="BF"/>
                <w:sz w:val="18"/>
                <w:szCs w:val="18"/>
                <w:lang w:val="en-US"/>
              </w:rPr>
              <w:t>)</w:t>
            </w:r>
          </w:p>
        </w:tc>
        <w:tc>
          <w:tcPr>
            <w:tcW w:w="1617" w:type="dxa"/>
            <w:tcBorders>
              <w:top w:val="single" w:sz="8" w:space="0" w:color="4F81BD" w:themeColor="accent1"/>
              <w:bottom w:val="single" w:sz="8" w:space="0" w:color="4F81BD" w:themeColor="accent1"/>
            </w:tcBorders>
            <w:shd w:val="clear" w:color="auto" w:fill="C6D9F1" w:themeFill="text2" w:themeFillTint="33"/>
            <w:vAlign w:val="center"/>
          </w:tcPr>
          <w:p w14:paraId="1D7D6832"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Համայնքի բնակչության թիվը, մարդ</w:t>
            </w:r>
          </w:p>
        </w:tc>
      </w:tr>
      <w:tr w:rsidR="00513469" w:rsidRPr="003A5323" w14:paraId="1F51DED8" w14:textId="77777777" w:rsidTr="00CC5AB5">
        <w:tc>
          <w:tcPr>
            <w:tcW w:w="1617" w:type="dxa"/>
            <w:tcBorders>
              <w:top w:val="single" w:sz="8" w:space="0" w:color="4F81BD" w:themeColor="accent1"/>
            </w:tcBorders>
            <w:vAlign w:val="center"/>
          </w:tcPr>
          <w:p w14:paraId="466FF535"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ԲԵՐԴ</w:t>
            </w:r>
          </w:p>
        </w:tc>
        <w:tc>
          <w:tcPr>
            <w:tcW w:w="1617" w:type="dxa"/>
            <w:tcBorders>
              <w:top w:val="single" w:sz="8" w:space="0" w:color="4F81BD" w:themeColor="accent1"/>
            </w:tcBorders>
            <w:vAlign w:val="center"/>
          </w:tcPr>
          <w:p w14:paraId="501EC473"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2017թ.</w:t>
            </w:r>
          </w:p>
        </w:tc>
        <w:tc>
          <w:tcPr>
            <w:tcW w:w="1617" w:type="dxa"/>
            <w:tcBorders>
              <w:top w:val="single" w:sz="8" w:space="0" w:color="4F81BD" w:themeColor="accent1"/>
            </w:tcBorders>
          </w:tcPr>
          <w:p w14:paraId="47635395"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Շրջանային</w:t>
            </w:r>
          </w:p>
        </w:tc>
        <w:tc>
          <w:tcPr>
            <w:tcW w:w="1617" w:type="dxa"/>
            <w:tcBorders>
              <w:top w:val="single" w:sz="8" w:space="0" w:color="4F81BD" w:themeColor="accent1"/>
            </w:tcBorders>
            <w:vAlign w:val="center"/>
          </w:tcPr>
          <w:p w14:paraId="488A52DF"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785.28</w:t>
            </w:r>
          </w:p>
        </w:tc>
        <w:tc>
          <w:tcPr>
            <w:tcW w:w="1617" w:type="dxa"/>
            <w:tcBorders>
              <w:top w:val="single" w:sz="8" w:space="0" w:color="4F81BD" w:themeColor="accent1"/>
            </w:tcBorders>
            <w:vAlign w:val="center"/>
          </w:tcPr>
          <w:p w14:paraId="7D9A0362"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17</w:t>
            </w:r>
          </w:p>
        </w:tc>
        <w:tc>
          <w:tcPr>
            <w:tcW w:w="1617" w:type="dxa"/>
            <w:tcBorders>
              <w:top w:val="single" w:sz="8" w:space="0" w:color="4F81BD" w:themeColor="accent1"/>
            </w:tcBorders>
            <w:vAlign w:val="center"/>
          </w:tcPr>
          <w:p w14:paraId="1880C6A8"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24,316</w:t>
            </w:r>
          </w:p>
        </w:tc>
      </w:tr>
      <w:tr w:rsidR="00513469" w:rsidRPr="003A5323" w14:paraId="16FFFE47" w14:textId="77777777" w:rsidTr="00CC5AB5">
        <w:tc>
          <w:tcPr>
            <w:tcW w:w="1617" w:type="dxa"/>
            <w:vAlign w:val="center"/>
          </w:tcPr>
          <w:p w14:paraId="22DEC6B5"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ԳՈՐԻՍ</w:t>
            </w:r>
          </w:p>
        </w:tc>
        <w:tc>
          <w:tcPr>
            <w:tcW w:w="1617" w:type="dxa"/>
            <w:vAlign w:val="center"/>
          </w:tcPr>
          <w:p w14:paraId="5779D71C"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2016թ.</w:t>
            </w:r>
          </w:p>
        </w:tc>
        <w:tc>
          <w:tcPr>
            <w:tcW w:w="1617" w:type="dxa"/>
          </w:tcPr>
          <w:p w14:paraId="783E2057"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Փնջային</w:t>
            </w:r>
          </w:p>
        </w:tc>
        <w:tc>
          <w:tcPr>
            <w:tcW w:w="1617" w:type="dxa"/>
            <w:vAlign w:val="center"/>
          </w:tcPr>
          <w:p w14:paraId="026B9B47"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336.04</w:t>
            </w:r>
          </w:p>
        </w:tc>
        <w:tc>
          <w:tcPr>
            <w:tcW w:w="1617" w:type="dxa"/>
            <w:vAlign w:val="center"/>
          </w:tcPr>
          <w:p w14:paraId="75309508"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13</w:t>
            </w:r>
          </w:p>
        </w:tc>
        <w:tc>
          <w:tcPr>
            <w:tcW w:w="1617" w:type="dxa"/>
            <w:vAlign w:val="center"/>
          </w:tcPr>
          <w:p w14:paraId="63D2547C"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27,583</w:t>
            </w:r>
          </w:p>
        </w:tc>
      </w:tr>
      <w:tr w:rsidR="00513469" w:rsidRPr="003A5323" w14:paraId="209EFAEA" w14:textId="77777777" w:rsidTr="00CC5AB5">
        <w:tc>
          <w:tcPr>
            <w:tcW w:w="1617" w:type="dxa"/>
            <w:vAlign w:val="center"/>
          </w:tcPr>
          <w:p w14:paraId="75CAAC7A"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ԹԱԼԻՆ</w:t>
            </w:r>
          </w:p>
        </w:tc>
        <w:tc>
          <w:tcPr>
            <w:tcW w:w="1617" w:type="dxa"/>
            <w:vAlign w:val="center"/>
          </w:tcPr>
          <w:p w14:paraId="7B47B77B"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2021թ.</w:t>
            </w:r>
          </w:p>
        </w:tc>
        <w:tc>
          <w:tcPr>
            <w:tcW w:w="1617" w:type="dxa"/>
          </w:tcPr>
          <w:p w14:paraId="0956F0EF"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Փնջային</w:t>
            </w:r>
          </w:p>
        </w:tc>
        <w:tc>
          <w:tcPr>
            <w:tcW w:w="1617" w:type="dxa"/>
            <w:vAlign w:val="center"/>
          </w:tcPr>
          <w:p w14:paraId="6765AF0E"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948.75</w:t>
            </w:r>
          </w:p>
        </w:tc>
        <w:tc>
          <w:tcPr>
            <w:tcW w:w="1617" w:type="dxa"/>
            <w:vAlign w:val="center"/>
          </w:tcPr>
          <w:p w14:paraId="42F988B3"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33</w:t>
            </w:r>
          </w:p>
        </w:tc>
        <w:tc>
          <w:tcPr>
            <w:tcW w:w="1617" w:type="dxa"/>
            <w:vAlign w:val="center"/>
          </w:tcPr>
          <w:p w14:paraId="79FE01FB"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34,968</w:t>
            </w:r>
          </w:p>
        </w:tc>
      </w:tr>
      <w:tr w:rsidR="00513469" w:rsidRPr="003A5323" w14:paraId="26567F4D" w14:textId="77777777" w:rsidTr="00CC5AB5">
        <w:tc>
          <w:tcPr>
            <w:tcW w:w="1617" w:type="dxa"/>
            <w:vAlign w:val="center"/>
          </w:tcPr>
          <w:p w14:paraId="0E0C98E2"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ԿԱՊԱՆ</w:t>
            </w:r>
          </w:p>
        </w:tc>
        <w:tc>
          <w:tcPr>
            <w:tcW w:w="1617" w:type="dxa"/>
            <w:vAlign w:val="center"/>
          </w:tcPr>
          <w:p w14:paraId="1451E095"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2017թ.</w:t>
            </w:r>
          </w:p>
        </w:tc>
        <w:tc>
          <w:tcPr>
            <w:tcW w:w="1617" w:type="dxa"/>
          </w:tcPr>
          <w:p w14:paraId="24217CBD"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Փնջային</w:t>
            </w:r>
          </w:p>
        </w:tc>
        <w:tc>
          <w:tcPr>
            <w:tcW w:w="1617" w:type="dxa"/>
            <w:vAlign w:val="center"/>
          </w:tcPr>
          <w:p w14:paraId="33BB1283"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799.81</w:t>
            </w:r>
          </w:p>
        </w:tc>
        <w:tc>
          <w:tcPr>
            <w:tcW w:w="1617" w:type="dxa"/>
            <w:vAlign w:val="center"/>
          </w:tcPr>
          <w:p w14:paraId="2AC1F9BE"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39</w:t>
            </w:r>
          </w:p>
        </w:tc>
        <w:tc>
          <w:tcPr>
            <w:tcW w:w="1617" w:type="dxa"/>
            <w:vAlign w:val="center"/>
          </w:tcPr>
          <w:p w14:paraId="6E96B2CE"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47,173</w:t>
            </w:r>
          </w:p>
        </w:tc>
      </w:tr>
      <w:tr w:rsidR="00513469" w:rsidRPr="003A5323" w14:paraId="2F755140" w14:textId="77777777" w:rsidTr="00CC5AB5">
        <w:tc>
          <w:tcPr>
            <w:tcW w:w="1617" w:type="dxa"/>
            <w:vAlign w:val="center"/>
          </w:tcPr>
          <w:p w14:paraId="5F5E6731"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ՄԱՐՏՈՒՆԻ</w:t>
            </w:r>
          </w:p>
        </w:tc>
        <w:tc>
          <w:tcPr>
            <w:tcW w:w="1617" w:type="dxa"/>
            <w:vAlign w:val="center"/>
          </w:tcPr>
          <w:p w14:paraId="43A9A1CF"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2021թ.</w:t>
            </w:r>
          </w:p>
        </w:tc>
        <w:tc>
          <w:tcPr>
            <w:tcW w:w="1617" w:type="dxa"/>
          </w:tcPr>
          <w:p w14:paraId="5DB16853"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Շրջանային</w:t>
            </w:r>
          </w:p>
        </w:tc>
        <w:tc>
          <w:tcPr>
            <w:tcW w:w="1617" w:type="dxa"/>
            <w:vAlign w:val="center"/>
          </w:tcPr>
          <w:p w14:paraId="79FC2818"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1,180.49</w:t>
            </w:r>
          </w:p>
        </w:tc>
        <w:tc>
          <w:tcPr>
            <w:tcW w:w="1617" w:type="dxa"/>
            <w:vAlign w:val="center"/>
          </w:tcPr>
          <w:p w14:paraId="599B08CB"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19</w:t>
            </w:r>
          </w:p>
        </w:tc>
        <w:tc>
          <w:tcPr>
            <w:tcW w:w="1617" w:type="dxa"/>
            <w:vAlign w:val="center"/>
          </w:tcPr>
          <w:p w14:paraId="2BAD3920"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87,567</w:t>
            </w:r>
          </w:p>
        </w:tc>
      </w:tr>
      <w:tr w:rsidR="00513469" w:rsidRPr="003A5323" w14:paraId="312C78BD" w14:textId="77777777" w:rsidTr="00CC5AB5">
        <w:tc>
          <w:tcPr>
            <w:tcW w:w="1617" w:type="dxa"/>
            <w:vAlign w:val="center"/>
          </w:tcPr>
          <w:p w14:paraId="42BAC8CF"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ՄԵԾԱՄՈՐ</w:t>
            </w:r>
          </w:p>
        </w:tc>
        <w:tc>
          <w:tcPr>
            <w:tcW w:w="1617" w:type="dxa"/>
            <w:vAlign w:val="center"/>
          </w:tcPr>
          <w:p w14:paraId="12B68EC2"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2021թ.</w:t>
            </w:r>
          </w:p>
        </w:tc>
        <w:tc>
          <w:tcPr>
            <w:tcW w:w="1617" w:type="dxa"/>
          </w:tcPr>
          <w:p w14:paraId="008F6EFD"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Փնջային</w:t>
            </w:r>
          </w:p>
        </w:tc>
        <w:tc>
          <w:tcPr>
            <w:tcW w:w="1617" w:type="dxa"/>
            <w:vAlign w:val="center"/>
          </w:tcPr>
          <w:p w14:paraId="19A19077"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326.22</w:t>
            </w:r>
          </w:p>
        </w:tc>
        <w:tc>
          <w:tcPr>
            <w:tcW w:w="1617" w:type="dxa"/>
            <w:vAlign w:val="center"/>
          </w:tcPr>
          <w:p w14:paraId="662FF3AE"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31</w:t>
            </w:r>
          </w:p>
        </w:tc>
        <w:tc>
          <w:tcPr>
            <w:tcW w:w="1617" w:type="dxa"/>
            <w:vAlign w:val="center"/>
          </w:tcPr>
          <w:p w14:paraId="58A4465E"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75,249</w:t>
            </w:r>
          </w:p>
        </w:tc>
      </w:tr>
      <w:tr w:rsidR="00513469" w:rsidRPr="003A5323" w14:paraId="43F11BB5" w14:textId="77777777" w:rsidTr="00CC5AB5">
        <w:tc>
          <w:tcPr>
            <w:tcW w:w="1617" w:type="dxa"/>
            <w:vAlign w:val="center"/>
          </w:tcPr>
          <w:p w14:paraId="1220B66A"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ՆՈՅԵՄԲԵՐՅԱՆ</w:t>
            </w:r>
          </w:p>
        </w:tc>
        <w:tc>
          <w:tcPr>
            <w:tcW w:w="1617" w:type="dxa"/>
            <w:vAlign w:val="center"/>
          </w:tcPr>
          <w:p w14:paraId="0C02CC7D"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2016թ.</w:t>
            </w:r>
          </w:p>
        </w:tc>
        <w:tc>
          <w:tcPr>
            <w:tcW w:w="1617" w:type="dxa"/>
          </w:tcPr>
          <w:p w14:paraId="626B91ED"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Շրջանային</w:t>
            </w:r>
          </w:p>
        </w:tc>
        <w:tc>
          <w:tcPr>
            <w:tcW w:w="1617" w:type="dxa"/>
            <w:vAlign w:val="center"/>
          </w:tcPr>
          <w:p w14:paraId="53CA2BFB"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338.87</w:t>
            </w:r>
          </w:p>
        </w:tc>
        <w:tc>
          <w:tcPr>
            <w:tcW w:w="1617" w:type="dxa"/>
            <w:vAlign w:val="center"/>
          </w:tcPr>
          <w:p w14:paraId="0E0611D4"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19</w:t>
            </w:r>
          </w:p>
        </w:tc>
        <w:tc>
          <w:tcPr>
            <w:tcW w:w="1617" w:type="dxa"/>
            <w:vAlign w:val="center"/>
          </w:tcPr>
          <w:p w14:paraId="19E6BD19"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27,819</w:t>
            </w:r>
          </w:p>
        </w:tc>
      </w:tr>
      <w:tr w:rsidR="00513469" w:rsidRPr="003A5323" w14:paraId="071E54E1" w14:textId="77777777" w:rsidTr="00CC5AB5">
        <w:tc>
          <w:tcPr>
            <w:tcW w:w="1617" w:type="dxa"/>
            <w:vAlign w:val="center"/>
          </w:tcPr>
          <w:p w14:paraId="13C0CE5E" w14:textId="77777777" w:rsidR="00513469" w:rsidRPr="003A5323" w:rsidRDefault="00513469" w:rsidP="00D1121C">
            <w:pPr>
              <w:jc w:val="center"/>
              <w:rPr>
                <w:rFonts w:cs="Arial"/>
                <w:b/>
                <w:color w:val="404040" w:themeColor="text1" w:themeTint="BF"/>
                <w:sz w:val="18"/>
                <w:szCs w:val="18"/>
                <w:lang w:val="hy-AM"/>
              </w:rPr>
            </w:pPr>
            <w:r w:rsidRPr="003A5323">
              <w:rPr>
                <w:rFonts w:cs="Arial"/>
                <w:b/>
                <w:color w:val="404040" w:themeColor="text1" w:themeTint="BF"/>
                <w:sz w:val="18"/>
                <w:szCs w:val="18"/>
                <w:lang w:val="hy-AM"/>
              </w:rPr>
              <w:t>ՎԱՐԴԵՆԻՍ</w:t>
            </w:r>
          </w:p>
        </w:tc>
        <w:tc>
          <w:tcPr>
            <w:tcW w:w="1617" w:type="dxa"/>
            <w:vAlign w:val="center"/>
          </w:tcPr>
          <w:p w14:paraId="66B996EE"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2017թ.</w:t>
            </w:r>
          </w:p>
        </w:tc>
        <w:tc>
          <w:tcPr>
            <w:tcW w:w="1617" w:type="dxa"/>
          </w:tcPr>
          <w:p w14:paraId="78E01DCC"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Շրջանային</w:t>
            </w:r>
          </w:p>
        </w:tc>
        <w:tc>
          <w:tcPr>
            <w:tcW w:w="1617" w:type="dxa"/>
            <w:vAlign w:val="center"/>
          </w:tcPr>
          <w:p w14:paraId="48E4062F" w14:textId="77777777" w:rsidR="00513469" w:rsidRPr="003A5323" w:rsidRDefault="00513469" w:rsidP="00D1121C">
            <w:pPr>
              <w:ind w:right="396"/>
              <w:jc w:val="right"/>
              <w:rPr>
                <w:rFonts w:cs="Arial"/>
                <w:color w:val="404040" w:themeColor="text1" w:themeTint="BF"/>
                <w:sz w:val="18"/>
                <w:szCs w:val="18"/>
                <w:lang w:val="hy-AM"/>
              </w:rPr>
            </w:pPr>
            <w:r w:rsidRPr="003A5323">
              <w:rPr>
                <w:rFonts w:cs="Arial"/>
                <w:color w:val="404040" w:themeColor="text1" w:themeTint="BF"/>
                <w:sz w:val="18"/>
                <w:szCs w:val="18"/>
                <w:lang w:val="hy-AM"/>
              </w:rPr>
              <w:t>1,012.80</w:t>
            </w:r>
          </w:p>
        </w:tc>
        <w:tc>
          <w:tcPr>
            <w:tcW w:w="1617" w:type="dxa"/>
            <w:vAlign w:val="center"/>
          </w:tcPr>
          <w:p w14:paraId="6ECE0247" w14:textId="77777777" w:rsidR="00513469" w:rsidRPr="003A5323" w:rsidRDefault="00513469" w:rsidP="00D1121C">
            <w:pPr>
              <w:jc w:val="center"/>
              <w:rPr>
                <w:rFonts w:cs="Arial"/>
                <w:i/>
                <w:color w:val="404040" w:themeColor="text1" w:themeTint="BF"/>
                <w:sz w:val="18"/>
                <w:szCs w:val="18"/>
                <w:lang w:val="hy-AM"/>
              </w:rPr>
            </w:pPr>
            <w:r w:rsidRPr="003A5323">
              <w:rPr>
                <w:rFonts w:cs="Arial"/>
                <w:color w:val="404040" w:themeColor="text1" w:themeTint="BF"/>
                <w:sz w:val="18"/>
                <w:szCs w:val="18"/>
                <w:lang w:val="hy-AM"/>
              </w:rPr>
              <w:t>36</w:t>
            </w:r>
          </w:p>
        </w:tc>
        <w:tc>
          <w:tcPr>
            <w:tcW w:w="1617" w:type="dxa"/>
            <w:vAlign w:val="center"/>
          </w:tcPr>
          <w:p w14:paraId="703A4963" w14:textId="77777777" w:rsidR="00513469" w:rsidRPr="003A5323" w:rsidRDefault="00513469" w:rsidP="00D1121C">
            <w:pPr>
              <w:jc w:val="center"/>
              <w:rPr>
                <w:rFonts w:cs="Arial"/>
                <w:color w:val="404040" w:themeColor="text1" w:themeTint="BF"/>
                <w:sz w:val="18"/>
                <w:szCs w:val="18"/>
                <w:lang w:val="hy-AM"/>
              </w:rPr>
            </w:pPr>
            <w:r w:rsidRPr="003A5323">
              <w:rPr>
                <w:rFonts w:cs="Arial"/>
                <w:color w:val="404040" w:themeColor="text1" w:themeTint="BF"/>
                <w:sz w:val="18"/>
                <w:szCs w:val="18"/>
                <w:lang w:val="hy-AM"/>
              </w:rPr>
              <w:t>35,718</w:t>
            </w:r>
          </w:p>
        </w:tc>
      </w:tr>
    </w:tbl>
    <w:p w14:paraId="0616044A" w14:textId="77777777" w:rsidR="009A50D9" w:rsidRPr="003A5323" w:rsidRDefault="009A50D9" w:rsidP="00D1121C">
      <w:pPr>
        <w:rPr>
          <w:rFonts w:cs="Arial"/>
          <w:lang w:val="hy-AM"/>
        </w:rPr>
      </w:pPr>
    </w:p>
    <w:p w14:paraId="3622468D" w14:textId="76B34257" w:rsidR="008C5170" w:rsidRPr="003A5323" w:rsidRDefault="00513469" w:rsidP="00A90CE3">
      <w:pPr>
        <w:pStyle w:val="Heading2"/>
      </w:pPr>
      <w:bookmarkStart w:id="10" w:name="_Toc170243748"/>
      <w:bookmarkStart w:id="11" w:name="_Toc171340880"/>
      <w:r w:rsidRPr="003A5323">
        <w:t xml:space="preserve">ՖԽՔ-ների </w:t>
      </w:r>
      <w:r w:rsidR="007B629A" w:rsidRPr="003A5323">
        <w:t>Նկարագիրը</w:t>
      </w:r>
      <w:bookmarkEnd w:id="10"/>
      <w:bookmarkEnd w:id="11"/>
    </w:p>
    <w:p w14:paraId="5BF94D90" w14:textId="67B13B15" w:rsidR="006E6A9F" w:rsidRPr="003A5323" w:rsidRDefault="007B629A" w:rsidP="00A90CE3">
      <w:pPr>
        <w:pStyle w:val="Heading3"/>
      </w:pPr>
      <w:bookmarkStart w:id="12" w:name="_Toc152773876"/>
      <w:bookmarkStart w:id="13" w:name="_Toc170243749"/>
      <w:bookmarkStart w:id="14" w:name="_Toc171340881"/>
      <w:r w:rsidRPr="003A5323">
        <w:t>Մեթոդաբանության համառոտագիր</w:t>
      </w:r>
      <w:bookmarkEnd w:id="12"/>
      <w:bookmarkEnd w:id="13"/>
      <w:bookmarkEnd w:id="14"/>
    </w:p>
    <w:tbl>
      <w:tblPr>
        <w:tblStyle w:val="TableGrid"/>
        <w:tblW w:w="969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28" w:type="dxa"/>
          <w:left w:w="57" w:type="dxa"/>
          <w:bottom w:w="28" w:type="dxa"/>
          <w:right w:w="57" w:type="dxa"/>
        </w:tblCellMar>
        <w:tblLook w:val="04A0" w:firstRow="1" w:lastRow="0" w:firstColumn="1" w:lastColumn="0" w:noHBand="0" w:noVBand="1"/>
      </w:tblPr>
      <w:tblGrid>
        <w:gridCol w:w="3318"/>
        <w:gridCol w:w="6378"/>
      </w:tblGrid>
      <w:tr w:rsidR="00CC5AB5" w:rsidRPr="003A5323" w14:paraId="70473ADA" w14:textId="77777777" w:rsidTr="003664B1">
        <w:tc>
          <w:tcPr>
            <w:tcW w:w="3318" w:type="dxa"/>
          </w:tcPr>
          <w:p w14:paraId="3995023E" w14:textId="77777777" w:rsidR="00CC5AB5" w:rsidRPr="003A5323" w:rsidRDefault="00CC5AB5" w:rsidP="00D1121C">
            <w:pPr>
              <w:numPr>
                <w:ilvl w:val="0"/>
                <w:numId w:val="11"/>
              </w:numPr>
              <w:ind w:left="366" w:hanging="366"/>
              <w:jc w:val="left"/>
              <w:rPr>
                <w:rFonts w:cs="Arial"/>
                <w:b/>
                <w:color w:val="404040" w:themeColor="text1" w:themeTint="BF"/>
                <w:szCs w:val="20"/>
              </w:rPr>
            </w:pPr>
            <w:r w:rsidRPr="003A5323">
              <w:rPr>
                <w:rFonts w:cs="Arial"/>
                <w:b/>
                <w:color w:val="404040" w:themeColor="text1" w:themeTint="BF"/>
                <w:szCs w:val="20"/>
                <w:lang w:val="hy-AM"/>
              </w:rPr>
              <w:t>Հետազոտության անվանումը</w:t>
            </w:r>
          </w:p>
        </w:tc>
        <w:tc>
          <w:tcPr>
            <w:tcW w:w="6378" w:type="dxa"/>
          </w:tcPr>
          <w:p w14:paraId="2483D320" w14:textId="73BFE3F1" w:rsidR="00CC5AB5" w:rsidRPr="003A5323" w:rsidRDefault="00CC5AB5" w:rsidP="00D1121C">
            <w:pPr>
              <w:pStyle w:val="ListParagraph"/>
              <w:numPr>
                <w:ilvl w:val="0"/>
                <w:numId w:val="10"/>
              </w:numPr>
              <w:ind w:left="316" w:hanging="341"/>
              <w:contextualSpacing/>
              <w:jc w:val="left"/>
              <w:rPr>
                <w:rFonts w:cs="Arial"/>
                <w:szCs w:val="20"/>
              </w:rPr>
            </w:pPr>
            <w:r w:rsidRPr="003A5323">
              <w:rPr>
                <w:rFonts w:cs="Arial"/>
                <w:szCs w:val="20"/>
                <w:lang w:val="hy-AM"/>
              </w:rPr>
              <w:t>Ֆոկուս խմբային քննարկումներ` թիրախային համայնքներում համայնքային զարգացման նախաձեռնությունների վերհանման նպատակով</w:t>
            </w:r>
          </w:p>
        </w:tc>
      </w:tr>
      <w:tr w:rsidR="00CC5AB5" w:rsidRPr="003A5323" w14:paraId="4E58F238" w14:textId="77777777" w:rsidTr="003664B1">
        <w:tc>
          <w:tcPr>
            <w:tcW w:w="3318" w:type="dxa"/>
          </w:tcPr>
          <w:p w14:paraId="77A9C14A" w14:textId="77777777" w:rsidR="00CC5AB5" w:rsidRPr="003A5323" w:rsidRDefault="00CC5AB5" w:rsidP="00D1121C">
            <w:pPr>
              <w:numPr>
                <w:ilvl w:val="0"/>
                <w:numId w:val="11"/>
              </w:numPr>
              <w:ind w:left="366" w:hanging="366"/>
              <w:jc w:val="left"/>
              <w:rPr>
                <w:rFonts w:cs="Arial"/>
                <w:b/>
                <w:color w:val="404040" w:themeColor="text1" w:themeTint="BF"/>
                <w:szCs w:val="20"/>
              </w:rPr>
            </w:pPr>
            <w:r w:rsidRPr="003A5323">
              <w:rPr>
                <w:rFonts w:cs="Arial"/>
                <w:b/>
                <w:color w:val="404040" w:themeColor="text1" w:themeTint="BF"/>
                <w:szCs w:val="20"/>
                <w:lang w:val="hy-AM"/>
              </w:rPr>
              <w:t>Հետազոտության մեթոդը</w:t>
            </w:r>
          </w:p>
        </w:tc>
        <w:tc>
          <w:tcPr>
            <w:tcW w:w="6378" w:type="dxa"/>
          </w:tcPr>
          <w:p w14:paraId="46693D14" w14:textId="05E677D9" w:rsidR="00CC5AB5" w:rsidRPr="003A5323" w:rsidRDefault="00CC5AB5" w:rsidP="00D1121C">
            <w:pPr>
              <w:pStyle w:val="ListParagraph"/>
              <w:numPr>
                <w:ilvl w:val="0"/>
                <w:numId w:val="10"/>
              </w:numPr>
              <w:ind w:left="316" w:hanging="341"/>
              <w:contextualSpacing/>
              <w:jc w:val="left"/>
              <w:rPr>
                <w:rFonts w:cs="Arial"/>
                <w:szCs w:val="20"/>
              </w:rPr>
            </w:pPr>
            <w:r w:rsidRPr="003A5323">
              <w:rPr>
                <w:rFonts w:cs="Arial"/>
                <w:szCs w:val="20"/>
                <w:lang w:val="hy-AM"/>
              </w:rPr>
              <w:t>Որակական</w:t>
            </w:r>
            <w:r w:rsidR="00CB4ACD" w:rsidRPr="003A5323">
              <w:rPr>
                <w:rFonts w:cs="Arial"/>
                <w:szCs w:val="20"/>
                <w:lang w:val="hy-AM"/>
              </w:rPr>
              <w:t xml:space="preserve">` </w:t>
            </w:r>
            <w:r w:rsidRPr="003A5323">
              <w:rPr>
                <w:rFonts w:cs="Arial"/>
                <w:szCs w:val="20"/>
                <w:lang w:val="hy-AM"/>
              </w:rPr>
              <w:t>ֆոկուս-խմբային քննարկումներ</w:t>
            </w:r>
          </w:p>
        </w:tc>
      </w:tr>
      <w:tr w:rsidR="00CC5AB5" w:rsidRPr="003A5323" w14:paraId="2C9DF324" w14:textId="77777777" w:rsidTr="003664B1">
        <w:tc>
          <w:tcPr>
            <w:tcW w:w="3318" w:type="dxa"/>
          </w:tcPr>
          <w:p w14:paraId="455132E6" w14:textId="77777777" w:rsidR="00CC5AB5" w:rsidRPr="003A5323" w:rsidRDefault="00CC5AB5" w:rsidP="00D1121C">
            <w:pPr>
              <w:numPr>
                <w:ilvl w:val="0"/>
                <w:numId w:val="11"/>
              </w:numPr>
              <w:ind w:left="366" w:hanging="366"/>
              <w:jc w:val="left"/>
              <w:rPr>
                <w:rFonts w:cs="Arial"/>
                <w:b/>
                <w:color w:val="404040" w:themeColor="text1" w:themeTint="BF"/>
                <w:szCs w:val="20"/>
              </w:rPr>
            </w:pPr>
            <w:r w:rsidRPr="003A5323">
              <w:rPr>
                <w:rFonts w:cs="Arial"/>
                <w:b/>
                <w:color w:val="404040" w:themeColor="text1" w:themeTint="BF"/>
                <w:szCs w:val="20"/>
                <w:lang w:val="hy-AM"/>
              </w:rPr>
              <w:lastRenderedPageBreak/>
              <w:t>Հետազոտության տարածքը</w:t>
            </w:r>
          </w:p>
        </w:tc>
        <w:tc>
          <w:tcPr>
            <w:tcW w:w="6378" w:type="dxa"/>
          </w:tcPr>
          <w:p w14:paraId="571A7240" w14:textId="77777777" w:rsidR="00CC5AB5" w:rsidRPr="003A5323" w:rsidRDefault="00CC5AB5" w:rsidP="00D1121C">
            <w:pPr>
              <w:pStyle w:val="ListParagraph"/>
              <w:numPr>
                <w:ilvl w:val="0"/>
                <w:numId w:val="10"/>
              </w:numPr>
              <w:ind w:left="316" w:hanging="341"/>
              <w:contextualSpacing/>
              <w:jc w:val="left"/>
              <w:rPr>
                <w:rFonts w:cs="Arial"/>
                <w:szCs w:val="20"/>
              </w:rPr>
            </w:pPr>
            <w:r w:rsidRPr="003A5323">
              <w:rPr>
                <w:rFonts w:cs="Arial"/>
                <w:szCs w:val="20"/>
              </w:rPr>
              <w:t xml:space="preserve">8 թիրախային համայնքներ (Բերդ, Գորիս, Թալին, Կապան, Մարտունի, Մեծամոր, Նոյեմբերյան, Վարդենիս) </w:t>
            </w:r>
          </w:p>
        </w:tc>
      </w:tr>
      <w:tr w:rsidR="00CC5AB5" w:rsidRPr="003A5323" w14:paraId="53120C23" w14:textId="77777777" w:rsidTr="003664B1">
        <w:tc>
          <w:tcPr>
            <w:tcW w:w="3318" w:type="dxa"/>
          </w:tcPr>
          <w:p w14:paraId="42858984" w14:textId="639C1899" w:rsidR="00CC5AB5" w:rsidRPr="003A5323" w:rsidRDefault="007E3B13" w:rsidP="00D1121C">
            <w:pPr>
              <w:numPr>
                <w:ilvl w:val="0"/>
                <w:numId w:val="11"/>
              </w:numPr>
              <w:ind w:left="366" w:hanging="366"/>
              <w:jc w:val="left"/>
              <w:rPr>
                <w:rFonts w:cs="Arial"/>
                <w:b/>
                <w:color w:val="404040" w:themeColor="text1" w:themeTint="BF"/>
                <w:szCs w:val="20"/>
              </w:rPr>
            </w:pPr>
            <w:r w:rsidRPr="003A5323">
              <w:rPr>
                <w:rFonts w:cs="Arial"/>
                <w:b/>
                <w:color w:val="404040" w:themeColor="text1" w:themeTint="BF"/>
                <w:szCs w:val="20"/>
                <w:lang w:val="hy-AM"/>
              </w:rPr>
              <w:t xml:space="preserve">ՖԽՔ-ների </w:t>
            </w:r>
            <w:r w:rsidR="00CC5AB5" w:rsidRPr="003A5323">
              <w:rPr>
                <w:rFonts w:cs="Arial"/>
                <w:b/>
                <w:color w:val="404040" w:themeColor="text1" w:themeTint="BF"/>
                <w:szCs w:val="20"/>
                <w:lang w:val="hy-AM"/>
              </w:rPr>
              <w:t>մասնակիցների կազմը և քանակը</w:t>
            </w:r>
          </w:p>
        </w:tc>
        <w:tc>
          <w:tcPr>
            <w:tcW w:w="6378" w:type="dxa"/>
          </w:tcPr>
          <w:p w14:paraId="2A46C0C5" w14:textId="77777777" w:rsidR="00CC5AB5" w:rsidRPr="003A5323" w:rsidRDefault="00CC5AB5" w:rsidP="00D1121C">
            <w:pPr>
              <w:pStyle w:val="ListParagraph"/>
              <w:numPr>
                <w:ilvl w:val="0"/>
                <w:numId w:val="10"/>
              </w:numPr>
              <w:ind w:left="316" w:hanging="341"/>
              <w:contextualSpacing/>
              <w:jc w:val="left"/>
              <w:rPr>
                <w:rFonts w:cs="Arial"/>
                <w:szCs w:val="20"/>
              </w:rPr>
            </w:pPr>
            <w:r w:rsidRPr="003A5323">
              <w:rPr>
                <w:rFonts w:cs="Arial"/>
                <w:szCs w:val="20"/>
                <w:lang w:val="hy-AM"/>
              </w:rPr>
              <w:t>Մասնակիցների 3 խումբ, այդ թվում`</w:t>
            </w:r>
          </w:p>
          <w:p w14:paraId="2CD04DD6" w14:textId="35DDBEFC" w:rsidR="00CC5AB5" w:rsidRPr="003A5323" w:rsidRDefault="00CC5AB5" w:rsidP="00D1121C">
            <w:pPr>
              <w:pStyle w:val="ListParagraph"/>
              <w:numPr>
                <w:ilvl w:val="0"/>
                <w:numId w:val="12"/>
              </w:numPr>
              <w:ind w:left="794" w:hanging="283"/>
              <w:jc w:val="left"/>
              <w:rPr>
                <w:rFonts w:cs="Arial"/>
                <w:szCs w:val="20"/>
                <w:lang w:val="hy-AM"/>
              </w:rPr>
            </w:pPr>
            <w:r w:rsidRPr="003A5323">
              <w:rPr>
                <w:rFonts w:cs="Arial"/>
                <w:b/>
                <w:szCs w:val="20"/>
                <w:lang w:val="hy-AM"/>
              </w:rPr>
              <w:t>Համայնքային պաշտոնյաներ և ծառայողներ</w:t>
            </w:r>
            <w:r w:rsidRPr="003A5323">
              <w:rPr>
                <w:rFonts w:cs="Arial"/>
                <w:szCs w:val="20"/>
                <w:lang w:val="hy-AM"/>
              </w:rPr>
              <w:t>, այդ թվում`</w:t>
            </w:r>
          </w:p>
          <w:p w14:paraId="4E46D346" w14:textId="77777777" w:rsidR="00CC5AB5" w:rsidRPr="003A5323" w:rsidRDefault="00CC5AB5" w:rsidP="00D1121C">
            <w:pPr>
              <w:pStyle w:val="ListParagraph"/>
              <w:numPr>
                <w:ilvl w:val="0"/>
                <w:numId w:val="13"/>
              </w:numPr>
              <w:ind w:left="1219"/>
              <w:jc w:val="left"/>
              <w:rPr>
                <w:rFonts w:cs="Arial"/>
                <w:szCs w:val="20"/>
                <w:lang w:val="hy-AM"/>
              </w:rPr>
            </w:pPr>
            <w:r w:rsidRPr="003A5323">
              <w:rPr>
                <w:rFonts w:cs="Arial"/>
                <w:i/>
                <w:szCs w:val="20"/>
                <w:lang w:val="hy-AM"/>
              </w:rPr>
              <w:t xml:space="preserve">տեղական ինքնակառավարման մարմինների (ՏԻՄ) ներկայացուցիչներ, այդ թվում` </w:t>
            </w:r>
            <w:r w:rsidRPr="003A5323">
              <w:rPr>
                <w:rFonts w:cs="Arial"/>
                <w:i/>
                <w:szCs w:val="20"/>
                <w:u w:val="single"/>
                <w:lang w:val="hy-AM"/>
              </w:rPr>
              <w:t>պարտադիր</w:t>
            </w:r>
            <w:r w:rsidRPr="003A5323">
              <w:rPr>
                <w:rFonts w:cs="Arial"/>
                <w:i/>
                <w:szCs w:val="20"/>
                <w:lang w:val="hy-AM"/>
              </w:rPr>
              <w:t xml:space="preserve"> ավագանու անդամներ, </w:t>
            </w:r>
          </w:p>
          <w:p w14:paraId="0E23F7AE" w14:textId="77777777" w:rsidR="00CC5AB5" w:rsidRPr="003A5323" w:rsidRDefault="00CC5AB5" w:rsidP="00D1121C">
            <w:pPr>
              <w:pStyle w:val="ListParagraph"/>
              <w:numPr>
                <w:ilvl w:val="0"/>
                <w:numId w:val="13"/>
              </w:numPr>
              <w:ind w:left="1219"/>
              <w:jc w:val="left"/>
              <w:rPr>
                <w:rFonts w:cs="Arial"/>
                <w:szCs w:val="20"/>
                <w:lang w:val="hy-AM"/>
              </w:rPr>
            </w:pPr>
            <w:r w:rsidRPr="003A5323">
              <w:rPr>
                <w:rFonts w:cs="Arial"/>
                <w:i/>
                <w:szCs w:val="20"/>
                <w:lang w:val="hy-AM"/>
              </w:rPr>
              <w:t xml:space="preserve">համայնքապետարանների աշխատակազմերի ներկայացուցիչներ, այդ թվում` </w:t>
            </w:r>
            <w:r w:rsidRPr="003A5323">
              <w:rPr>
                <w:rFonts w:cs="Arial"/>
                <w:i/>
                <w:szCs w:val="20"/>
                <w:u w:val="single"/>
                <w:lang w:val="hy-AM"/>
              </w:rPr>
              <w:t>պարտադիր</w:t>
            </w:r>
            <w:r w:rsidRPr="003A5323">
              <w:rPr>
                <w:rFonts w:cs="Arial"/>
                <w:i/>
                <w:szCs w:val="20"/>
                <w:lang w:val="hy-AM"/>
              </w:rPr>
              <w:t xml:space="preserve"> Իրավաբանական բաժնի պետ կամ մասնագետ, Գնումների բաժնի պետ կամ մասնագետ </w:t>
            </w:r>
          </w:p>
          <w:p w14:paraId="5E30DAE2" w14:textId="77777777" w:rsidR="00CC5AB5" w:rsidRPr="003A5323" w:rsidRDefault="00CC5AB5" w:rsidP="00D1121C">
            <w:pPr>
              <w:pStyle w:val="ListParagraph"/>
              <w:numPr>
                <w:ilvl w:val="0"/>
                <w:numId w:val="13"/>
              </w:numPr>
              <w:ind w:left="1219"/>
              <w:contextualSpacing/>
              <w:jc w:val="left"/>
              <w:rPr>
                <w:rFonts w:cs="Arial"/>
                <w:szCs w:val="20"/>
              </w:rPr>
            </w:pPr>
            <w:proofErr w:type="spellStart"/>
            <w:r w:rsidRPr="003A5323">
              <w:rPr>
                <w:rFonts w:cs="Arial"/>
                <w:i/>
                <w:szCs w:val="20"/>
                <w:lang w:val="en-US"/>
              </w:rPr>
              <w:t>համայնքային</w:t>
            </w:r>
            <w:proofErr w:type="spellEnd"/>
            <w:r w:rsidRPr="003A5323">
              <w:rPr>
                <w:rFonts w:cs="Arial"/>
                <w:i/>
                <w:szCs w:val="20"/>
                <w:lang w:val="en-US"/>
              </w:rPr>
              <w:t xml:space="preserve"> </w:t>
            </w:r>
            <w:proofErr w:type="spellStart"/>
            <w:r w:rsidRPr="003A5323">
              <w:rPr>
                <w:rFonts w:cs="Arial"/>
                <w:i/>
                <w:szCs w:val="20"/>
                <w:lang w:val="en-US"/>
              </w:rPr>
              <w:t>ենթակայության</w:t>
            </w:r>
            <w:proofErr w:type="spellEnd"/>
            <w:r w:rsidRPr="003A5323">
              <w:rPr>
                <w:rFonts w:cs="Arial"/>
                <w:i/>
                <w:szCs w:val="20"/>
                <w:lang w:val="en-US"/>
              </w:rPr>
              <w:t xml:space="preserve"> </w:t>
            </w:r>
            <w:proofErr w:type="spellStart"/>
            <w:r w:rsidRPr="003A5323">
              <w:rPr>
                <w:rFonts w:cs="Arial"/>
                <w:i/>
                <w:szCs w:val="20"/>
                <w:lang w:val="en-US"/>
              </w:rPr>
              <w:t>կազմակերպությունների</w:t>
            </w:r>
            <w:proofErr w:type="spellEnd"/>
            <w:r w:rsidRPr="003A5323">
              <w:rPr>
                <w:rFonts w:cs="Arial"/>
                <w:i/>
                <w:szCs w:val="20"/>
                <w:lang w:val="en-US"/>
              </w:rPr>
              <w:t xml:space="preserve"> </w:t>
            </w:r>
            <w:proofErr w:type="spellStart"/>
            <w:r w:rsidRPr="003A5323">
              <w:rPr>
                <w:rFonts w:cs="Arial"/>
                <w:i/>
                <w:szCs w:val="20"/>
                <w:lang w:val="en-US"/>
              </w:rPr>
              <w:t>ներկայացուցիչներ</w:t>
            </w:r>
            <w:proofErr w:type="spellEnd"/>
          </w:p>
          <w:p w14:paraId="4E88AA2F" w14:textId="77777777" w:rsidR="00CC5AB5" w:rsidRPr="003A5323" w:rsidRDefault="00CC5AB5" w:rsidP="00D1121C">
            <w:pPr>
              <w:pStyle w:val="ListParagraph"/>
              <w:numPr>
                <w:ilvl w:val="0"/>
                <w:numId w:val="12"/>
              </w:numPr>
              <w:ind w:left="794" w:hanging="283"/>
              <w:jc w:val="left"/>
              <w:rPr>
                <w:rFonts w:cs="Arial"/>
                <w:b/>
                <w:szCs w:val="20"/>
              </w:rPr>
            </w:pPr>
            <w:r w:rsidRPr="003A5323">
              <w:rPr>
                <w:rFonts w:cs="Arial"/>
                <w:b/>
                <w:szCs w:val="20"/>
                <w:lang w:val="hy-AM"/>
              </w:rPr>
              <w:t>Գործարարներ</w:t>
            </w:r>
          </w:p>
          <w:p w14:paraId="53A1B514" w14:textId="1F057364" w:rsidR="00CC5AB5" w:rsidRPr="003A5323" w:rsidRDefault="00CC5AB5" w:rsidP="00D1121C">
            <w:pPr>
              <w:pStyle w:val="ListParagraph"/>
              <w:numPr>
                <w:ilvl w:val="0"/>
                <w:numId w:val="12"/>
              </w:numPr>
              <w:ind w:left="794" w:hanging="283"/>
              <w:jc w:val="left"/>
              <w:rPr>
                <w:rFonts w:cs="Arial"/>
                <w:szCs w:val="20"/>
              </w:rPr>
            </w:pPr>
            <w:r w:rsidRPr="003A5323">
              <w:rPr>
                <w:rFonts w:cs="Arial"/>
                <w:b/>
                <w:szCs w:val="20"/>
                <w:lang w:val="hy-AM"/>
              </w:rPr>
              <w:t>Համայնքի</w:t>
            </w:r>
            <w:r w:rsidRPr="003A5323">
              <w:rPr>
                <w:rFonts w:cs="Arial"/>
                <w:b/>
                <w:szCs w:val="20"/>
              </w:rPr>
              <w:t xml:space="preserve"> ակտիվ բնակիչներ` կարծիքի լիդերներ</w:t>
            </w:r>
            <w:r w:rsidRPr="003A5323">
              <w:rPr>
                <w:rFonts w:cs="Arial"/>
                <w:szCs w:val="20"/>
              </w:rPr>
              <w:t xml:space="preserve">, այդ </w:t>
            </w:r>
            <w:r w:rsidRPr="003A5323">
              <w:rPr>
                <w:rFonts w:cs="Arial"/>
                <w:szCs w:val="20"/>
                <w:lang w:val="hy-AM"/>
              </w:rPr>
              <w:t>թվում</w:t>
            </w:r>
            <w:r w:rsidRPr="003A5323">
              <w:rPr>
                <w:rFonts w:cs="Arial"/>
                <w:szCs w:val="20"/>
              </w:rPr>
              <w:t xml:space="preserve">` </w:t>
            </w:r>
          </w:p>
          <w:p w14:paraId="7DACA364" w14:textId="77777777" w:rsidR="00CC5AB5" w:rsidRPr="003A5323" w:rsidRDefault="00CC5AB5" w:rsidP="00D1121C">
            <w:pPr>
              <w:pStyle w:val="ListParagraph"/>
              <w:numPr>
                <w:ilvl w:val="0"/>
                <w:numId w:val="14"/>
              </w:numPr>
              <w:ind w:left="1219"/>
              <w:jc w:val="left"/>
              <w:rPr>
                <w:rFonts w:cs="Arial"/>
                <w:i/>
                <w:szCs w:val="20"/>
                <w:lang w:val="hy-AM"/>
              </w:rPr>
            </w:pPr>
            <w:r w:rsidRPr="003A5323">
              <w:rPr>
                <w:rFonts w:cs="Arial"/>
                <w:i/>
                <w:szCs w:val="20"/>
                <w:lang w:val="hy-AM"/>
              </w:rPr>
              <w:t>մտավորականներ</w:t>
            </w:r>
          </w:p>
          <w:p w14:paraId="63053F71" w14:textId="77777777" w:rsidR="00CC5AB5" w:rsidRPr="003A5323" w:rsidRDefault="00CC5AB5" w:rsidP="00D1121C">
            <w:pPr>
              <w:pStyle w:val="ListParagraph"/>
              <w:numPr>
                <w:ilvl w:val="0"/>
                <w:numId w:val="14"/>
              </w:numPr>
              <w:ind w:left="1219"/>
              <w:jc w:val="left"/>
              <w:rPr>
                <w:rFonts w:cs="Arial"/>
                <w:i/>
                <w:szCs w:val="20"/>
                <w:lang w:val="hy-AM"/>
              </w:rPr>
            </w:pPr>
            <w:r w:rsidRPr="003A5323">
              <w:rPr>
                <w:rFonts w:cs="Arial"/>
                <w:i/>
                <w:szCs w:val="20"/>
                <w:lang w:val="hy-AM"/>
              </w:rPr>
              <w:t>մանկավարժներ</w:t>
            </w:r>
          </w:p>
          <w:p w14:paraId="5B5FC5AA" w14:textId="77777777" w:rsidR="00CC5AB5" w:rsidRPr="003A5323" w:rsidRDefault="00CC5AB5" w:rsidP="00D1121C">
            <w:pPr>
              <w:pStyle w:val="ListParagraph"/>
              <w:numPr>
                <w:ilvl w:val="0"/>
                <w:numId w:val="14"/>
              </w:numPr>
              <w:ind w:left="1219"/>
              <w:jc w:val="left"/>
              <w:rPr>
                <w:rFonts w:cs="Arial"/>
                <w:i/>
                <w:szCs w:val="20"/>
                <w:lang w:val="hy-AM"/>
              </w:rPr>
            </w:pPr>
            <w:r w:rsidRPr="003A5323">
              <w:rPr>
                <w:rFonts w:cs="Arial"/>
                <w:i/>
                <w:szCs w:val="20"/>
                <w:lang w:val="hy-AM"/>
              </w:rPr>
              <w:t>բժիշկներ</w:t>
            </w:r>
          </w:p>
          <w:p w14:paraId="042EEF04" w14:textId="77777777" w:rsidR="00CC5AB5" w:rsidRPr="003A5323" w:rsidRDefault="00CC5AB5" w:rsidP="00D1121C">
            <w:pPr>
              <w:pStyle w:val="ListParagraph"/>
              <w:numPr>
                <w:ilvl w:val="0"/>
                <w:numId w:val="14"/>
              </w:numPr>
              <w:ind w:left="1219"/>
              <w:jc w:val="left"/>
              <w:rPr>
                <w:rFonts w:cs="Arial"/>
                <w:i/>
                <w:szCs w:val="20"/>
                <w:lang w:val="hy-AM"/>
              </w:rPr>
            </w:pPr>
            <w:r w:rsidRPr="003A5323">
              <w:rPr>
                <w:rFonts w:cs="Arial"/>
                <w:i/>
                <w:szCs w:val="20"/>
                <w:lang w:val="hy-AM"/>
              </w:rPr>
              <w:t>համայնքային ակտիվիստներ</w:t>
            </w:r>
          </w:p>
          <w:p w14:paraId="17942148" w14:textId="77777777" w:rsidR="00CC5AB5" w:rsidRPr="003A5323" w:rsidRDefault="00CC5AB5" w:rsidP="00D1121C">
            <w:pPr>
              <w:pStyle w:val="ListParagraph"/>
              <w:numPr>
                <w:ilvl w:val="0"/>
                <w:numId w:val="14"/>
              </w:numPr>
              <w:ind w:left="1219"/>
              <w:jc w:val="left"/>
              <w:rPr>
                <w:rFonts w:cs="Arial"/>
                <w:i/>
                <w:szCs w:val="20"/>
                <w:lang w:val="hy-AM"/>
              </w:rPr>
            </w:pPr>
            <w:r w:rsidRPr="003A5323">
              <w:rPr>
                <w:rFonts w:cs="Arial"/>
                <w:i/>
                <w:szCs w:val="20"/>
                <w:lang w:val="hy-AM"/>
              </w:rPr>
              <w:t>ՀԿ-ների ներկայացուցիչներ</w:t>
            </w:r>
          </w:p>
          <w:p w14:paraId="17F953D7" w14:textId="28CD7CCF" w:rsidR="00CC5AB5" w:rsidRPr="003A5323" w:rsidRDefault="00CC5AB5" w:rsidP="00D1121C">
            <w:pPr>
              <w:pStyle w:val="ListParagraph"/>
              <w:numPr>
                <w:ilvl w:val="0"/>
                <w:numId w:val="14"/>
              </w:numPr>
              <w:ind w:left="1219"/>
              <w:jc w:val="left"/>
              <w:rPr>
                <w:rFonts w:cs="Arial"/>
                <w:szCs w:val="20"/>
              </w:rPr>
            </w:pPr>
            <w:r w:rsidRPr="003A5323">
              <w:rPr>
                <w:rFonts w:cs="Arial"/>
                <w:i/>
                <w:szCs w:val="20"/>
                <w:lang w:val="hy-AM"/>
              </w:rPr>
              <w:t>լրագրողներ</w:t>
            </w:r>
          </w:p>
        </w:tc>
      </w:tr>
      <w:tr w:rsidR="00CC5AB5" w:rsidRPr="003A5323" w14:paraId="45380F26" w14:textId="77777777" w:rsidTr="003664B1">
        <w:tc>
          <w:tcPr>
            <w:tcW w:w="3318" w:type="dxa"/>
          </w:tcPr>
          <w:p w14:paraId="76687AEB" w14:textId="65DC4E5E" w:rsidR="00CC5AB5" w:rsidRPr="003A5323" w:rsidRDefault="007E3B13" w:rsidP="00D1121C">
            <w:pPr>
              <w:numPr>
                <w:ilvl w:val="0"/>
                <w:numId w:val="11"/>
              </w:numPr>
              <w:ind w:left="366" w:hanging="366"/>
              <w:jc w:val="left"/>
              <w:rPr>
                <w:rFonts w:cs="Arial"/>
                <w:b/>
                <w:color w:val="404040" w:themeColor="text1" w:themeTint="BF"/>
                <w:szCs w:val="20"/>
              </w:rPr>
            </w:pPr>
            <w:r w:rsidRPr="003A5323">
              <w:rPr>
                <w:rFonts w:cs="Arial"/>
                <w:b/>
                <w:color w:val="404040" w:themeColor="text1" w:themeTint="BF"/>
                <w:szCs w:val="20"/>
                <w:lang w:val="hy-AM"/>
              </w:rPr>
              <w:t xml:space="preserve">ՖԽՔ-ների </w:t>
            </w:r>
            <w:r w:rsidR="00CC5AB5" w:rsidRPr="003A5323">
              <w:rPr>
                <w:rFonts w:cs="Arial"/>
                <w:b/>
                <w:color w:val="404040" w:themeColor="text1" w:themeTint="BF"/>
                <w:szCs w:val="20"/>
                <w:lang w:val="hy-AM"/>
              </w:rPr>
              <w:t>թեմաները</w:t>
            </w:r>
          </w:p>
        </w:tc>
        <w:tc>
          <w:tcPr>
            <w:tcW w:w="6378" w:type="dxa"/>
          </w:tcPr>
          <w:p w14:paraId="4619DF3E" w14:textId="2BA14B08" w:rsidR="00CC5AB5" w:rsidRPr="003A5323" w:rsidRDefault="00CC5AB5" w:rsidP="00D1121C">
            <w:pPr>
              <w:pStyle w:val="ListParagraph"/>
              <w:numPr>
                <w:ilvl w:val="0"/>
                <w:numId w:val="10"/>
              </w:numPr>
              <w:ind w:left="316" w:hanging="341"/>
              <w:contextualSpacing/>
              <w:jc w:val="left"/>
              <w:rPr>
                <w:rFonts w:cs="Arial"/>
                <w:szCs w:val="20"/>
                <w:lang w:val="hy-AM"/>
              </w:rPr>
            </w:pPr>
            <w:r w:rsidRPr="003A5323">
              <w:rPr>
                <w:rFonts w:cs="Arial"/>
                <w:b/>
                <w:szCs w:val="20"/>
                <w:lang w:val="hy-AM"/>
              </w:rPr>
              <w:t>Համայնքային զարգացման նախաձեռնությունների վեր հանում</w:t>
            </w:r>
            <w:r w:rsidRPr="003A5323">
              <w:rPr>
                <w:rFonts w:cs="Arial"/>
                <w:szCs w:val="20"/>
                <w:lang w:val="hy-AM"/>
              </w:rPr>
              <w:t>, այդ թվում`</w:t>
            </w:r>
          </w:p>
          <w:p w14:paraId="69962E54" w14:textId="670A2F43" w:rsidR="00CC5AB5" w:rsidRPr="003A5323" w:rsidRDefault="00CC5AB5" w:rsidP="00D1121C">
            <w:pPr>
              <w:pStyle w:val="ListParagraph"/>
              <w:numPr>
                <w:ilvl w:val="0"/>
                <w:numId w:val="15"/>
              </w:numPr>
              <w:ind w:left="794" w:hanging="283"/>
              <w:jc w:val="left"/>
              <w:rPr>
                <w:rFonts w:cs="Arial"/>
                <w:szCs w:val="20"/>
                <w:lang w:val="hy-AM"/>
              </w:rPr>
            </w:pPr>
            <w:r w:rsidRPr="003A5323">
              <w:rPr>
                <w:rFonts w:cs="Arial"/>
                <w:szCs w:val="20"/>
                <w:lang w:val="hy-AM"/>
              </w:rPr>
              <w:t>Համայնքային մակարդակում օրենսդրական նախաձեռնություններ</w:t>
            </w:r>
          </w:p>
          <w:p w14:paraId="417C406E" w14:textId="23BD84FE" w:rsidR="00CC5AB5" w:rsidRPr="003A5323" w:rsidRDefault="00CC5AB5" w:rsidP="00D1121C">
            <w:pPr>
              <w:pStyle w:val="ListParagraph"/>
              <w:numPr>
                <w:ilvl w:val="0"/>
                <w:numId w:val="15"/>
              </w:numPr>
              <w:ind w:left="794" w:hanging="283"/>
              <w:jc w:val="left"/>
              <w:rPr>
                <w:rFonts w:cs="Arial"/>
                <w:szCs w:val="20"/>
                <w:lang w:val="hy-AM"/>
              </w:rPr>
            </w:pPr>
            <w:r w:rsidRPr="003A5323">
              <w:rPr>
                <w:rFonts w:cs="Arial"/>
                <w:szCs w:val="20"/>
                <w:lang w:val="hy-AM"/>
              </w:rPr>
              <w:t>Համայնքային խնդիրների վերհանում</w:t>
            </w:r>
          </w:p>
          <w:p w14:paraId="56C095B9" w14:textId="0C87B3F4" w:rsidR="00CC5AB5" w:rsidRPr="003A5323" w:rsidRDefault="00CC5AB5" w:rsidP="00D1121C">
            <w:pPr>
              <w:pStyle w:val="ListParagraph"/>
              <w:numPr>
                <w:ilvl w:val="0"/>
                <w:numId w:val="15"/>
              </w:numPr>
              <w:ind w:left="794" w:hanging="283"/>
              <w:jc w:val="left"/>
              <w:rPr>
                <w:rFonts w:cs="Arial"/>
                <w:szCs w:val="20"/>
                <w:lang w:val="hy-AM"/>
              </w:rPr>
            </w:pPr>
            <w:r w:rsidRPr="003A5323">
              <w:rPr>
                <w:rFonts w:cs="Arial"/>
                <w:szCs w:val="20"/>
                <w:lang w:val="hy-AM"/>
              </w:rPr>
              <w:t>Հանրային ծառայությունների ներդրման և/կամ բարելավման գաղափարներ և/կամ առաջարկություններ</w:t>
            </w:r>
          </w:p>
          <w:p w14:paraId="353CCB46" w14:textId="3D7D487E" w:rsidR="00CC5AB5" w:rsidRPr="003A5323" w:rsidRDefault="00CC5AB5" w:rsidP="00D1121C">
            <w:pPr>
              <w:pStyle w:val="ListParagraph"/>
              <w:numPr>
                <w:ilvl w:val="0"/>
                <w:numId w:val="15"/>
              </w:numPr>
              <w:ind w:left="794" w:hanging="283"/>
              <w:jc w:val="left"/>
              <w:rPr>
                <w:rFonts w:cs="Arial"/>
                <w:szCs w:val="20"/>
                <w:lang w:val="hy-AM"/>
              </w:rPr>
            </w:pPr>
            <w:r w:rsidRPr="003A5323">
              <w:rPr>
                <w:rFonts w:cs="Arial"/>
                <w:szCs w:val="20"/>
                <w:lang w:val="hy-AM"/>
              </w:rPr>
              <w:t>Համայնքային զարգացման ծրագրերի գաղափարներ և/կամ առաջարկություններ</w:t>
            </w:r>
          </w:p>
          <w:p w14:paraId="21409244" w14:textId="489C36A4" w:rsidR="00CC5AB5" w:rsidRPr="003A5323" w:rsidRDefault="00CC5AB5" w:rsidP="00D1121C">
            <w:pPr>
              <w:pStyle w:val="ListParagraph"/>
              <w:numPr>
                <w:ilvl w:val="0"/>
                <w:numId w:val="15"/>
              </w:numPr>
              <w:ind w:left="794" w:hanging="283"/>
              <w:jc w:val="left"/>
              <w:rPr>
                <w:rFonts w:cs="Arial"/>
                <w:szCs w:val="20"/>
              </w:rPr>
            </w:pPr>
            <w:r w:rsidRPr="003A5323">
              <w:rPr>
                <w:rFonts w:cs="Arial"/>
                <w:szCs w:val="20"/>
                <w:lang w:val="hy-AM"/>
              </w:rPr>
              <w:t>Այլ հարցեր</w:t>
            </w:r>
          </w:p>
        </w:tc>
      </w:tr>
      <w:tr w:rsidR="00CC5AB5" w:rsidRPr="003A5323" w14:paraId="66E87BAA" w14:textId="77777777" w:rsidTr="003664B1">
        <w:tc>
          <w:tcPr>
            <w:tcW w:w="3318" w:type="dxa"/>
          </w:tcPr>
          <w:p w14:paraId="3D9C500C" w14:textId="77777777" w:rsidR="00CC5AB5" w:rsidRPr="003A5323" w:rsidRDefault="00CC5AB5" w:rsidP="00D1121C">
            <w:pPr>
              <w:numPr>
                <w:ilvl w:val="0"/>
                <w:numId w:val="11"/>
              </w:numPr>
              <w:ind w:left="366" w:hanging="366"/>
              <w:jc w:val="left"/>
              <w:rPr>
                <w:rFonts w:cs="Arial"/>
                <w:b/>
                <w:color w:val="404040" w:themeColor="text1" w:themeTint="BF"/>
                <w:szCs w:val="20"/>
                <w:lang w:val="hy-AM"/>
              </w:rPr>
            </w:pPr>
            <w:r w:rsidRPr="003A5323">
              <w:rPr>
                <w:rFonts w:cs="Arial"/>
                <w:b/>
                <w:color w:val="404040" w:themeColor="text1" w:themeTint="BF"/>
                <w:szCs w:val="20"/>
                <w:lang w:val="hy-AM"/>
              </w:rPr>
              <w:t>Արդյունքներ</w:t>
            </w:r>
          </w:p>
        </w:tc>
        <w:tc>
          <w:tcPr>
            <w:tcW w:w="6378" w:type="dxa"/>
          </w:tcPr>
          <w:p w14:paraId="30B7A7D0" w14:textId="3D73A858" w:rsidR="00CC5AB5" w:rsidRPr="003A5323" w:rsidRDefault="00CC5AB5" w:rsidP="00D1121C">
            <w:pPr>
              <w:pStyle w:val="ListParagraph"/>
              <w:numPr>
                <w:ilvl w:val="0"/>
                <w:numId w:val="10"/>
              </w:numPr>
              <w:ind w:left="316" w:hanging="341"/>
              <w:contextualSpacing/>
              <w:jc w:val="left"/>
              <w:rPr>
                <w:rFonts w:cs="Arial"/>
                <w:szCs w:val="20"/>
                <w:lang w:val="hy-AM"/>
              </w:rPr>
            </w:pPr>
            <w:r w:rsidRPr="003A5323">
              <w:rPr>
                <w:rFonts w:cs="Arial"/>
                <w:szCs w:val="20"/>
                <w:lang w:val="hy-AM"/>
              </w:rPr>
              <w:t>ՖԽՔ-ների արդյունքների վերլուծական հաշվետվությունը (սույն փաստաթուղթը)</w:t>
            </w:r>
          </w:p>
          <w:p w14:paraId="10ADAD08" w14:textId="221714E4" w:rsidR="00CC5AB5" w:rsidRPr="003A5323" w:rsidRDefault="00CC5AB5" w:rsidP="00D1121C">
            <w:pPr>
              <w:pStyle w:val="ListParagraph"/>
              <w:numPr>
                <w:ilvl w:val="0"/>
                <w:numId w:val="10"/>
              </w:numPr>
              <w:ind w:left="316" w:hanging="341"/>
              <w:contextualSpacing/>
              <w:jc w:val="left"/>
              <w:rPr>
                <w:rFonts w:cs="Arial"/>
                <w:szCs w:val="20"/>
                <w:lang w:val="hy-AM"/>
              </w:rPr>
            </w:pPr>
            <w:r w:rsidRPr="003A5323">
              <w:rPr>
                <w:rFonts w:cs="Arial"/>
                <w:szCs w:val="20"/>
                <w:lang w:val="hy-AM"/>
              </w:rPr>
              <w:t>ՖԽՔ-ների զրույցի ուղեցույց</w:t>
            </w:r>
          </w:p>
          <w:p w14:paraId="71D3D6E8" w14:textId="56FD4214" w:rsidR="00CC5AB5" w:rsidRPr="003A5323" w:rsidRDefault="00CC5AB5" w:rsidP="006C3544">
            <w:pPr>
              <w:pStyle w:val="ListParagraph"/>
              <w:numPr>
                <w:ilvl w:val="0"/>
                <w:numId w:val="10"/>
              </w:numPr>
              <w:ind w:left="316" w:hanging="341"/>
              <w:contextualSpacing/>
              <w:jc w:val="left"/>
              <w:rPr>
                <w:rFonts w:cs="Arial"/>
                <w:szCs w:val="20"/>
                <w:lang w:val="hy-AM"/>
              </w:rPr>
            </w:pPr>
            <w:r w:rsidRPr="003A5323">
              <w:rPr>
                <w:rFonts w:cs="Arial"/>
                <w:szCs w:val="20"/>
                <w:lang w:val="hy-AM"/>
              </w:rPr>
              <w:t>ՖԽՔ-ների սղագրություններ Word ֆայլերի ձևաչափով</w:t>
            </w:r>
            <w:bookmarkStart w:id="15" w:name="_GoBack"/>
            <w:bookmarkEnd w:id="15"/>
          </w:p>
        </w:tc>
      </w:tr>
    </w:tbl>
    <w:p w14:paraId="78946BEF" w14:textId="77777777" w:rsidR="00CC5AB5" w:rsidRPr="003A5323" w:rsidRDefault="00CC5AB5" w:rsidP="00D1121C">
      <w:pPr>
        <w:jc w:val="left"/>
        <w:rPr>
          <w:rFonts w:eastAsia="Sylfaen" w:cs="Arial"/>
          <w:b/>
          <w:bCs/>
          <w:sz w:val="21"/>
          <w:u w:val="single"/>
          <w:lang w:val="hy-AM"/>
        </w:rPr>
      </w:pPr>
    </w:p>
    <w:p w14:paraId="668F1853" w14:textId="77777777" w:rsidR="00E5150A" w:rsidRPr="003A5323" w:rsidRDefault="00E5150A" w:rsidP="00D1121C">
      <w:pPr>
        <w:jc w:val="left"/>
        <w:rPr>
          <w:rFonts w:eastAsia="Sylfaen" w:cs="Arial"/>
          <w:b/>
          <w:bCs/>
          <w:sz w:val="21"/>
          <w:u w:val="single"/>
          <w:lang w:val="hy-AM"/>
        </w:rPr>
      </w:pPr>
    </w:p>
    <w:p w14:paraId="40A11645" w14:textId="77777777" w:rsidR="003664B1" w:rsidRPr="003A5323" w:rsidRDefault="003664B1" w:rsidP="00D1121C">
      <w:pPr>
        <w:jc w:val="left"/>
        <w:rPr>
          <w:rFonts w:eastAsia="Sylfaen" w:cs="Arial"/>
          <w:b/>
          <w:bCs/>
          <w:sz w:val="21"/>
          <w:u w:val="single"/>
          <w:lang w:val="hy-AM"/>
        </w:rPr>
      </w:pPr>
      <w:r w:rsidRPr="003A5323">
        <w:rPr>
          <w:rFonts w:eastAsia="Sylfaen" w:cs="Arial"/>
          <w:lang w:val="hy-AM"/>
        </w:rPr>
        <w:br w:type="page"/>
      </w:r>
    </w:p>
    <w:p w14:paraId="7823D482" w14:textId="32BABAE8" w:rsidR="00C23A30" w:rsidRPr="003A5323" w:rsidRDefault="007E3B13" w:rsidP="00A90CE3">
      <w:pPr>
        <w:pStyle w:val="Heading3"/>
        <w:rPr>
          <w:rFonts w:eastAsia="Sylfaen"/>
        </w:rPr>
      </w:pPr>
      <w:bookmarkStart w:id="16" w:name="_Toc170243750"/>
      <w:bookmarkStart w:id="17" w:name="_Toc171340882"/>
      <w:r w:rsidRPr="003A5323">
        <w:rPr>
          <w:rFonts w:eastAsia="Sylfaen"/>
        </w:rPr>
        <w:lastRenderedPageBreak/>
        <w:t>ՖԽՔ-ների մասնակիցները</w:t>
      </w:r>
      <w:bookmarkEnd w:id="16"/>
      <w:bookmarkEnd w:id="17"/>
    </w:p>
    <w:p w14:paraId="30D6AAA7" w14:textId="6D00AED6" w:rsidR="007E3B13" w:rsidRPr="003A5323" w:rsidRDefault="007E3B13" w:rsidP="00A90CE3">
      <w:pPr>
        <w:pStyle w:val="Caption"/>
        <w:rPr>
          <w:rFonts w:cs="Arial"/>
        </w:rPr>
      </w:pPr>
      <w:bookmarkStart w:id="18" w:name="_Toc171339939"/>
      <w:r w:rsidRPr="003A5323">
        <w:rPr>
          <w:rFonts w:cs="Arial"/>
        </w:rPr>
        <w:t xml:space="preserve">Աղյուսակ </w:t>
      </w:r>
      <w:r w:rsidRPr="003A5323">
        <w:rPr>
          <w:rFonts w:cs="Arial"/>
        </w:rPr>
        <w:fldChar w:fldCharType="begin"/>
      </w:r>
      <w:r w:rsidRPr="003A5323">
        <w:rPr>
          <w:rFonts w:cs="Arial"/>
        </w:rPr>
        <w:instrText xml:space="preserve"> SEQ Աղյուսակ \* ARABIC </w:instrText>
      </w:r>
      <w:r w:rsidRPr="003A5323">
        <w:rPr>
          <w:rFonts w:cs="Arial"/>
        </w:rPr>
        <w:fldChar w:fldCharType="separate"/>
      </w:r>
      <w:r w:rsidR="00C712EC">
        <w:rPr>
          <w:rFonts w:cs="Arial"/>
          <w:noProof/>
        </w:rPr>
        <w:t>2</w:t>
      </w:r>
      <w:r w:rsidRPr="003A5323">
        <w:rPr>
          <w:rFonts w:cs="Arial"/>
        </w:rPr>
        <w:fldChar w:fldCharType="end"/>
      </w:r>
      <w:r w:rsidRPr="003A5323">
        <w:rPr>
          <w:rFonts w:cs="Arial"/>
        </w:rPr>
        <w:t xml:space="preserve"> - </w:t>
      </w:r>
      <w:r w:rsidR="001D67BE" w:rsidRPr="003A5323">
        <w:rPr>
          <w:rFonts w:cs="Arial"/>
        </w:rPr>
        <w:t xml:space="preserve">ՖԽՔ-ների մասնակիցների </w:t>
      </w:r>
      <w:r w:rsidR="001D67BE" w:rsidRPr="003A5323">
        <w:rPr>
          <w:rFonts w:cs="Arial"/>
          <w:lang w:val="hy-AM"/>
        </w:rPr>
        <w:t>թիվ</w:t>
      </w:r>
      <w:r w:rsidR="001D67BE" w:rsidRPr="003A5323">
        <w:rPr>
          <w:rFonts w:cs="Arial"/>
        </w:rPr>
        <w:t>ն ըստ խմբերի և սեռի</w:t>
      </w:r>
      <w:bookmarkEnd w:id="18"/>
    </w:p>
    <w:tbl>
      <w:tblPr>
        <w:tblW w:w="975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4" w:space="0" w:color="4F81BD" w:themeColor="accent1"/>
          <w:insideV w:val="single" w:sz="4" w:space="0" w:color="4F81BD" w:themeColor="accent1"/>
        </w:tblBorders>
        <w:tblLayout w:type="fixed"/>
        <w:tblCellMar>
          <w:top w:w="28" w:type="dxa"/>
          <w:left w:w="57" w:type="dxa"/>
          <w:bottom w:w="28" w:type="dxa"/>
          <w:right w:w="57" w:type="dxa"/>
        </w:tblCellMar>
        <w:tblLook w:val="04A0" w:firstRow="1" w:lastRow="0" w:firstColumn="1" w:lastColumn="0" w:noHBand="0" w:noVBand="1"/>
      </w:tblPr>
      <w:tblGrid>
        <w:gridCol w:w="1603"/>
        <w:gridCol w:w="666"/>
        <w:gridCol w:w="679"/>
        <w:gridCol w:w="679"/>
        <w:gridCol w:w="683"/>
        <w:gridCol w:w="680"/>
        <w:gridCol w:w="681"/>
        <w:gridCol w:w="713"/>
        <w:gridCol w:w="663"/>
        <w:gridCol w:w="663"/>
        <w:gridCol w:w="711"/>
        <w:gridCol w:w="651"/>
        <w:gridCol w:w="680"/>
      </w:tblGrid>
      <w:tr w:rsidR="00CB4ACD" w:rsidRPr="003A5323" w14:paraId="77909029" w14:textId="77777777" w:rsidTr="003C1846">
        <w:trPr>
          <w:trHeight w:val="230"/>
        </w:trPr>
        <w:tc>
          <w:tcPr>
            <w:tcW w:w="1603" w:type="dxa"/>
            <w:vMerge w:val="restart"/>
            <w:tcBorders>
              <w:top w:val="single" w:sz="8" w:space="0" w:color="4F81BD" w:themeColor="accent1"/>
              <w:right w:val="single" w:sz="8" w:space="0" w:color="4F81BD" w:themeColor="accent1"/>
            </w:tcBorders>
            <w:shd w:val="clear" w:color="auto" w:fill="C6D9F1" w:themeFill="text2" w:themeFillTint="33"/>
            <w:vAlign w:val="center"/>
            <w:hideMark/>
          </w:tcPr>
          <w:p w14:paraId="04CD38FA" w14:textId="77777777" w:rsidR="00CB4ACD" w:rsidRPr="003A5323" w:rsidRDefault="00CB4ACD" w:rsidP="00D1121C">
            <w:pPr>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Թիրախային</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համայնքներ</w:t>
            </w:r>
            <w:proofErr w:type="spellEnd"/>
          </w:p>
        </w:tc>
        <w:tc>
          <w:tcPr>
            <w:tcW w:w="6107" w:type="dxa"/>
            <w:gridSpan w:val="9"/>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C6D9F1" w:themeFill="text2" w:themeFillTint="33"/>
            <w:noWrap/>
            <w:vAlign w:val="center"/>
            <w:hideMark/>
          </w:tcPr>
          <w:p w14:paraId="7FDA9013" w14:textId="58DA9EDF" w:rsidR="00CB4ACD" w:rsidRPr="003A5323" w:rsidRDefault="00CB4ACD" w:rsidP="00D1121C">
            <w:pPr>
              <w:jc w:val="center"/>
              <w:rPr>
                <w:rFonts w:cs="Arial"/>
                <w:b/>
                <w:bCs/>
                <w:color w:val="000000"/>
                <w:sz w:val="18"/>
                <w:szCs w:val="18"/>
                <w:lang w:val="en-US" w:eastAsia="en-US"/>
              </w:rPr>
            </w:pPr>
            <w:r w:rsidRPr="003A5323">
              <w:rPr>
                <w:rFonts w:cs="Arial"/>
                <w:b/>
                <w:bCs/>
                <w:color w:val="000000"/>
                <w:sz w:val="18"/>
                <w:szCs w:val="18"/>
                <w:lang w:val="en-US" w:eastAsia="en-US"/>
              </w:rPr>
              <w:t xml:space="preserve">ՖԽՔ </w:t>
            </w:r>
            <w:proofErr w:type="spellStart"/>
            <w:r w:rsidRPr="003A5323">
              <w:rPr>
                <w:rFonts w:cs="Arial"/>
                <w:b/>
                <w:bCs/>
                <w:color w:val="000000"/>
                <w:sz w:val="18"/>
                <w:szCs w:val="18"/>
                <w:lang w:val="en-US" w:eastAsia="en-US"/>
              </w:rPr>
              <w:t>մասնակիցների</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խմբեր</w:t>
            </w:r>
            <w:proofErr w:type="spellEnd"/>
          </w:p>
        </w:tc>
        <w:tc>
          <w:tcPr>
            <w:tcW w:w="2042" w:type="dxa"/>
            <w:gridSpan w:val="3"/>
            <w:vMerge w:val="restart"/>
            <w:tcBorders>
              <w:top w:val="single" w:sz="8" w:space="0" w:color="4F81BD" w:themeColor="accent1"/>
              <w:left w:val="single" w:sz="8" w:space="0" w:color="4F81BD" w:themeColor="accent1"/>
            </w:tcBorders>
            <w:shd w:val="clear" w:color="auto" w:fill="C6D9F1" w:themeFill="text2" w:themeFillTint="33"/>
            <w:noWrap/>
            <w:vAlign w:val="center"/>
            <w:hideMark/>
          </w:tcPr>
          <w:p w14:paraId="4EB7ADBA" w14:textId="4746CBD4" w:rsidR="00CB4ACD" w:rsidRPr="003A5323" w:rsidRDefault="00CB4ACD" w:rsidP="00D1121C">
            <w:pPr>
              <w:jc w:val="center"/>
              <w:rPr>
                <w:rFonts w:cs="Arial"/>
                <w:b/>
                <w:bCs/>
                <w:color w:val="000000"/>
                <w:sz w:val="18"/>
                <w:szCs w:val="18"/>
                <w:lang w:val="en-US" w:eastAsia="en-US"/>
              </w:rPr>
            </w:pPr>
            <w:r w:rsidRPr="003A5323">
              <w:rPr>
                <w:rFonts w:cs="Arial"/>
                <w:b/>
                <w:bCs/>
                <w:color w:val="000000"/>
                <w:sz w:val="18"/>
                <w:szCs w:val="18"/>
                <w:lang w:val="en-US" w:eastAsia="en-US"/>
              </w:rPr>
              <w:t> ԲՈԼՈՐԸ</w:t>
            </w:r>
          </w:p>
        </w:tc>
      </w:tr>
      <w:tr w:rsidR="00D549E0" w:rsidRPr="003A5323" w14:paraId="6B89290A" w14:textId="77777777" w:rsidTr="003C1846">
        <w:trPr>
          <w:trHeight w:val="230"/>
        </w:trPr>
        <w:tc>
          <w:tcPr>
            <w:tcW w:w="1603" w:type="dxa"/>
            <w:vMerge/>
            <w:tcBorders>
              <w:right w:val="single" w:sz="8" w:space="0" w:color="4F81BD" w:themeColor="accent1"/>
            </w:tcBorders>
            <w:shd w:val="clear" w:color="auto" w:fill="C6D9F1" w:themeFill="text2" w:themeFillTint="33"/>
            <w:vAlign w:val="center"/>
            <w:hideMark/>
          </w:tcPr>
          <w:p w14:paraId="7FF75BB1" w14:textId="77777777" w:rsidR="00CB4ACD" w:rsidRPr="003A5323" w:rsidRDefault="00CB4ACD" w:rsidP="00D1121C">
            <w:pPr>
              <w:jc w:val="left"/>
              <w:rPr>
                <w:rFonts w:cs="Arial"/>
                <w:b/>
                <w:bCs/>
                <w:color w:val="000000"/>
                <w:sz w:val="18"/>
                <w:szCs w:val="18"/>
                <w:lang w:val="en-US" w:eastAsia="en-US"/>
              </w:rPr>
            </w:pPr>
          </w:p>
        </w:tc>
        <w:tc>
          <w:tcPr>
            <w:tcW w:w="2024" w:type="dxa"/>
            <w:gridSpan w:val="3"/>
            <w:tcBorders>
              <w:top w:val="single" w:sz="8" w:space="0" w:color="4F81BD" w:themeColor="accent1"/>
              <w:left w:val="single" w:sz="8" w:space="0" w:color="4F81BD" w:themeColor="accent1"/>
              <w:right w:val="single" w:sz="8" w:space="0" w:color="4F81BD" w:themeColor="accent1"/>
            </w:tcBorders>
            <w:shd w:val="clear" w:color="auto" w:fill="C6D9F1" w:themeFill="text2" w:themeFillTint="33"/>
            <w:noWrap/>
            <w:vAlign w:val="center"/>
            <w:hideMark/>
          </w:tcPr>
          <w:p w14:paraId="7B0DB838" w14:textId="1E9AA4AE" w:rsidR="00CB4ACD" w:rsidRPr="003A5323" w:rsidRDefault="00CB4ACD" w:rsidP="00D1121C">
            <w:pPr>
              <w:jc w:val="center"/>
              <w:rPr>
                <w:rFonts w:cs="Arial"/>
                <w:b/>
                <w:bCs/>
                <w:color w:val="000000"/>
                <w:sz w:val="18"/>
                <w:szCs w:val="18"/>
                <w:lang w:val="en-US" w:eastAsia="en-US"/>
              </w:rPr>
            </w:pPr>
            <w:r w:rsidRPr="003A5323">
              <w:rPr>
                <w:rFonts w:cs="Arial"/>
                <w:b/>
                <w:bCs/>
                <w:color w:val="000000"/>
                <w:sz w:val="18"/>
                <w:szCs w:val="18"/>
                <w:lang w:val="en-US" w:eastAsia="en-US"/>
              </w:rPr>
              <w:t xml:space="preserve">1. </w:t>
            </w:r>
            <w:proofErr w:type="spellStart"/>
            <w:r w:rsidRPr="003A5323">
              <w:rPr>
                <w:rFonts w:cs="Arial"/>
                <w:b/>
                <w:bCs/>
                <w:color w:val="000000"/>
                <w:sz w:val="18"/>
                <w:szCs w:val="18"/>
                <w:lang w:val="en-US" w:eastAsia="en-US"/>
              </w:rPr>
              <w:t>Համայնքի</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ակտիվ</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բնակիչներ</w:t>
            </w:r>
            <w:proofErr w:type="spellEnd"/>
          </w:p>
        </w:tc>
        <w:tc>
          <w:tcPr>
            <w:tcW w:w="2044" w:type="dxa"/>
            <w:gridSpan w:val="3"/>
            <w:tcBorders>
              <w:top w:val="single" w:sz="8" w:space="0" w:color="4F81BD" w:themeColor="accent1"/>
              <w:left w:val="single" w:sz="8" w:space="0" w:color="4F81BD" w:themeColor="accent1"/>
              <w:right w:val="single" w:sz="8" w:space="0" w:color="4F81BD" w:themeColor="accent1"/>
            </w:tcBorders>
            <w:shd w:val="clear" w:color="auto" w:fill="C6D9F1" w:themeFill="text2" w:themeFillTint="33"/>
            <w:noWrap/>
            <w:vAlign w:val="center"/>
            <w:hideMark/>
          </w:tcPr>
          <w:p w14:paraId="06480A92" w14:textId="330DBBAA" w:rsidR="00CB4ACD" w:rsidRPr="003A5323" w:rsidRDefault="00CB4ACD" w:rsidP="00D1121C">
            <w:pPr>
              <w:jc w:val="center"/>
              <w:rPr>
                <w:rFonts w:cs="Arial"/>
                <w:b/>
                <w:bCs/>
                <w:color w:val="000000"/>
                <w:sz w:val="18"/>
                <w:szCs w:val="18"/>
                <w:lang w:val="en-US" w:eastAsia="en-US"/>
              </w:rPr>
            </w:pPr>
            <w:r w:rsidRPr="003A5323">
              <w:rPr>
                <w:rFonts w:cs="Arial"/>
                <w:b/>
                <w:bCs/>
                <w:color w:val="000000"/>
                <w:sz w:val="18"/>
                <w:szCs w:val="18"/>
                <w:lang w:val="en-US" w:eastAsia="en-US"/>
              </w:rPr>
              <w:t xml:space="preserve">2. </w:t>
            </w:r>
            <w:proofErr w:type="spellStart"/>
            <w:r w:rsidRPr="003A5323">
              <w:rPr>
                <w:rFonts w:cs="Arial"/>
                <w:b/>
                <w:bCs/>
                <w:color w:val="000000"/>
                <w:sz w:val="18"/>
                <w:szCs w:val="18"/>
                <w:lang w:val="en-US" w:eastAsia="en-US"/>
              </w:rPr>
              <w:t>Գործարարներ</w:t>
            </w:r>
            <w:proofErr w:type="spellEnd"/>
          </w:p>
        </w:tc>
        <w:tc>
          <w:tcPr>
            <w:tcW w:w="2039" w:type="dxa"/>
            <w:gridSpan w:val="3"/>
            <w:tcBorders>
              <w:top w:val="single" w:sz="8" w:space="0" w:color="4F81BD" w:themeColor="accent1"/>
              <w:left w:val="single" w:sz="8" w:space="0" w:color="4F81BD" w:themeColor="accent1"/>
              <w:right w:val="single" w:sz="8" w:space="0" w:color="4F81BD" w:themeColor="accent1"/>
            </w:tcBorders>
            <w:shd w:val="clear" w:color="auto" w:fill="C6D9F1" w:themeFill="text2" w:themeFillTint="33"/>
            <w:noWrap/>
            <w:vAlign w:val="center"/>
            <w:hideMark/>
          </w:tcPr>
          <w:p w14:paraId="58ED1902" w14:textId="460C85B0" w:rsidR="00CB4ACD" w:rsidRPr="003A5323" w:rsidRDefault="00CB4ACD" w:rsidP="00D1121C">
            <w:pPr>
              <w:jc w:val="center"/>
              <w:rPr>
                <w:rFonts w:cs="Arial"/>
                <w:b/>
                <w:bCs/>
                <w:color w:val="000000"/>
                <w:sz w:val="18"/>
                <w:szCs w:val="18"/>
                <w:lang w:val="en-US" w:eastAsia="en-US"/>
              </w:rPr>
            </w:pPr>
            <w:r w:rsidRPr="003A5323">
              <w:rPr>
                <w:rFonts w:cs="Arial"/>
                <w:b/>
                <w:bCs/>
                <w:color w:val="000000"/>
                <w:sz w:val="18"/>
                <w:szCs w:val="18"/>
                <w:lang w:val="en-US" w:eastAsia="en-US"/>
              </w:rPr>
              <w:t xml:space="preserve">3. </w:t>
            </w:r>
            <w:proofErr w:type="spellStart"/>
            <w:r w:rsidRPr="003A5323">
              <w:rPr>
                <w:rFonts w:cs="Arial"/>
                <w:b/>
                <w:bCs/>
                <w:color w:val="000000"/>
                <w:sz w:val="18"/>
                <w:szCs w:val="18"/>
                <w:lang w:val="en-US" w:eastAsia="en-US"/>
              </w:rPr>
              <w:t>Համայնքային</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պաշտոնյաներ</w:t>
            </w:r>
            <w:proofErr w:type="spellEnd"/>
          </w:p>
        </w:tc>
        <w:tc>
          <w:tcPr>
            <w:tcW w:w="2042" w:type="dxa"/>
            <w:gridSpan w:val="3"/>
            <w:vMerge/>
            <w:tcBorders>
              <w:left w:val="single" w:sz="8" w:space="0" w:color="4F81BD" w:themeColor="accent1"/>
            </w:tcBorders>
            <w:shd w:val="clear" w:color="auto" w:fill="C6D9F1" w:themeFill="text2" w:themeFillTint="33"/>
            <w:noWrap/>
            <w:vAlign w:val="center"/>
            <w:hideMark/>
          </w:tcPr>
          <w:p w14:paraId="1AE558B7" w14:textId="4380070B" w:rsidR="00CB4ACD" w:rsidRPr="003A5323" w:rsidRDefault="00CB4ACD" w:rsidP="00D1121C">
            <w:pPr>
              <w:jc w:val="center"/>
              <w:rPr>
                <w:rFonts w:cs="Arial"/>
                <w:b/>
                <w:bCs/>
                <w:color w:val="000000"/>
                <w:sz w:val="18"/>
                <w:szCs w:val="18"/>
                <w:lang w:val="en-US" w:eastAsia="en-US"/>
              </w:rPr>
            </w:pPr>
          </w:p>
        </w:tc>
      </w:tr>
      <w:tr w:rsidR="007E3B13" w:rsidRPr="003A5323" w14:paraId="71DF4FB5" w14:textId="77777777" w:rsidTr="003C1846">
        <w:trPr>
          <w:trHeight w:val="270"/>
        </w:trPr>
        <w:tc>
          <w:tcPr>
            <w:tcW w:w="1603" w:type="dxa"/>
            <w:vMerge/>
            <w:tcBorders>
              <w:right w:val="single" w:sz="8" w:space="0" w:color="4F81BD" w:themeColor="accent1"/>
            </w:tcBorders>
            <w:shd w:val="clear" w:color="auto" w:fill="C6D9F1" w:themeFill="text2" w:themeFillTint="33"/>
            <w:vAlign w:val="center"/>
            <w:hideMark/>
          </w:tcPr>
          <w:p w14:paraId="07F84631" w14:textId="77777777" w:rsidR="007E3B13" w:rsidRPr="003A5323" w:rsidRDefault="007E3B13" w:rsidP="00D1121C">
            <w:pPr>
              <w:jc w:val="left"/>
              <w:rPr>
                <w:rFonts w:cs="Arial"/>
                <w:b/>
                <w:bCs/>
                <w:color w:val="000000"/>
                <w:sz w:val="18"/>
                <w:szCs w:val="18"/>
                <w:lang w:val="en-US" w:eastAsia="en-US"/>
              </w:rPr>
            </w:pPr>
          </w:p>
        </w:tc>
        <w:tc>
          <w:tcPr>
            <w:tcW w:w="666" w:type="dxa"/>
            <w:vMerge w:val="restart"/>
            <w:tcBorders>
              <w:left w:val="single" w:sz="8" w:space="0" w:color="4F81BD" w:themeColor="accent1"/>
            </w:tcBorders>
            <w:shd w:val="clear" w:color="auto" w:fill="C6D9F1" w:themeFill="text2" w:themeFillTint="33"/>
            <w:textDirection w:val="btLr"/>
            <w:vAlign w:val="center"/>
            <w:hideMark/>
          </w:tcPr>
          <w:p w14:paraId="5AA98C75" w14:textId="1FBCBB02"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Մասնակիցների</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ընդհանուր</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քանակ</w:t>
            </w:r>
            <w:proofErr w:type="spellEnd"/>
          </w:p>
        </w:tc>
        <w:tc>
          <w:tcPr>
            <w:tcW w:w="1358" w:type="dxa"/>
            <w:gridSpan w:val="2"/>
            <w:tcBorders>
              <w:right w:val="single" w:sz="8" w:space="0" w:color="4F81BD" w:themeColor="accent1"/>
            </w:tcBorders>
            <w:shd w:val="clear" w:color="auto" w:fill="C6D9F1" w:themeFill="text2" w:themeFillTint="33"/>
            <w:noWrap/>
            <w:vAlign w:val="center"/>
            <w:hideMark/>
          </w:tcPr>
          <w:p w14:paraId="48D114A1" w14:textId="2FE17775" w:rsidR="007E3B13" w:rsidRPr="003A5323" w:rsidRDefault="007E3B13" w:rsidP="00D1121C">
            <w:pPr>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որից</w:t>
            </w:r>
            <w:proofErr w:type="spellEnd"/>
            <w:r w:rsidRPr="003A5323">
              <w:rPr>
                <w:rFonts w:cs="Arial"/>
                <w:b/>
                <w:bCs/>
                <w:color w:val="000000"/>
                <w:sz w:val="18"/>
                <w:szCs w:val="18"/>
                <w:lang w:val="en-US" w:eastAsia="en-US"/>
              </w:rPr>
              <w:t>`</w:t>
            </w:r>
          </w:p>
        </w:tc>
        <w:tc>
          <w:tcPr>
            <w:tcW w:w="683" w:type="dxa"/>
            <w:vMerge w:val="restart"/>
            <w:tcBorders>
              <w:left w:val="single" w:sz="8" w:space="0" w:color="4F81BD" w:themeColor="accent1"/>
            </w:tcBorders>
            <w:shd w:val="clear" w:color="auto" w:fill="C6D9F1" w:themeFill="text2" w:themeFillTint="33"/>
            <w:textDirection w:val="btLr"/>
            <w:vAlign w:val="center"/>
            <w:hideMark/>
          </w:tcPr>
          <w:p w14:paraId="181145E6" w14:textId="52426CA4"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Մասնակիցների</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ընդհանուր</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քանակ</w:t>
            </w:r>
            <w:proofErr w:type="spellEnd"/>
          </w:p>
        </w:tc>
        <w:tc>
          <w:tcPr>
            <w:tcW w:w="1361" w:type="dxa"/>
            <w:gridSpan w:val="2"/>
            <w:tcBorders>
              <w:right w:val="single" w:sz="8" w:space="0" w:color="4F81BD" w:themeColor="accent1"/>
            </w:tcBorders>
            <w:shd w:val="clear" w:color="auto" w:fill="C6D9F1" w:themeFill="text2" w:themeFillTint="33"/>
            <w:noWrap/>
            <w:vAlign w:val="center"/>
            <w:hideMark/>
          </w:tcPr>
          <w:p w14:paraId="1CD647C9" w14:textId="0B3580B4" w:rsidR="007E3B13" w:rsidRPr="003A5323" w:rsidRDefault="007E3B13" w:rsidP="00D1121C">
            <w:pPr>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որից</w:t>
            </w:r>
            <w:proofErr w:type="spellEnd"/>
            <w:r w:rsidRPr="003A5323">
              <w:rPr>
                <w:rFonts w:cs="Arial"/>
                <w:b/>
                <w:bCs/>
                <w:color w:val="000000"/>
                <w:sz w:val="18"/>
                <w:szCs w:val="18"/>
                <w:lang w:val="en-US" w:eastAsia="en-US"/>
              </w:rPr>
              <w:t>`</w:t>
            </w:r>
          </w:p>
        </w:tc>
        <w:tc>
          <w:tcPr>
            <w:tcW w:w="713" w:type="dxa"/>
            <w:vMerge w:val="restart"/>
            <w:tcBorders>
              <w:left w:val="single" w:sz="8" w:space="0" w:color="4F81BD" w:themeColor="accent1"/>
            </w:tcBorders>
            <w:shd w:val="clear" w:color="auto" w:fill="C6D9F1" w:themeFill="text2" w:themeFillTint="33"/>
            <w:textDirection w:val="btLr"/>
            <w:vAlign w:val="center"/>
            <w:hideMark/>
          </w:tcPr>
          <w:p w14:paraId="638CB7B8" w14:textId="73EB418D"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Մասնակիցների</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ընդհանուր</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քանակ</w:t>
            </w:r>
            <w:proofErr w:type="spellEnd"/>
          </w:p>
        </w:tc>
        <w:tc>
          <w:tcPr>
            <w:tcW w:w="1326" w:type="dxa"/>
            <w:gridSpan w:val="2"/>
            <w:tcBorders>
              <w:right w:val="single" w:sz="8" w:space="0" w:color="4F81BD" w:themeColor="accent1"/>
            </w:tcBorders>
            <w:shd w:val="clear" w:color="auto" w:fill="C6D9F1" w:themeFill="text2" w:themeFillTint="33"/>
            <w:noWrap/>
            <w:vAlign w:val="center"/>
            <w:hideMark/>
          </w:tcPr>
          <w:p w14:paraId="1088BE53" w14:textId="5DA16D38" w:rsidR="007E3B13" w:rsidRPr="003A5323" w:rsidRDefault="007E3B13" w:rsidP="00D1121C">
            <w:pPr>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որից</w:t>
            </w:r>
            <w:proofErr w:type="spellEnd"/>
            <w:r w:rsidRPr="003A5323">
              <w:rPr>
                <w:rFonts w:cs="Arial"/>
                <w:b/>
                <w:bCs/>
                <w:color w:val="000000"/>
                <w:sz w:val="18"/>
                <w:szCs w:val="18"/>
                <w:lang w:val="en-US" w:eastAsia="en-US"/>
              </w:rPr>
              <w:t>`</w:t>
            </w:r>
          </w:p>
        </w:tc>
        <w:tc>
          <w:tcPr>
            <w:tcW w:w="711" w:type="dxa"/>
            <w:vMerge w:val="restart"/>
            <w:tcBorders>
              <w:left w:val="single" w:sz="8" w:space="0" w:color="4F81BD" w:themeColor="accent1"/>
            </w:tcBorders>
            <w:shd w:val="clear" w:color="auto" w:fill="C6D9F1" w:themeFill="text2" w:themeFillTint="33"/>
            <w:textDirection w:val="btLr"/>
            <w:vAlign w:val="center"/>
            <w:hideMark/>
          </w:tcPr>
          <w:p w14:paraId="68FA2E0C" w14:textId="02FD10CB"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Մասնակիցների</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ընդհանուր</w:t>
            </w:r>
            <w:proofErr w:type="spellEnd"/>
            <w:r w:rsidRPr="003A5323">
              <w:rPr>
                <w:rFonts w:cs="Arial"/>
                <w:b/>
                <w:bCs/>
                <w:color w:val="000000"/>
                <w:sz w:val="18"/>
                <w:szCs w:val="18"/>
                <w:lang w:val="en-US" w:eastAsia="en-US"/>
              </w:rPr>
              <w:t xml:space="preserve"> </w:t>
            </w:r>
            <w:proofErr w:type="spellStart"/>
            <w:r w:rsidRPr="003A5323">
              <w:rPr>
                <w:rFonts w:cs="Arial"/>
                <w:b/>
                <w:bCs/>
                <w:color w:val="000000"/>
                <w:sz w:val="18"/>
                <w:szCs w:val="18"/>
                <w:lang w:val="en-US" w:eastAsia="en-US"/>
              </w:rPr>
              <w:t>քանակ</w:t>
            </w:r>
            <w:proofErr w:type="spellEnd"/>
          </w:p>
        </w:tc>
        <w:tc>
          <w:tcPr>
            <w:tcW w:w="1331" w:type="dxa"/>
            <w:gridSpan w:val="2"/>
            <w:shd w:val="clear" w:color="auto" w:fill="C6D9F1" w:themeFill="text2" w:themeFillTint="33"/>
            <w:noWrap/>
            <w:vAlign w:val="center"/>
            <w:hideMark/>
          </w:tcPr>
          <w:p w14:paraId="115480D6" w14:textId="721FE70D" w:rsidR="007E3B13" w:rsidRPr="003A5323" w:rsidRDefault="007E3B13" w:rsidP="00D1121C">
            <w:pPr>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որից</w:t>
            </w:r>
            <w:proofErr w:type="spellEnd"/>
            <w:r w:rsidRPr="003A5323">
              <w:rPr>
                <w:rFonts w:cs="Arial"/>
                <w:b/>
                <w:bCs/>
                <w:color w:val="000000"/>
                <w:sz w:val="18"/>
                <w:szCs w:val="18"/>
                <w:lang w:val="en-US" w:eastAsia="en-US"/>
              </w:rPr>
              <w:t>`</w:t>
            </w:r>
          </w:p>
        </w:tc>
      </w:tr>
      <w:tr w:rsidR="00D549E0" w:rsidRPr="003A5323" w14:paraId="244A37EF" w14:textId="77777777" w:rsidTr="003C1846">
        <w:trPr>
          <w:cantSplit/>
          <w:trHeight w:val="1633"/>
        </w:trPr>
        <w:tc>
          <w:tcPr>
            <w:tcW w:w="1603" w:type="dxa"/>
            <w:vMerge/>
            <w:tcBorders>
              <w:bottom w:val="single" w:sz="8" w:space="0" w:color="4F81BD" w:themeColor="accent1"/>
              <w:right w:val="single" w:sz="8" w:space="0" w:color="4F81BD" w:themeColor="accent1"/>
            </w:tcBorders>
            <w:shd w:val="clear" w:color="auto" w:fill="C6D9F1" w:themeFill="text2" w:themeFillTint="33"/>
            <w:vAlign w:val="center"/>
            <w:hideMark/>
          </w:tcPr>
          <w:p w14:paraId="1F01B4EA" w14:textId="77777777" w:rsidR="007E3B13" w:rsidRPr="003A5323" w:rsidRDefault="007E3B13" w:rsidP="00D1121C">
            <w:pPr>
              <w:jc w:val="left"/>
              <w:rPr>
                <w:rFonts w:cs="Arial"/>
                <w:b/>
                <w:bCs/>
                <w:color w:val="000000"/>
                <w:sz w:val="18"/>
                <w:szCs w:val="18"/>
                <w:lang w:val="en-US" w:eastAsia="en-US"/>
              </w:rPr>
            </w:pPr>
          </w:p>
        </w:tc>
        <w:tc>
          <w:tcPr>
            <w:tcW w:w="666" w:type="dxa"/>
            <w:vMerge/>
            <w:tcBorders>
              <w:left w:val="single" w:sz="8" w:space="0" w:color="4F81BD" w:themeColor="accent1"/>
              <w:bottom w:val="single" w:sz="8" w:space="0" w:color="4F81BD" w:themeColor="accent1"/>
            </w:tcBorders>
            <w:shd w:val="clear" w:color="auto" w:fill="C6D9F1" w:themeFill="text2" w:themeFillTint="33"/>
            <w:vAlign w:val="center"/>
            <w:hideMark/>
          </w:tcPr>
          <w:p w14:paraId="1F8626B0" w14:textId="77777777" w:rsidR="007E3B13" w:rsidRPr="003A5323" w:rsidRDefault="007E3B13" w:rsidP="00D1121C">
            <w:pPr>
              <w:jc w:val="left"/>
              <w:rPr>
                <w:rFonts w:cs="Arial"/>
                <w:b/>
                <w:bCs/>
                <w:color w:val="000000"/>
                <w:sz w:val="18"/>
                <w:szCs w:val="18"/>
                <w:lang w:val="en-US" w:eastAsia="en-US"/>
              </w:rPr>
            </w:pPr>
          </w:p>
        </w:tc>
        <w:tc>
          <w:tcPr>
            <w:tcW w:w="679" w:type="dxa"/>
            <w:tcBorders>
              <w:bottom w:val="single" w:sz="8" w:space="0" w:color="4F81BD" w:themeColor="accent1"/>
            </w:tcBorders>
            <w:shd w:val="clear" w:color="auto" w:fill="C6D9F1" w:themeFill="text2" w:themeFillTint="33"/>
            <w:noWrap/>
            <w:textDirection w:val="btLr"/>
            <w:vAlign w:val="center"/>
            <w:hideMark/>
          </w:tcPr>
          <w:p w14:paraId="7886F1D2"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Տղամարդ</w:t>
            </w:r>
            <w:proofErr w:type="spellEnd"/>
          </w:p>
        </w:tc>
        <w:tc>
          <w:tcPr>
            <w:tcW w:w="679" w:type="dxa"/>
            <w:tcBorders>
              <w:bottom w:val="single" w:sz="8" w:space="0" w:color="4F81BD" w:themeColor="accent1"/>
              <w:right w:val="single" w:sz="8" w:space="0" w:color="4F81BD" w:themeColor="accent1"/>
            </w:tcBorders>
            <w:shd w:val="clear" w:color="auto" w:fill="C6D9F1" w:themeFill="text2" w:themeFillTint="33"/>
            <w:noWrap/>
            <w:textDirection w:val="btLr"/>
            <w:vAlign w:val="center"/>
            <w:hideMark/>
          </w:tcPr>
          <w:p w14:paraId="6BF7F4DB"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Կին</w:t>
            </w:r>
            <w:proofErr w:type="spellEnd"/>
          </w:p>
        </w:tc>
        <w:tc>
          <w:tcPr>
            <w:tcW w:w="683" w:type="dxa"/>
            <w:vMerge/>
            <w:tcBorders>
              <w:left w:val="single" w:sz="8" w:space="0" w:color="4F81BD" w:themeColor="accent1"/>
              <w:bottom w:val="single" w:sz="8" w:space="0" w:color="4F81BD" w:themeColor="accent1"/>
            </w:tcBorders>
            <w:shd w:val="clear" w:color="auto" w:fill="C6D9F1" w:themeFill="text2" w:themeFillTint="33"/>
            <w:vAlign w:val="center"/>
            <w:hideMark/>
          </w:tcPr>
          <w:p w14:paraId="2279613C" w14:textId="77777777" w:rsidR="007E3B13" w:rsidRPr="003A5323" w:rsidRDefault="007E3B13" w:rsidP="00D1121C">
            <w:pPr>
              <w:jc w:val="left"/>
              <w:rPr>
                <w:rFonts w:cs="Arial"/>
                <w:b/>
                <w:bCs/>
                <w:color w:val="000000"/>
                <w:sz w:val="18"/>
                <w:szCs w:val="18"/>
                <w:lang w:val="en-US" w:eastAsia="en-US"/>
              </w:rPr>
            </w:pPr>
          </w:p>
        </w:tc>
        <w:tc>
          <w:tcPr>
            <w:tcW w:w="680" w:type="dxa"/>
            <w:tcBorders>
              <w:bottom w:val="single" w:sz="8" w:space="0" w:color="4F81BD" w:themeColor="accent1"/>
            </w:tcBorders>
            <w:shd w:val="clear" w:color="auto" w:fill="C6D9F1" w:themeFill="text2" w:themeFillTint="33"/>
            <w:noWrap/>
            <w:textDirection w:val="btLr"/>
            <w:vAlign w:val="center"/>
            <w:hideMark/>
          </w:tcPr>
          <w:p w14:paraId="2593EF06"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Տղամարդ</w:t>
            </w:r>
            <w:proofErr w:type="spellEnd"/>
          </w:p>
        </w:tc>
        <w:tc>
          <w:tcPr>
            <w:tcW w:w="681" w:type="dxa"/>
            <w:tcBorders>
              <w:bottom w:val="single" w:sz="8" w:space="0" w:color="4F81BD" w:themeColor="accent1"/>
              <w:right w:val="single" w:sz="8" w:space="0" w:color="4F81BD" w:themeColor="accent1"/>
            </w:tcBorders>
            <w:shd w:val="clear" w:color="auto" w:fill="C6D9F1" w:themeFill="text2" w:themeFillTint="33"/>
            <w:noWrap/>
            <w:textDirection w:val="btLr"/>
            <w:vAlign w:val="center"/>
            <w:hideMark/>
          </w:tcPr>
          <w:p w14:paraId="374583CF"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Կին</w:t>
            </w:r>
            <w:proofErr w:type="spellEnd"/>
          </w:p>
        </w:tc>
        <w:tc>
          <w:tcPr>
            <w:tcW w:w="713" w:type="dxa"/>
            <w:vMerge/>
            <w:tcBorders>
              <w:left w:val="single" w:sz="8" w:space="0" w:color="4F81BD" w:themeColor="accent1"/>
              <w:bottom w:val="single" w:sz="8" w:space="0" w:color="4F81BD" w:themeColor="accent1"/>
            </w:tcBorders>
            <w:shd w:val="clear" w:color="auto" w:fill="C6D9F1" w:themeFill="text2" w:themeFillTint="33"/>
            <w:vAlign w:val="center"/>
            <w:hideMark/>
          </w:tcPr>
          <w:p w14:paraId="00DE72BF" w14:textId="77777777" w:rsidR="007E3B13" w:rsidRPr="003A5323" w:rsidRDefault="007E3B13" w:rsidP="00D1121C">
            <w:pPr>
              <w:jc w:val="left"/>
              <w:rPr>
                <w:rFonts w:cs="Arial"/>
                <w:b/>
                <w:bCs/>
                <w:color w:val="000000"/>
                <w:sz w:val="18"/>
                <w:szCs w:val="18"/>
                <w:lang w:val="en-US" w:eastAsia="en-US"/>
              </w:rPr>
            </w:pPr>
          </w:p>
        </w:tc>
        <w:tc>
          <w:tcPr>
            <w:tcW w:w="663" w:type="dxa"/>
            <w:tcBorders>
              <w:bottom w:val="single" w:sz="8" w:space="0" w:color="4F81BD" w:themeColor="accent1"/>
            </w:tcBorders>
            <w:shd w:val="clear" w:color="auto" w:fill="C6D9F1" w:themeFill="text2" w:themeFillTint="33"/>
            <w:noWrap/>
            <w:textDirection w:val="btLr"/>
            <w:vAlign w:val="center"/>
            <w:hideMark/>
          </w:tcPr>
          <w:p w14:paraId="70E4B4FE"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Տղամարդ</w:t>
            </w:r>
            <w:proofErr w:type="spellEnd"/>
          </w:p>
        </w:tc>
        <w:tc>
          <w:tcPr>
            <w:tcW w:w="663" w:type="dxa"/>
            <w:tcBorders>
              <w:bottom w:val="single" w:sz="8" w:space="0" w:color="4F81BD" w:themeColor="accent1"/>
              <w:right w:val="single" w:sz="8" w:space="0" w:color="4F81BD" w:themeColor="accent1"/>
            </w:tcBorders>
            <w:shd w:val="clear" w:color="auto" w:fill="C6D9F1" w:themeFill="text2" w:themeFillTint="33"/>
            <w:noWrap/>
            <w:textDirection w:val="btLr"/>
            <w:vAlign w:val="center"/>
            <w:hideMark/>
          </w:tcPr>
          <w:p w14:paraId="1100698A"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Կին</w:t>
            </w:r>
            <w:proofErr w:type="spellEnd"/>
          </w:p>
        </w:tc>
        <w:tc>
          <w:tcPr>
            <w:tcW w:w="711" w:type="dxa"/>
            <w:vMerge/>
            <w:tcBorders>
              <w:left w:val="single" w:sz="8" w:space="0" w:color="4F81BD" w:themeColor="accent1"/>
              <w:bottom w:val="single" w:sz="8" w:space="0" w:color="4F81BD" w:themeColor="accent1"/>
            </w:tcBorders>
            <w:shd w:val="clear" w:color="auto" w:fill="C6D9F1" w:themeFill="text2" w:themeFillTint="33"/>
            <w:vAlign w:val="center"/>
            <w:hideMark/>
          </w:tcPr>
          <w:p w14:paraId="57DD9C7D" w14:textId="77777777" w:rsidR="007E3B13" w:rsidRPr="003A5323" w:rsidRDefault="007E3B13" w:rsidP="00D1121C">
            <w:pPr>
              <w:jc w:val="left"/>
              <w:rPr>
                <w:rFonts w:cs="Arial"/>
                <w:b/>
                <w:bCs/>
                <w:color w:val="000000"/>
                <w:sz w:val="18"/>
                <w:szCs w:val="18"/>
                <w:lang w:val="en-US" w:eastAsia="en-US"/>
              </w:rPr>
            </w:pPr>
          </w:p>
        </w:tc>
        <w:tc>
          <w:tcPr>
            <w:tcW w:w="651" w:type="dxa"/>
            <w:tcBorders>
              <w:bottom w:val="single" w:sz="8" w:space="0" w:color="4F81BD" w:themeColor="accent1"/>
            </w:tcBorders>
            <w:shd w:val="clear" w:color="auto" w:fill="C6D9F1" w:themeFill="text2" w:themeFillTint="33"/>
            <w:noWrap/>
            <w:textDirection w:val="btLr"/>
            <w:vAlign w:val="center"/>
            <w:hideMark/>
          </w:tcPr>
          <w:p w14:paraId="6BC93A94"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Տղամարդ</w:t>
            </w:r>
            <w:proofErr w:type="spellEnd"/>
          </w:p>
        </w:tc>
        <w:tc>
          <w:tcPr>
            <w:tcW w:w="680" w:type="dxa"/>
            <w:tcBorders>
              <w:bottom w:val="single" w:sz="8" w:space="0" w:color="4F81BD" w:themeColor="accent1"/>
            </w:tcBorders>
            <w:shd w:val="clear" w:color="auto" w:fill="C6D9F1" w:themeFill="text2" w:themeFillTint="33"/>
            <w:noWrap/>
            <w:textDirection w:val="btLr"/>
            <w:vAlign w:val="center"/>
            <w:hideMark/>
          </w:tcPr>
          <w:p w14:paraId="21D9316F" w14:textId="77777777" w:rsidR="007E3B13" w:rsidRPr="003A5323" w:rsidRDefault="007E3B13" w:rsidP="00D1121C">
            <w:pPr>
              <w:ind w:left="113" w:right="113"/>
              <w:jc w:val="center"/>
              <w:rPr>
                <w:rFonts w:cs="Arial"/>
                <w:b/>
                <w:bCs/>
                <w:color w:val="000000"/>
                <w:sz w:val="18"/>
                <w:szCs w:val="18"/>
                <w:lang w:val="en-US" w:eastAsia="en-US"/>
              </w:rPr>
            </w:pPr>
            <w:proofErr w:type="spellStart"/>
            <w:r w:rsidRPr="003A5323">
              <w:rPr>
                <w:rFonts w:cs="Arial"/>
                <w:b/>
                <w:bCs/>
                <w:color w:val="000000"/>
                <w:sz w:val="18"/>
                <w:szCs w:val="18"/>
                <w:lang w:val="en-US" w:eastAsia="en-US"/>
              </w:rPr>
              <w:t>Կին</w:t>
            </w:r>
            <w:proofErr w:type="spellEnd"/>
          </w:p>
        </w:tc>
      </w:tr>
      <w:tr w:rsidR="008621C8" w:rsidRPr="003A5323" w14:paraId="7BDB4529" w14:textId="77777777" w:rsidTr="003C1846">
        <w:trPr>
          <w:trHeight w:val="230"/>
        </w:trPr>
        <w:tc>
          <w:tcPr>
            <w:tcW w:w="1603" w:type="dxa"/>
            <w:tcBorders>
              <w:top w:val="single" w:sz="8" w:space="0" w:color="4F81BD" w:themeColor="accent1"/>
              <w:bottom w:val="single" w:sz="4" w:space="0" w:color="4F81BD" w:themeColor="accent1"/>
              <w:right w:val="single" w:sz="8" w:space="0" w:color="4F81BD" w:themeColor="accent1"/>
            </w:tcBorders>
            <w:shd w:val="clear" w:color="auto" w:fill="auto"/>
            <w:noWrap/>
            <w:vAlign w:val="center"/>
            <w:hideMark/>
          </w:tcPr>
          <w:p w14:paraId="4E507FAD"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ԲԵՐԴ</w:t>
            </w:r>
          </w:p>
        </w:tc>
        <w:tc>
          <w:tcPr>
            <w:tcW w:w="666" w:type="dxa"/>
            <w:tcBorders>
              <w:top w:val="single" w:sz="8" w:space="0" w:color="4F81BD" w:themeColor="accent1"/>
              <w:left w:val="single" w:sz="8" w:space="0" w:color="4F81BD" w:themeColor="accent1"/>
              <w:bottom w:val="single" w:sz="4" w:space="0" w:color="4F81BD" w:themeColor="accent1"/>
            </w:tcBorders>
            <w:shd w:val="clear" w:color="auto" w:fill="auto"/>
            <w:noWrap/>
            <w:vAlign w:val="center"/>
          </w:tcPr>
          <w:p w14:paraId="013EDE01" w14:textId="2CD102CE"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15</w:t>
            </w:r>
          </w:p>
        </w:tc>
        <w:tc>
          <w:tcPr>
            <w:tcW w:w="679" w:type="dxa"/>
            <w:tcBorders>
              <w:top w:val="single" w:sz="8" w:space="0" w:color="4F81BD" w:themeColor="accent1"/>
              <w:bottom w:val="single" w:sz="4" w:space="0" w:color="4F81BD" w:themeColor="accent1"/>
            </w:tcBorders>
            <w:shd w:val="clear" w:color="auto" w:fill="auto"/>
            <w:noWrap/>
            <w:vAlign w:val="center"/>
          </w:tcPr>
          <w:p w14:paraId="63D76AC8" w14:textId="69656A35"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3</w:t>
            </w:r>
          </w:p>
        </w:tc>
        <w:tc>
          <w:tcPr>
            <w:tcW w:w="679" w:type="dxa"/>
            <w:tcBorders>
              <w:top w:val="single" w:sz="8" w:space="0" w:color="4F81BD" w:themeColor="accent1"/>
              <w:bottom w:val="single" w:sz="4" w:space="0" w:color="4F81BD" w:themeColor="accent1"/>
              <w:right w:val="single" w:sz="8" w:space="0" w:color="4F81BD" w:themeColor="accent1"/>
            </w:tcBorders>
            <w:shd w:val="clear" w:color="auto" w:fill="auto"/>
            <w:noWrap/>
            <w:vAlign w:val="center"/>
          </w:tcPr>
          <w:p w14:paraId="5A28711E" w14:textId="72A85721"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12</w:t>
            </w:r>
          </w:p>
        </w:tc>
        <w:tc>
          <w:tcPr>
            <w:tcW w:w="683" w:type="dxa"/>
            <w:tcBorders>
              <w:top w:val="single" w:sz="8" w:space="0" w:color="4F81BD" w:themeColor="accent1"/>
              <w:left w:val="single" w:sz="8" w:space="0" w:color="4F81BD" w:themeColor="accent1"/>
              <w:bottom w:val="single" w:sz="4" w:space="0" w:color="4F81BD" w:themeColor="accent1"/>
            </w:tcBorders>
            <w:shd w:val="clear" w:color="auto" w:fill="auto"/>
            <w:noWrap/>
            <w:vAlign w:val="center"/>
          </w:tcPr>
          <w:p w14:paraId="5C8877DE" w14:textId="3F239210"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10</w:t>
            </w:r>
          </w:p>
        </w:tc>
        <w:tc>
          <w:tcPr>
            <w:tcW w:w="680" w:type="dxa"/>
            <w:tcBorders>
              <w:top w:val="single" w:sz="8" w:space="0" w:color="4F81BD" w:themeColor="accent1"/>
              <w:bottom w:val="single" w:sz="4" w:space="0" w:color="4F81BD" w:themeColor="accent1"/>
            </w:tcBorders>
            <w:shd w:val="clear" w:color="auto" w:fill="auto"/>
            <w:noWrap/>
            <w:vAlign w:val="center"/>
          </w:tcPr>
          <w:p w14:paraId="7A6B7608" w14:textId="52A73A11"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681" w:type="dxa"/>
            <w:tcBorders>
              <w:top w:val="single" w:sz="8" w:space="0" w:color="4F81BD" w:themeColor="accent1"/>
              <w:bottom w:val="single" w:sz="4" w:space="0" w:color="4F81BD" w:themeColor="accent1"/>
              <w:right w:val="single" w:sz="8" w:space="0" w:color="4F81BD" w:themeColor="accent1"/>
            </w:tcBorders>
            <w:shd w:val="clear" w:color="auto" w:fill="auto"/>
            <w:noWrap/>
            <w:vAlign w:val="center"/>
          </w:tcPr>
          <w:p w14:paraId="079C10D0" w14:textId="746B783D"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0</w:t>
            </w:r>
          </w:p>
        </w:tc>
        <w:tc>
          <w:tcPr>
            <w:tcW w:w="713" w:type="dxa"/>
            <w:tcBorders>
              <w:top w:val="single" w:sz="8" w:space="0" w:color="4F81BD" w:themeColor="accent1"/>
              <w:left w:val="single" w:sz="8" w:space="0" w:color="4F81BD" w:themeColor="accent1"/>
              <w:bottom w:val="single" w:sz="4" w:space="0" w:color="4F81BD" w:themeColor="accent1"/>
            </w:tcBorders>
            <w:shd w:val="clear" w:color="auto" w:fill="auto"/>
            <w:noWrap/>
            <w:vAlign w:val="center"/>
          </w:tcPr>
          <w:p w14:paraId="093DB171" w14:textId="59F0A2BC"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14</w:t>
            </w:r>
          </w:p>
        </w:tc>
        <w:tc>
          <w:tcPr>
            <w:tcW w:w="663" w:type="dxa"/>
            <w:tcBorders>
              <w:top w:val="single" w:sz="8" w:space="0" w:color="4F81BD" w:themeColor="accent1"/>
              <w:bottom w:val="single" w:sz="4" w:space="0" w:color="4F81BD" w:themeColor="accent1"/>
            </w:tcBorders>
            <w:shd w:val="clear" w:color="auto" w:fill="auto"/>
            <w:noWrap/>
            <w:vAlign w:val="center"/>
          </w:tcPr>
          <w:p w14:paraId="1ECCE02B" w14:textId="7F9FF9C2"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663" w:type="dxa"/>
            <w:tcBorders>
              <w:top w:val="single" w:sz="8" w:space="0" w:color="4F81BD" w:themeColor="accent1"/>
              <w:bottom w:val="single" w:sz="4" w:space="0" w:color="4F81BD" w:themeColor="accent1"/>
              <w:right w:val="single" w:sz="8" w:space="0" w:color="4F81BD" w:themeColor="accent1"/>
            </w:tcBorders>
            <w:shd w:val="clear" w:color="auto" w:fill="auto"/>
            <w:noWrap/>
            <w:vAlign w:val="center"/>
          </w:tcPr>
          <w:p w14:paraId="34C09A3A" w14:textId="373D8428"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711" w:type="dxa"/>
            <w:tcBorders>
              <w:top w:val="single" w:sz="8" w:space="0" w:color="4F81BD" w:themeColor="accent1"/>
              <w:left w:val="single" w:sz="8" w:space="0" w:color="4F81BD" w:themeColor="accent1"/>
              <w:bottom w:val="single" w:sz="4" w:space="0" w:color="4F81BD" w:themeColor="accent1"/>
            </w:tcBorders>
            <w:shd w:val="clear" w:color="auto" w:fill="auto"/>
            <w:noWrap/>
            <w:vAlign w:val="center"/>
          </w:tcPr>
          <w:p w14:paraId="5BE97D48" w14:textId="4E03D5F6"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39</w:t>
            </w:r>
          </w:p>
        </w:tc>
        <w:tc>
          <w:tcPr>
            <w:tcW w:w="651" w:type="dxa"/>
            <w:tcBorders>
              <w:top w:val="single" w:sz="8" w:space="0" w:color="4F81BD" w:themeColor="accent1"/>
              <w:bottom w:val="single" w:sz="4" w:space="0" w:color="4F81BD" w:themeColor="accent1"/>
            </w:tcBorders>
            <w:shd w:val="clear" w:color="auto" w:fill="auto"/>
            <w:noWrap/>
            <w:vAlign w:val="center"/>
          </w:tcPr>
          <w:p w14:paraId="277827AC" w14:textId="043419A2"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17</w:t>
            </w:r>
          </w:p>
        </w:tc>
        <w:tc>
          <w:tcPr>
            <w:tcW w:w="680" w:type="dxa"/>
            <w:tcBorders>
              <w:top w:val="single" w:sz="8" w:space="0" w:color="4F81BD" w:themeColor="accent1"/>
              <w:bottom w:val="single" w:sz="4" w:space="0" w:color="4F81BD" w:themeColor="accent1"/>
            </w:tcBorders>
            <w:shd w:val="clear" w:color="auto" w:fill="auto"/>
            <w:noWrap/>
            <w:vAlign w:val="center"/>
          </w:tcPr>
          <w:p w14:paraId="4796B645" w14:textId="5DC8187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22</w:t>
            </w:r>
          </w:p>
        </w:tc>
      </w:tr>
      <w:tr w:rsidR="008621C8" w:rsidRPr="003A5323" w14:paraId="1084CF47" w14:textId="77777777" w:rsidTr="003C1846">
        <w:trPr>
          <w:trHeight w:val="230"/>
        </w:trPr>
        <w:tc>
          <w:tcPr>
            <w:tcW w:w="160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hideMark/>
          </w:tcPr>
          <w:p w14:paraId="25F93CC4"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ԳՈՐԻՍ</w:t>
            </w:r>
          </w:p>
        </w:tc>
        <w:tc>
          <w:tcPr>
            <w:tcW w:w="666"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659D033E" w14:textId="605F8B6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18</w:t>
            </w:r>
          </w:p>
        </w:tc>
        <w:tc>
          <w:tcPr>
            <w:tcW w:w="679" w:type="dxa"/>
            <w:tcBorders>
              <w:top w:val="single" w:sz="4" w:space="0" w:color="4F81BD" w:themeColor="accent1"/>
              <w:bottom w:val="single" w:sz="4" w:space="0" w:color="4F81BD" w:themeColor="accent1"/>
            </w:tcBorders>
            <w:shd w:val="clear" w:color="auto" w:fill="auto"/>
            <w:noWrap/>
            <w:vAlign w:val="center"/>
          </w:tcPr>
          <w:p w14:paraId="53924BC5" w14:textId="4C74107D"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679"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2E71B423" w14:textId="1BA960FB"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14</w:t>
            </w:r>
          </w:p>
        </w:tc>
        <w:tc>
          <w:tcPr>
            <w:tcW w:w="68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5B1867F2" w14:textId="4BFA414B"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12</w:t>
            </w:r>
          </w:p>
        </w:tc>
        <w:tc>
          <w:tcPr>
            <w:tcW w:w="680" w:type="dxa"/>
            <w:tcBorders>
              <w:top w:val="single" w:sz="4" w:space="0" w:color="4F81BD" w:themeColor="accent1"/>
              <w:bottom w:val="single" w:sz="4" w:space="0" w:color="4F81BD" w:themeColor="accent1"/>
            </w:tcBorders>
            <w:shd w:val="clear" w:color="auto" w:fill="auto"/>
            <w:noWrap/>
            <w:vAlign w:val="center"/>
          </w:tcPr>
          <w:p w14:paraId="5258A8D2" w14:textId="5AA7B85B"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81"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2E516E6F" w14:textId="6F585A4A"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71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0506729E" w14:textId="2B8CC3EB"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16</w:t>
            </w:r>
          </w:p>
        </w:tc>
        <w:tc>
          <w:tcPr>
            <w:tcW w:w="663" w:type="dxa"/>
            <w:tcBorders>
              <w:top w:val="single" w:sz="4" w:space="0" w:color="4F81BD" w:themeColor="accent1"/>
              <w:bottom w:val="single" w:sz="4" w:space="0" w:color="4F81BD" w:themeColor="accent1"/>
            </w:tcBorders>
            <w:shd w:val="clear" w:color="auto" w:fill="auto"/>
            <w:noWrap/>
            <w:vAlign w:val="center"/>
          </w:tcPr>
          <w:p w14:paraId="6367C627" w14:textId="5244CBBD"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5</w:t>
            </w:r>
          </w:p>
        </w:tc>
        <w:tc>
          <w:tcPr>
            <w:tcW w:w="66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1F29AD32" w14:textId="3448E26F"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11</w:t>
            </w:r>
          </w:p>
        </w:tc>
        <w:tc>
          <w:tcPr>
            <w:tcW w:w="711"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1CE627A4" w14:textId="6B238ED1"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46</w:t>
            </w:r>
          </w:p>
        </w:tc>
        <w:tc>
          <w:tcPr>
            <w:tcW w:w="651" w:type="dxa"/>
            <w:tcBorders>
              <w:top w:val="single" w:sz="4" w:space="0" w:color="4F81BD" w:themeColor="accent1"/>
              <w:bottom w:val="single" w:sz="4" w:space="0" w:color="4F81BD" w:themeColor="accent1"/>
            </w:tcBorders>
            <w:shd w:val="clear" w:color="auto" w:fill="auto"/>
            <w:noWrap/>
            <w:vAlign w:val="center"/>
          </w:tcPr>
          <w:p w14:paraId="448B7533" w14:textId="4E2AE79A"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17</w:t>
            </w:r>
          </w:p>
        </w:tc>
        <w:tc>
          <w:tcPr>
            <w:tcW w:w="680" w:type="dxa"/>
            <w:tcBorders>
              <w:top w:val="single" w:sz="4" w:space="0" w:color="4F81BD" w:themeColor="accent1"/>
              <w:bottom w:val="single" w:sz="4" w:space="0" w:color="4F81BD" w:themeColor="accent1"/>
            </w:tcBorders>
            <w:shd w:val="clear" w:color="auto" w:fill="auto"/>
            <w:noWrap/>
            <w:vAlign w:val="center"/>
          </w:tcPr>
          <w:p w14:paraId="351C0F54" w14:textId="5F03EC90"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29</w:t>
            </w:r>
          </w:p>
        </w:tc>
      </w:tr>
      <w:tr w:rsidR="008621C8" w:rsidRPr="003A5323" w14:paraId="341A02CC" w14:textId="77777777" w:rsidTr="003C1846">
        <w:trPr>
          <w:trHeight w:val="230"/>
        </w:trPr>
        <w:tc>
          <w:tcPr>
            <w:tcW w:w="160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hideMark/>
          </w:tcPr>
          <w:p w14:paraId="52108E64"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ԹԱԼԻՆ</w:t>
            </w:r>
          </w:p>
        </w:tc>
        <w:tc>
          <w:tcPr>
            <w:tcW w:w="666"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603363A0" w14:textId="3497468D"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18</w:t>
            </w:r>
          </w:p>
        </w:tc>
        <w:tc>
          <w:tcPr>
            <w:tcW w:w="679" w:type="dxa"/>
            <w:tcBorders>
              <w:top w:val="single" w:sz="4" w:space="0" w:color="4F81BD" w:themeColor="accent1"/>
              <w:bottom w:val="single" w:sz="4" w:space="0" w:color="4F81BD" w:themeColor="accent1"/>
            </w:tcBorders>
            <w:shd w:val="clear" w:color="auto" w:fill="auto"/>
            <w:noWrap/>
            <w:vAlign w:val="center"/>
          </w:tcPr>
          <w:p w14:paraId="2E81CE0A" w14:textId="2A7A5AD4"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79"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44CA121A" w14:textId="32FB350F"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68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17253954" w14:textId="6A2F433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9</w:t>
            </w:r>
          </w:p>
        </w:tc>
        <w:tc>
          <w:tcPr>
            <w:tcW w:w="680" w:type="dxa"/>
            <w:tcBorders>
              <w:top w:val="single" w:sz="4" w:space="0" w:color="4F81BD" w:themeColor="accent1"/>
              <w:bottom w:val="single" w:sz="4" w:space="0" w:color="4F81BD" w:themeColor="accent1"/>
            </w:tcBorders>
            <w:shd w:val="clear" w:color="auto" w:fill="auto"/>
            <w:noWrap/>
            <w:vAlign w:val="center"/>
          </w:tcPr>
          <w:p w14:paraId="0A1502BE" w14:textId="32324263"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81"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6316E17A" w14:textId="4D29ACA7"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w:t>
            </w:r>
          </w:p>
        </w:tc>
        <w:tc>
          <w:tcPr>
            <w:tcW w:w="71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7FD4F6D5" w14:textId="52D1509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15</w:t>
            </w:r>
          </w:p>
        </w:tc>
        <w:tc>
          <w:tcPr>
            <w:tcW w:w="663" w:type="dxa"/>
            <w:tcBorders>
              <w:top w:val="single" w:sz="4" w:space="0" w:color="4F81BD" w:themeColor="accent1"/>
              <w:bottom w:val="single" w:sz="4" w:space="0" w:color="4F81BD" w:themeColor="accent1"/>
            </w:tcBorders>
            <w:shd w:val="clear" w:color="auto" w:fill="auto"/>
            <w:noWrap/>
            <w:vAlign w:val="center"/>
          </w:tcPr>
          <w:p w14:paraId="280E50B4" w14:textId="430DAD76"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6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483ABEAA" w14:textId="7EC46453"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7</w:t>
            </w:r>
          </w:p>
        </w:tc>
        <w:tc>
          <w:tcPr>
            <w:tcW w:w="711"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10B15F38" w14:textId="4F49C9E6"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42</w:t>
            </w:r>
          </w:p>
        </w:tc>
        <w:tc>
          <w:tcPr>
            <w:tcW w:w="651" w:type="dxa"/>
            <w:tcBorders>
              <w:top w:val="single" w:sz="4" w:space="0" w:color="4F81BD" w:themeColor="accent1"/>
              <w:bottom w:val="single" w:sz="4" w:space="0" w:color="4F81BD" w:themeColor="accent1"/>
            </w:tcBorders>
            <w:shd w:val="clear" w:color="auto" w:fill="auto"/>
            <w:noWrap/>
            <w:vAlign w:val="center"/>
          </w:tcPr>
          <w:p w14:paraId="7F9EAA8D" w14:textId="5CD35F3C"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24</w:t>
            </w:r>
          </w:p>
        </w:tc>
        <w:tc>
          <w:tcPr>
            <w:tcW w:w="680" w:type="dxa"/>
            <w:tcBorders>
              <w:top w:val="single" w:sz="4" w:space="0" w:color="4F81BD" w:themeColor="accent1"/>
              <w:bottom w:val="single" w:sz="4" w:space="0" w:color="4F81BD" w:themeColor="accent1"/>
            </w:tcBorders>
            <w:shd w:val="clear" w:color="auto" w:fill="auto"/>
            <w:noWrap/>
            <w:vAlign w:val="center"/>
          </w:tcPr>
          <w:p w14:paraId="0501E0CE" w14:textId="33F9631B"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18</w:t>
            </w:r>
          </w:p>
        </w:tc>
      </w:tr>
      <w:tr w:rsidR="008621C8" w:rsidRPr="003A5323" w14:paraId="5FC2D8A8" w14:textId="77777777" w:rsidTr="003C1846">
        <w:trPr>
          <w:trHeight w:val="230"/>
        </w:trPr>
        <w:tc>
          <w:tcPr>
            <w:tcW w:w="160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hideMark/>
          </w:tcPr>
          <w:p w14:paraId="64EA1C48"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ԿԱՊԱՆ</w:t>
            </w:r>
          </w:p>
        </w:tc>
        <w:tc>
          <w:tcPr>
            <w:tcW w:w="666"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044BDDA3" w14:textId="015BC24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6</w:t>
            </w:r>
          </w:p>
        </w:tc>
        <w:tc>
          <w:tcPr>
            <w:tcW w:w="679" w:type="dxa"/>
            <w:tcBorders>
              <w:top w:val="single" w:sz="4" w:space="0" w:color="4F81BD" w:themeColor="accent1"/>
              <w:bottom w:val="single" w:sz="4" w:space="0" w:color="4F81BD" w:themeColor="accent1"/>
            </w:tcBorders>
            <w:shd w:val="clear" w:color="auto" w:fill="auto"/>
            <w:noWrap/>
            <w:vAlign w:val="center"/>
          </w:tcPr>
          <w:p w14:paraId="6D8263C5" w14:textId="3838CB80"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2</w:t>
            </w:r>
          </w:p>
        </w:tc>
        <w:tc>
          <w:tcPr>
            <w:tcW w:w="679"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3E3A6731" w14:textId="75E3BFB2"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68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6195888F" w14:textId="3D3DFEEF"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11</w:t>
            </w:r>
          </w:p>
        </w:tc>
        <w:tc>
          <w:tcPr>
            <w:tcW w:w="680" w:type="dxa"/>
            <w:tcBorders>
              <w:top w:val="single" w:sz="4" w:space="0" w:color="4F81BD" w:themeColor="accent1"/>
              <w:bottom w:val="single" w:sz="4" w:space="0" w:color="4F81BD" w:themeColor="accent1"/>
            </w:tcBorders>
            <w:shd w:val="clear" w:color="auto" w:fill="auto"/>
            <w:noWrap/>
            <w:vAlign w:val="center"/>
          </w:tcPr>
          <w:p w14:paraId="40A4B3E9" w14:textId="0E69E6A0"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5</w:t>
            </w:r>
          </w:p>
        </w:tc>
        <w:tc>
          <w:tcPr>
            <w:tcW w:w="681"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0996C2F2" w14:textId="0FC14CC3"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6</w:t>
            </w:r>
          </w:p>
        </w:tc>
        <w:tc>
          <w:tcPr>
            <w:tcW w:w="71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77C17475" w14:textId="05AA9701"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15</w:t>
            </w:r>
          </w:p>
        </w:tc>
        <w:tc>
          <w:tcPr>
            <w:tcW w:w="663" w:type="dxa"/>
            <w:tcBorders>
              <w:top w:val="single" w:sz="4" w:space="0" w:color="4F81BD" w:themeColor="accent1"/>
              <w:bottom w:val="single" w:sz="4" w:space="0" w:color="4F81BD" w:themeColor="accent1"/>
            </w:tcBorders>
            <w:shd w:val="clear" w:color="auto" w:fill="auto"/>
            <w:noWrap/>
            <w:vAlign w:val="center"/>
          </w:tcPr>
          <w:p w14:paraId="539DB5B2" w14:textId="7C6FC3BF"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5</w:t>
            </w:r>
          </w:p>
        </w:tc>
        <w:tc>
          <w:tcPr>
            <w:tcW w:w="66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64505DFB" w14:textId="66B5740A"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711"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7A324ABC" w14:textId="5A3194FF"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32</w:t>
            </w:r>
          </w:p>
        </w:tc>
        <w:tc>
          <w:tcPr>
            <w:tcW w:w="651" w:type="dxa"/>
            <w:tcBorders>
              <w:top w:val="single" w:sz="4" w:space="0" w:color="4F81BD" w:themeColor="accent1"/>
              <w:bottom w:val="single" w:sz="4" w:space="0" w:color="4F81BD" w:themeColor="accent1"/>
            </w:tcBorders>
            <w:shd w:val="clear" w:color="auto" w:fill="auto"/>
            <w:noWrap/>
            <w:vAlign w:val="center"/>
          </w:tcPr>
          <w:p w14:paraId="766A055B" w14:textId="3B2DF40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12</w:t>
            </w:r>
          </w:p>
        </w:tc>
        <w:tc>
          <w:tcPr>
            <w:tcW w:w="680" w:type="dxa"/>
            <w:tcBorders>
              <w:top w:val="single" w:sz="4" w:space="0" w:color="4F81BD" w:themeColor="accent1"/>
              <w:bottom w:val="single" w:sz="4" w:space="0" w:color="4F81BD" w:themeColor="accent1"/>
            </w:tcBorders>
            <w:shd w:val="clear" w:color="auto" w:fill="auto"/>
            <w:noWrap/>
            <w:vAlign w:val="center"/>
          </w:tcPr>
          <w:p w14:paraId="5C5C6606" w14:textId="6CF7478B"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20</w:t>
            </w:r>
          </w:p>
        </w:tc>
      </w:tr>
      <w:tr w:rsidR="008621C8" w:rsidRPr="003A5323" w14:paraId="2A23F43F" w14:textId="77777777" w:rsidTr="003C1846">
        <w:trPr>
          <w:trHeight w:val="230"/>
        </w:trPr>
        <w:tc>
          <w:tcPr>
            <w:tcW w:w="160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hideMark/>
          </w:tcPr>
          <w:p w14:paraId="50FE9520"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ՄԱՐՏՈՒՆԻ</w:t>
            </w:r>
          </w:p>
        </w:tc>
        <w:tc>
          <w:tcPr>
            <w:tcW w:w="666"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51ABBC46" w14:textId="658096A1"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16</w:t>
            </w:r>
          </w:p>
        </w:tc>
        <w:tc>
          <w:tcPr>
            <w:tcW w:w="679" w:type="dxa"/>
            <w:tcBorders>
              <w:top w:val="single" w:sz="4" w:space="0" w:color="4F81BD" w:themeColor="accent1"/>
              <w:bottom w:val="single" w:sz="4" w:space="0" w:color="4F81BD" w:themeColor="accent1"/>
            </w:tcBorders>
            <w:shd w:val="clear" w:color="auto" w:fill="auto"/>
            <w:noWrap/>
            <w:vAlign w:val="center"/>
          </w:tcPr>
          <w:p w14:paraId="4462A67E" w14:textId="111F9780"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6</w:t>
            </w:r>
          </w:p>
        </w:tc>
        <w:tc>
          <w:tcPr>
            <w:tcW w:w="679"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1799FA2E" w14:textId="0403CA64"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68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091F785A" w14:textId="20781D5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15</w:t>
            </w:r>
          </w:p>
        </w:tc>
        <w:tc>
          <w:tcPr>
            <w:tcW w:w="680" w:type="dxa"/>
            <w:tcBorders>
              <w:top w:val="single" w:sz="4" w:space="0" w:color="4F81BD" w:themeColor="accent1"/>
              <w:bottom w:val="single" w:sz="4" w:space="0" w:color="4F81BD" w:themeColor="accent1"/>
            </w:tcBorders>
            <w:shd w:val="clear" w:color="auto" w:fill="auto"/>
            <w:noWrap/>
            <w:vAlign w:val="center"/>
          </w:tcPr>
          <w:p w14:paraId="1758CCAB" w14:textId="3B0A8998"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15</w:t>
            </w:r>
          </w:p>
        </w:tc>
        <w:tc>
          <w:tcPr>
            <w:tcW w:w="681"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44B089E6" w14:textId="1E4D50C8"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0</w:t>
            </w:r>
          </w:p>
        </w:tc>
        <w:tc>
          <w:tcPr>
            <w:tcW w:w="71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43A704DC" w14:textId="1720C3DA"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19</w:t>
            </w:r>
          </w:p>
        </w:tc>
        <w:tc>
          <w:tcPr>
            <w:tcW w:w="663" w:type="dxa"/>
            <w:tcBorders>
              <w:top w:val="single" w:sz="4" w:space="0" w:color="4F81BD" w:themeColor="accent1"/>
              <w:bottom w:val="single" w:sz="4" w:space="0" w:color="4F81BD" w:themeColor="accent1"/>
            </w:tcBorders>
            <w:shd w:val="clear" w:color="auto" w:fill="auto"/>
            <w:noWrap/>
            <w:vAlign w:val="center"/>
          </w:tcPr>
          <w:p w14:paraId="7972509F" w14:textId="5F0648B4"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17</w:t>
            </w:r>
          </w:p>
        </w:tc>
        <w:tc>
          <w:tcPr>
            <w:tcW w:w="66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318BE8C3" w14:textId="0F1FF850"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2</w:t>
            </w:r>
          </w:p>
        </w:tc>
        <w:tc>
          <w:tcPr>
            <w:tcW w:w="711"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5F6D4433" w14:textId="5885BD26"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50</w:t>
            </w:r>
          </w:p>
        </w:tc>
        <w:tc>
          <w:tcPr>
            <w:tcW w:w="651" w:type="dxa"/>
            <w:tcBorders>
              <w:top w:val="single" w:sz="4" w:space="0" w:color="4F81BD" w:themeColor="accent1"/>
              <w:bottom w:val="single" w:sz="4" w:space="0" w:color="4F81BD" w:themeColor="accent1"/>
            </w:tcBorders>
            <w:shd w:val="clear" w:color="auto" w:fill="auto"/>
            <w:noWrap/>
            <w:vAlign w:val="center"/>
          </w:tcPr>
          <w:p w14:paraId="7DDE3DAD" w14:textId="1DB63B7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38</w:t>
            </w:r>
          </w:p>
        </w:tc>
        <w:tc>
          <w:tcPr>
            <w:tcW w:w="680" w:type="dxa"/>
            <w:tcBorders>
              <w:top w:val="single" w:sz="4" w:space="0" w:color="4F81BD" w:themeColor="accent1"/>
              <w:bottom w:val="single" w:sz="4" w:space="0" w:color="4F81BD" w:themeColor="accent1"/>
            </w:tcBorders>
            <w:shd w:val="clear" w:color="auto" w:fill="auto"/>
            <w:noWrap/>
            <w:vAlign w:val="center"/>
          </w:tcPr>
          <w:p w14:paraId="51F11E4B" w14:textId="731403D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12</w:t>
            </w:r>
          </w:p>
        </w:tc>
      </w:tr>
      <w:tr w:rsidR="008621C8" w:rsidRPr="003A5323" w14:paraId="05781541" w14:textId="77777777" w:rsidTr="003C1846">
        <w:trPr>
          <w:trHeight w:val="230"/>
        </w:trPr>
        <w:tc>
          <w:tcPr>
            <w:tcW w:w="160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hideMark/>
          </w:tcPr>
          <w:p w14:paraId="405DD5ED"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ՄԵԾԱՄՈՐ</w:t>
            </w:r>
          </w:p>
        </w:tc>
        <w:tc>
          <w:tcPr>
            <w:tcW w:w="666"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6AE4B20C" w14:textId="61E45779"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14</w:t>
            </w:r>
          </w:p>
        </w:tc>
        <w:tc>
          <w:tcPr>
            <w:tcW w:w="679" w:type="dxa"/>
            <w:tcBorders>
              <w:top w:val="single" w:sz="4" w:space="0" w:color="4F81BD" w:themeColor="accent1"/>
              <w:bottom w:val="single" w:sz="4" w:space="0" w:color="4F81BD" w:themeColor="accent1"/>
            </w:tcBorders>
            <w:shd w:val="clear" w:color="auto" w:fill="auto"/>
            <w:noWrap/>
            <w:vAlign w:val="center"/>
          </w:tcPr>
          <w:p w14:paraId="628F651A" w14:textId="0FFCAD47"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679"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32268245" w14:textId="6B903AFB"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68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0A605328" w14:textId="1733A63F"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9</w:t>
            </w:r>
          </w:p>
        </w:tc>
        <w:tc>
          <w:tcPr>
            <w:tcW w:w="680" w:type="dxa"/>
            <w:tcBorders>
              <w:top w:val="single" w:sz="4" w:space="0" w:color="4F81BD" w:themeColor="accent1"/>
              <w:bottom w:val="single" w:sz="4" w:space="0" w:color="4F81BD" w:themeColor="accent1"/>
            </w:tcBorders>
            <w:shd w:val="clear" w:color="auto" w:fill="auto"/>
            <w:noWrap/>
            <w:vAlign w:val="center"/>
          </w:tcPr>
          <w:p w14:paraId="2C62E0F3" w14:textId="337D8A7E"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681"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685CA5B0" w14:textId="7236C1D0"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5</w:t>
            </w:r>
          </w:p>
        </w:tc>
        <w:tc>
          <w:tcPr>
            <w:tcW w:w="71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454D41DB" w14:textId="39B631B0"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12</w:t>
            </w:r>
          </w:p>
        </w:tc>
        <w:tc>
          <w:tcPr>
            <w:tcW w:w="663" w:type="dxa"/>
            <w:tcBorders>
              <w:top w:val="single" w:sz="4" w:space="0" w:color="4F81BD" w:themeColor="accent1"/>
              <w:bottom w:val="single" w:sz="4" w:space="0" w:color="4F81BD" w:themeColor="accent1"/>
            </w:tcBorders>
            <w:shd w:val="clear" w:color="auto" w:fill="auto"/>
            <w:noWrap/>
            <w:vAlign w:val="center"/>
          </w:tcPr>
          <w:p w14:paraId="3FE43E22" w14:textId="1D9D00C9"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7</w:t>
            </w:r>
          </w:p>
        </w:tc>
        <w:tc>
          <w:tcPr>
            <w:tcW w:w="66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32307472" w14:textId="2B33DC50"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5</w:t>
            </w:r>
          </w:p>
        </w:tc>
        <w:tc>
          <w:tcPr>
            <w:tcW w:w="711"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07F007F1" w14:textId="7F97B2DD"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35</w:t>
            </w:r>
          </w:p>
        </w:tc>
        <w:tc>
          <w:tcPr>
            <w:tcW w:w="651" w:type="dxa"/>
            <w:tcBorders>
              <w:top w:val="single" w:sz="4" w:space="0" w:color="4F81BD" w:themeColor="accent1"/>
              <w:bottom w:val="single" w:sz="4" w:space="0" w:color="4F81BD" w:themeColor="accent1"/>
            </w:tcBorders>
            <w:shd w:val="clear" w:color="auto" w:fill="auto"/>
            <w:noWrap/>
            <w:vAlign w:val="center"/>
          </w:tcPr>
          <w:p w14:paraId="1E6D69D1" w14:textId="79B5C54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15</w:t>
            </w:r>
          </w:p>
        </w:tc>
        <w:tc>
          <w:tcPr>
            <w:tcW w:w="680" w:type="dxa"/>
            <w:tcBorders>
              <w:top w:val="single" w:sz="4" w:space="0" w:color="4F81BD" w:themeColor="accent1"/>
              <w:bottom w:val="single" w:sz="4" w:space="0" w:color="4F81BD" w:themeColor="accent1"/>
            </w:tcBorders>
            <w:shd w:val="clear" w:color="auto" w:fill="auto"/>
            <w:noWrap/>
            <w:vAlign w:val="center"/>
          </w:tcPr>
          <w:p w14:paraId="6681326B" w14:textId="4D5D9AA4"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20</w:t>
            </w:r>
          </w:p>
        </w:tc>
      </w:tr>
      <w:tr w:rsidR="008621C8" w:rsidRPr="003A5323" w14:paraId="06427D9A" w14:textId="77777777" w:rsidTr="003C1846">
        <w:trPr>
          <w:trHeight w:val="230"/>
        </w:trPr>
        <w:tc>
          <w:tcPr>
            <w:tcW w:w="160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hideMark/>
          </w:tcPr>
          <w:p w14:paraId="6AD4250B"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ՆՈՅԵՄԲԵՐՅԱՆ</w:t>
            </w:r>
          </w:p>
        </w:tc>
        <w:tc>
          <w:tcPr>
            <w:tcW w:w="666"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679E0D4E" w14:textId="1B0276CC"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11</w:t>
            </w:r>
          </w:p>
        </w:tc>
        <w:tc>
          <w:tcPr>
            <w:tcW w:w="679" w:type="dxa"/>
            <w:tcBorders>
              <w:top w:val="single" w:sz="4" w:space="0" w:color="4F81BD" w:themeColor="accent1"/>
              <w:bottom w:val="single" w:sz="4" w:space="0" w:color="4F81BD" w:themeColor="accent1"/>
            </w:tcBorders>
            <w:shd w:val="clear" w:color="auto" w:fill="auto"/>
            <w:noWrap/>
            <w:vAlign w:val="center"/>
          </w:tcPr>
          <w:p w14:paraId="35716259" w14:textId="48943531"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w:t>
            </w:r>
          </w:p>
        </w:tc>
        <w:tc>
          <w:tcPr>
            <w:tcW w:w="679"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59D6B138" w14:textId="78C984C5"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10</w:t>
            </w:r>
          </w:p>
        </w:tc>
        <w:tc>
          <w:tcPr>
            <w:tcW w:w="68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1C5996B9" w14:textId="65F76FF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10</w:t>
            </w:r>
          </w:p>
        </w:tc>
        <w:tc>
          <w:tcPr>
            <w:tcW w:w="680" w:type="dxa"/>
            <w:tcBorders>
              <w:top w:val="single" w:sz="4" w:space="0" w:color="4F81BD" w:themeColor="accent1"/>
              <w:bottom w:val="single" w:sz="4" w:space="0" w:color="4F81BD" w:themeColor="accent1"/>
            </w:tcBorders>
            <w:shd w:val="clear" w:color="auto" w:fill="auto"/>
            <w:noWrap/>
            <w:vAlign w:val="center"/>
          </w:tcPr>
          <w:p w14:paraId="33F807D5" w14:textId="608EBD2E"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81"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4D513AF0" w14:textId="5EFC69DF"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2</w:t>
            </w:r>
          </w:p>
        </w:tc>
        <w:tc>
          <w:tcPr>
            <w:tcW w:w="713"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404EEABF" w14:textId="147679E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19</w:t>
            </w:r>
          </w:p>
        </w:tc>
        <w:tc>
          <w:tcPr>
            <w:tcW w:w="663" w:type="dxa"/>
            <w:tcBorders>
              <w:top w:val="single" w:sz="4" w:space="0" w:color="4F81BD" w:themeColor="accent1"/>
              <w:bottom w:val="single" w:sz="4" w:space="0" w:color="4F81BD" w:themeColor="accent1"/>
            </w:tcBorders>
            <w:shd w:val="clear" w:color="auto" w:fill="auto"/>
            <w:noWrap/>
            <w:vAlign w:val="center"/>
          </w:tcPr>
          <w:p w14:paraId="2E9067E5" w14:textId="202EC632"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13</w:t>
            </w:r>
          </w:p>
        </w:tc>
        <w:tc>
          <w:tcPr>
            <w:tcW w:w="663" w:type="dxa"/>
            <w:tcBorders>
              <w:top w:val="single" w:sz="4" w:space="0" w:color="4F81BD" w:themeColor="accent1"/>
              <w:bottom w:val="single" w:sz="4" w:space="0" w:color="4F81BD" w:themeColor="accent1"/>
              <w:right w:val="single" w:sz="8" w:space="0" w:color="4F81BD" w:themeColor="accent1"/>
            </w:tcBorders>
            <w:shd w:val="clear" w:color="auto" w:fill="auto"/>
            <w:noWrap/>
            <w:vAlign w:val="center"/>
          </w:tcPr>
          <w:p w14:paraId="74EE931B" w14:textId="3D761FA4"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6</w:t>
            </w:r>
          </w:p>
        </w:tc>
        <w:tc>
          <w:tcPr>
            <w:tcW w:w="711" w:type="dxa"/>
            <w:tcBorders>
              <w:top w:val="single" w:sz="4" w:space="0" w:color="4F81BD" w:themeColor="accent1"/>
              <w:left w:val="single" w:sz="8" w:space="0" w:color="4F81BD" w:themeColor="accent1"/>
              <w:bottom w:val="single" w:sz="4" w:space="0" w:color="4F81BD" w:themeColor="accent1"/>
            </w:tcBorders>
            <w:shd w:val="clear" w:color="auto" w:fill="auto"/>
            <w:noWrap/>
            <w:vAlign w:val="center"/>
          </w:tcPr>
          <w:p w14:paraId="7F8E679E" w14:textId="77A8A83F"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40</w:t>
            </w:r>
          </w:p>
        </w:tc>
        <w:tc>
          <w:tcPr>
            <w:tcW w:w="651" w:type="dxa"/>
            <w:tcBorders>
              <w:top w:val="single" w:sz="4" w:space="0" w:color="4F81BD" w:themeColor="accent1"/>
              <w:bottom w:val="single" w:sz="4" w:space="0" w:color="4F81BD" w:themeColor="accent1"/>
            </w:tcBorders>
            <w:shd w:val="clear" w:color="auto" w:fill="auto"/>
            <w:noWrap/>
            <w:vAlign w:val="center"/>
          </w:tcPr>
          <w:p w14:paraId="152A1F7F" w14:textId="1C4B78A4"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22</w:t>
            </w:r>
          </w:p>
        </w:tc>
        <w:tc>
          <w:tcPr>
            <w:tcW w:w="680" w:type="dxa"/>
            <w:tcBorders>
              <w:top w:val="single" w:sz="4" w:space="0" w:color="4F81BD" w:themeColor="accent1"/>
              <w:bottom w:val="single" w:sz="4" w:space="0" w:color="4F81BD" w:themeColor="accent1"/>
            </w:tcBorders>
            <w:shd w:val="clear" w:color="auto" w:fill="auto"/>
            <w:noWrap/>
            <w:vAlign w:val="center"/>
          </w:tcPr>
          <w:p w14:paraId="0C0711CC" w14:textId="165FF9E2"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18</w:t>
            </w:r>
          </w:p>
        </w:tc>
      </w:tr>
      <w:tr w:rsidR="008621C8" w:rsidRPr="003A5323" w14:paraId="0E73E417" w14:textId="77777777" w:rsidTr="003C1846">
        <w:trPr>
          <w:trHeight w:val="230"/>
        </w:trPr>
        <w:tc>
          <w:tcPr>
            <w:tcW w:w="1603" w:type="dxa"/>
            <w:tcBorders>
              <w:top w:val="single" w:sz="4" w:space="0" w:color="4F81BD" w:themeColor="accent1"/>
              <w:bottom w:val="single" w:sz="8" w:space="0" w:color="4F81BD" w:themeColor="accent1"/>
              <w:right w:val="single" w:sz="8" w:space="0" w:color="4F81BD" w:themeColor="accent1"/>
            </w:tcBorders>
            <w:shd w:val="clear" w:color="auto" w:fill="auto"/>
            <w:noWrap/>
            <w:vAlign w:val="center"/>
            <w:hideMark/>
          </w:tcPr>
          <w:p w14:paraId="3FD94327" w14:textId="77777777" w:rsidR="008621C8" w:rsidRPr="003A5323" w:rsidRDefault="008621C8" w:rsidP="00D1121C">
            <w:pPr>
              <w:jc w:val="left"/>
              <w:rPr>
                <w:rFonts w:cs="Arial"/>
                <w:color w:val="000000"/>
                <w:sz w:val="18"/>
                <w:szCs w:val="18"/>
                <w:lang w:val="en-US" w:eastAsia="en-US"/>
              </w:rPr>
            </w:pPr>
            <w:r w:rsidRPr="003A5323">
              <w:rPr>
                <w:rFonts w:cs="Arial"/>
                <w:color w:val="000000"/>
                <w:sz w:val="18"/>
                <w:szCs w:val="18"/>
                <w:lang w:val="en-US" w:eastAsia="en-US"/>
              </w:rPr>
              <w:t>ՎԱՐԴԵՆԻՍ</w:t>
            </w:r>
          </w:p>
        </w:tc>
        <w:tc>
          <w:tcPr>
            <w:tcW w:w="666" w:type="dxa"/>
            <w:tcBorders>
              <w:top w:val="single" w:sz="4" w:space="0" w:color="4F81BD" w:themeColor="accent1"/>
              <w:left w:val="single" w:sz="8" w:space="0" w:color="4F81BD" w:themeColor="accent1"/>
              <w:bottom w:val="single" w:sz="8" w:space="0" w:color="4F81BD" w:themeColor="accent1"/>
            </w:tcBorders>
            <w:shd w:val="clear" w:color="auto" w:fill="auto"/>
            <w:noWrap/>
            <w:vAlign w:val="center"/>
          </w:tcPr>
          <w:p w14:paraId="0CF21094" w14:textId="7B01FF7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12</w:t>
            </w:r>
          </w:p>
        </w:tc>
        <w:tc>
          <w:tcPr>
            <w:tcW w:w="679" w:type="dxa"/>
            <w:tcBorders>
              <w:top w:val="single" w:sz="4" w:space="0" w:color="4F81BD" w:themeColor="accent1"/>
              <w:bottom w:val="single" w:sz="8" w:space="0" w:color="4F81BD" w:themeColor="accent1"/>
            </w:tcBorders>
            <w:shd w:val="clear" w:color="auto" w:fill="auto"/>
            <w:noWrap/>
            <w:vAlign w:val="center"/>
          </w:tcPr>
          <w:p w14:paraId="3D72B656" w14:textId="16B219BA"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4</w:t>
            </w:r>
          </w:p>
        </w:tc>
        <w:tc>
          <w:tcPr>
            <w:tcW w:w="679" w:type="dxa"/>
            <w:tcBorders>
              <w:top w:val="single" w:sz="4" w:space="0" w:color="4F81BD" w:themeColor="accent1"/>
              <w:bottom w:val="single" w:sz="8" w:space="0" w:color="4F81BD" w:themeColor="accent1"/>
              <w:right w:val="single" w:sz="8" w:space="0" w:color="4F81BD" w:themeColor="accent1"/>
            </w:tcBorders>
            <w:shd w:val="clear" w:color="auto" w:fill="auto"/>
            <w:noWrap/>
            <w:vAlign w:val="center"/>
          </w:tcPr>
          <w:p w14:paraId="74C9E066" w14:textId="4991AF8A"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83" w:type="dxa"/>
            <w:tcBorders>
              <w:top w:val="single" w:sz="4" w:space="0" w:color="4F81BD" w:themeColor="accent1"/>
              <w:left w:val="single" w:sz="8" w:space="0" w:color="4F81BD" w:themeColor="accent1"/>
              <w:bottom w:val="single" w:sz="8" w:space="0" w:color="4F81BD" w:themeColor="accent1"/>
            </w:tcBorders>
            <w:shd w:val="clear" w:color="auto" w:fill="auto"/>
            <w:noWrap/>
            <w:vAlign w:val="center"/>
          </w:tcPr>
          <w:p w14:paraId="7FB29D1D" w14:textId="75081919"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14</w:t>
            </w:r>
          </w:p>
        </w:tc>
        <w:tc>
          <w:tcPr>
            <w:tcW w:w="680" w:type="dxa"/>
            <w:tcBorders>
              <w:top w:val="single" w:sz="4" w:space="0" w:color="4F81BD" w:themeColor="accent1"/>
              <w:bottom w:val="single" w:sz="8" w:space="0" w:color="4F81BD" w:themeColor="accent1"/>
            </w:tcBorders>
            <w:shd w:val="clear" w:color="auto" w:fill="auto"/>
            <w:noWrap/>
            <w:vAlign w:val="center"/>
          </w:tcPr>
          <w:p w14:paraId="02426FAE" w14:textId="52B7B75C"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11</w:t>
            </w:r>
          </w:p>
        </w:tc>
        <w:tc>
          <w:tcPr>
            <w:tcW w:w="681" w:type="dxa"/>
            <w:tcBorders>
              <w:top w:val="single" w:sz="4" w:space="0" w:color="4F81BD" w:themeColor="accent1"/>
              <w:bottom w:val="single" w:sz="8" w:space="0" w:color="4F81BD" w:themeColor="accent1"/>
              <w:right w:val="single" w:sz="8" w:space="0" w:color="4F81BD" w:themeColor="accent1"/>
            </w:tcBorders>
            <w:shd w:val="clear" w:color="auto" w:fill="auto"/>
            <w:noWrap/>
            <w:vAlign w:val="center"/>
          </w:tcPr>
          <w:p w14:paraId="49C3095A" w14:textId="6D02382F"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3</w:t>
            </w:r>
          </w:p>
        </w:tc>
        <w:tc>
          <w:tcPr>
            <w:tcW w:w="713" w:type="dxa"/>
            <w:tcBorders>
              <w:top w:val="single" w:sz="4" w:space="0" w:color="4F81BD" w:themeColor="accent1"/>
              <w:left w:val="single" w:sz="8" w:space="0" w:color="4F81BD" w:themeColor="accent1"/>
              <w:bottom w:val="single" w:sz="8" w:space="0" w:color="4F81BD" w:themeColor="accent1"/>
            </w:tcBorders>
            <w:shd w:val="clear" w:color="auto" w:fill="auto"/>
            <w:noWrap/>
            <w:vAlign w:val="center"/>
          </w:tcPr>
          <w:p w14:paraId="5A4AA2CE" w14:textId="0932554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17</w:t>
            </w:r>
          </w:p>
        </w:tc>
        <w:tc>
          <w:tcPr>
            <w:tcW w:w="663" w:type="dxa"/>
            <w:tcBorders>
              <w:top w:val="single" w:sz="4" w:space="0" w:color="4F81BD" w:themeColor="accent1"/>
              <w:bottom w:val="single" w:sz="8" w:space="0" w:color="4F81BD" w:themeColor="accent1"/>
            </w:tcBorders>
            <w:shd w:val="clear" w:color="auto" w:fill="auto"/>
            <w:noWrap/>
            <w:vAlign w:val="center"/>
          </w:tcPr>
          <w:p w14:paraId="7C5492E5" w14:textId="6AFDE4A5"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8</w:t>
            </w:r>
          </w:p>
        </w:tc>
        <w:tc>
          <w:tcPr>
            <w:tcW w:w="663" w:type="dxa"/>
            <w:tcBorders>
              <w:top w:val="single" w:sz="4" w:space="0" w:color="4F81BD" w:themeColor="accent1"/>
              <w:bottom w:val="single" w:sz="8" w:space="0" w:color="4F81BD" w:themeColor="accent1"/>
              <w:right w:val="single" w:sz="8" w:space="0" w:color="4F81BD" w:themeColor="accent1"/>
            </w:tcBorders>
            <w:shd w:val="clear" w:color="auto" w:fill="auto"/>
            <w:noWrap/>
            <w:vAlign w:val="center"/>
          </w:tcPr>
          <w:p w14:paraId="53946821" w14:textId="29399111" w:rsidR="008621C8" w:rsidRPr="003A5323" w:rsidRDefault="008621C8" w:rsidP="00D1121C">
            <w:pPr>
              <w:jc w:val="center"/>
              <w:rPr>
                <w:rFonts w:cs="Arial"/>
                <w:color w:val="000000"/>
                <w:sz w:val="18"/>
                <w:szCs w:val="18"/>
                <w:lang w:val="en-US" w:eastAsia="en-US"/>
              </w:rPr>
            </w:pPr>
            <w:r w:rsidRPr="003A5323">
              <w:rPr>
                <w:rFonts w:cs="Arial"/>
                <w:color w:val="000000"/>
                <w:sz w:val="18"/>
                <w:szCs w:val="18"/>
              </w:rPr>
              <w:t>9</w:t>
            </w:r>
          </w:p>
        </w:tc>
        <w:tc>
          <w:tcPr>
            <w:tcW w:w="711" w:type="dxa"/>
            <w:tcBorders>
              <w:top w:val="single" w:sz="4" w:space="0" w:color="4F81BD" w:themeColor="accent1"/>
              <w:left w:val="single" w:sz="8" w:space="0" w:color="4F81BD" w:themeColor="accent1"/>
              <w:bottom w:val="single" w:sz="8" w:space="0" w:color="4F81BD" w:themeColor="accent1"/>
            </w:tcBorders>
            <w:shd w:val="clear" w:color="auto" w:fill="auto"/>
            <w:noWrap/>
            <w:vAlign w:val="center"/>
          </w:tcPr>
          <w:p w14:paraId="7F6BAD73" w14:textId="207F0E39"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43</w:t>
            </w:r>
          </w:p>
        </w:tc>
        <w:tc>
          <w:tcPr>
            <w:tcW w:w="651" w:type="dxa"/>
            <w:tcBorders>
              <w:top w:val="single" w:sz="4" w:space="0" w:color="4F81BD" w:themeColor="accent1"/>
              <w:bottom w:val="single" w:sz="8" w:space="0" w:color="4F81BD" w:themeColor="accent1"/>
            </w:tcBorders>
            <w:shd w:val="clear" w:color="auto" w:fill="auto"/>
            <w:noWrap/>
            <w:vAlign w:val="center"/>
          </w:tcPr>
          <w:p w14:paraId="60EA1175" w14:textId="45515A6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23</w:t>
            </w:r>
          </w:p>
        </w:tc>
        <w:tc>
          <w:tcPr>
            <w:tcW w:w="680" w:type="dxa"/>
            <w:tcBorders>
              <w:top w:val="single" w:sz="4" w:space="0" w:color="4F81BD" w:themeColor="accent1"/>
              <w:bottom w:val="single" w:sz="8" w:space="0" w:color="4F81BD" w:themeColor="accent1"/>
            </w:tcBorders>
            <w:shd w:val="clear" w:color="auto" w:fill="auto"/>
            <w:noWrap/>
            <w:vAlign w:val="center"/>
          </w:tcPr>
          <w:p w14:paraId="0EAC98F0" w14:textId="5D05F60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20</w:t>
            </w:r>
          </w:p>
        </w:tc>
      </w:tr>
      <w:tr w:rsidR="008621C8" w:rsidRPr="003A5323" w14:paraId="76794F77" w14:textId="77777777" w:rsidTr="003C1846">
        <w:trPr>
          <w:trHeight w:val="230"/>
        </w:trPr>
        <w:tc>
          <w:tcPr>
            <w:tcW w:w="1603" w:type="dxa"/>
            <w:tcBorders>
              <w:top w:val="single" w:sz="8" w:space="0" w:color="4F81BD" w:themeColor="accent1"/>
              <w:right w:val="single" w:sz="8" w:space="0" w:color="4F81BD" w:themeColor="accent1"/>
            </w:tcBorders>
            <w:shd w:val="clear" w:color="auto" w:fill="C6D9F1" w:themeFill="text2" w:themeFillTint="33"/>
            <w:noWrap/>
            <w:vAlign w:val="center"/>
            <w:hideMark/>
          </w:tcPr>
          <w:p w14:paraId="0F0202FA" w14:textId="7777777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lang w:val="en-US" w:eastAsia="en-US"/>
              </w:rPr>
              <w:t>ԸՆԴԱՄԵՆԸ (N)</w:t>
            </w:r>
          </w:p>
        </w:tc>
        <w:tc>
          <w:tcPr>
            <w:tcW w:w="666" w:type="dxa"/>
            <w:tcBorders>
              <w:top w:val="single" w:sz="8" w:space="0" w:color="4F81BD" w:themeColor="accent1"/>
              <w:left w:val="single" w:sz="8" w:space="0" w:color="4F81BD" w:themeColor="accent1"/>
            </w:tcBorders>
            <w:shd w:val="clear" w:color="auto" w:fill="C6D9F1" w:themeFill="text2" w:themeFillTint="33"/>
            <w:noWrap/>
            <w:vAlign w:val="center"/>
          </w:tcPr>
          <w:p w14:paraId="5B38E246" w14:textId="48BBADB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110</w:t>
            </w:r>
          </w:p>
        </w:tc>
        <w:tc>
          <w:tcPr>
            <w:tcW w:w="679" w:type="dxa"/>
            <w:tcBorders>
              <w:top w:val="single" w:sz="8" w:space="0" w:color="4F81BD" w:themeColor="accent1"/>
            </w:tcBorders>
            <w:shd w:val="clear" w:color="auto" w:fill="C6D9F1" w:themeFill="text2" w:themeFillTint="33"/>
            <w:noWrap/>
            <w:vAlign w:val="center"/>
          </w:tcPr>
          <w:p w14:paraId="304D6CC6" w14:textId="63039959"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32</w:t>
            </w:r>
          </w:p>
        </w:tc>
        <w:tc>
          <w:tcPr>
            <w:tcW w:w="679" w:type="dxa"/>
            <w:tcBorders>
              <w:top w:val="single" w:sz="8" w:space="0" w:color="4F81BD" w:themeColor="accent1"/>
              <w:right w:val="single" w:sz="8" w:space="0" w:color="4F81BD" w:themeColor="accent1"/>
            </w:tcBorders>
            <w:shd w:val="clear" w:color="auto" w:fill="C6D9F1" w:themeFill="text2" w:themeFillTint="33"/>
            <w:noWrap/>
            <w:vAlign w:val="center"/>
          </w:tcPr>
          <w:p w14:paraId="2552BD80" w14:textId="1C1EC5B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78</w:t>
            </w:r>
          </w:p>
        </w:tc>
        <w:tc>
          <w:tcPr>
            <w:tcW w:w="683" w:type="dxa"/>
            <w:tcBorders>
              <w:top w:val="single" w:sz="8" w:space="0" w:color="4F81BD" w:themeColor="accent1"/>
              <w:left w:val="single" w:sz="8" w:space="0" w:color="4F81BD" w:themeColor="accent1"/>
            </w:tcBorders>
            <w:shd w:val="clear" w:color="auto" w:fill="C6D9F1" w:themeFill="text2" w:themeFillTint="33"/>
            <w:noWrap/>
            <w:vAlign w:val="center"/>
          </w:tcPr>
          <w:p w14:paraId="723C9B9B" w14:textId="639319C0"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90</w:t>
            </w:r>
          </w:p>
        </w:tc>
        <w:tc>
          <w:tcPr>
            <w:tcW w:w="680" w:type="dxa"/>
            <w:tcBorders>
              <w:top w:val="single" w:sz="8" w:space="0" w:color="4F81BD" w:themeColor="accent1"/>
            </w:tcBorders>
            <w:shd w:val="clear" w:color="auto" w:fill="C6D9F1" w:themeFill="text2" w:themeFillTint="33"/>
            <w:noWrap/>
            <w:vAlign w:val="center"/>
          </w:tcPr>
          <w:p w14:paraId="1A2A8DC9" w14:textId="1D4FBDA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69</w:t>
            </w:r>
          </w:p>
        </w:tc>
        <w:tc>
          <w:tcPr>
            <w:tcW w:w="681" w:type="dxa"/>
            <w:tcBorders>
              <w:top w:val="single" w:sz="8" w:space="0" w:color="4F81BD" w:themeColor="accent1"/>
              <w:right w:val="single" w:sz="8" w:space="0" w:color="4F81BD" w:themeColor="accent1"/>
            </w:tcBorders>
            <w:shd w:val="clear" w:color="auto" w:fill="C6D9F1" w:themeFill="text2" w:themeFillTint="33"/>
            <w:noWrap/>
            <w:vAlign w:val="center"/>
          </w:tcPr>
          <w:p w14:paraId="6D8E10E3" w14:textId="172BA6E2"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21</w:t>
            </w:r>
          </w:p>
        </w:tc>
        <w:tc>
          <w:tcPr>
            <w:tcW w:w="713" w:type="dxa"/>
            <w:tcBorders>
              <w:top w:val="single" w:sz="8" w:space="0" w:color="4F81BD" w:themeColor="accent1"/>
              <w:left w:val="single" w:sz="8" w:space="0" w:color="4F81BD" w:themeColor="accent1"/>
            </w:tcBorders>
            <w:shd w:val="clear" w:color="auto" w:fill="C6D9F1" w:themeFill="text2" w:themeFillTint="33"/>
            <w:noWrap/>
            <w:vAlign w:val="center"/>
          </w:tcPr>
          <w:p w14:paraId="7E2ACF7E" w14:textId="00ADDF3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127</w:t>
            </w:r>
          </w:p>
        </w:tc>
        <w:tc>
          <w:tcPr>
            <w:tcW w:w="663" w:type="dxa"/>
            <w:tcBorders>
              <w:top w:val="single" w:sz="8" w:space="0" w:color="4F81BD" w:themeColor="accent1"/>
            </w:tcBorders>
            <w:shd w:val="clear" w:color="auto" w:fill="C6D9F1" w:themeFill="text2" w:themeFillTint="33"/>
            <w:noWrap/>
            <w:vAlign w:val="center"/>
          </w:tcPr>
          <w:p w14:paraId="4B671EDE" w14:textId="2958A316"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67</w:t>
            </w:r>
          </w:p>
        </w:tc>
        <w:tc>
          <w:tcPr>
            <w:tcW w:w="663" w:type="dxa"/>
            <w:tcBorders>
              <w:top w:val="single" w:sz="8" w:space="0" w:color="4F81BD" w:themeColor="accent1"/>
              <w:right w:val="single" w:sz="8" w:space="0" w:color="4F81BD" w:themeColor="accent1"/>
            </w:tcBorders>
            <w:shd w:val="clear" w:color="auto" w:fill="C6D9F1" w:themeFill="text2" w:themeFillTint="33"/>
            <w:noWrap/>
            <w:vAlign w:val="center"/>
          </w:tcPr>
          <w:p w14:paraId="4E17FB7F" w14:textId="48754AA0"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60</w:t>
            </w:r>
          </w:p>
        </w:tc>
        <w:tc>
          <w:tcPr>
            <w:tcW w:w="711" w:type="dxa"/>
            <w:tcBorders>
              <w:top w:val="single" w:sz="8" w:space="0" w:color="4F81BD" w:themeColor="accent1"/>
              <w:left w:val="single" w:sz="8" w:space="0" w:color="4F81BD" w:themeColor="accent1"/>
            </w:tcBorders>
            <w:shd w:val="clear" w:color="auto" w:fill="C6D9F1" w:themeFill="text2" w:themeFillTint="33"/>
            <w:noWrap/>
            <w:vAlign w:val="center"/>
          </w:tcPr>
          <w:p w14:paraId="0918109B" w14:textId="56BCB3FA"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327</w:t>
            </w:r>
          </w:p>
        </w:tc>
        <w:tc>
          <w:tcPr>
            <w:tcW w:w="651" w:type="dxa"/>
            <w:tcBorders>
              <w:top w:val="single" w:sz="8" w:space="0" w:color="4F81BD" w:themeColor="accent1"/>
            </w:tcBorders>
            <w:shd w:val="clear" w:color="auto" w:fill="C6D9F1" w:themeFill="text2" w:themeFillTint="33"/>
            <w:noWrap/>
            <w:vAlign w:val="center"/>
          </w:tcPr>
          <w:p w14:paraId="7B41B923" w14:textId="205169DF"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168</w:t>
            </w:r>
          </w:p>
        </w:tc>
        <w:tc>
          <w:tcPr>
            <w:tcW w:w="680" w:type="dxa"/>
            <w:tcBorders>
              <w:top w:val="single" w:sz="8" w:space="0" w:color="4F81BD" w:themeColor="accent1"/>
            </w:tcBorders>
            <w:shd w:val="clear" w:color="auto" w:fill="C6D9F1" w:themeFill="text2" w:themeFillTint="33"/>
            <w:noWrap/>
            <w:vAlign w:val="center"/>
          </w:tcPr>
          <w:p w14:paraId="236861B6" w14:textId="6E5740A3"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159</w:t>
            </w:r>
          </w:p>
        </w:tc>
      </w:tr>
      <w:tr w:rsidR="008621C8" w:rsidRPr="003A5323" w14:paraId="3005301B" w14:textId="77777777" w:rsidTr="003C1846">
        <w:trPr>
          <w:trHeight w:val="230"/>
        </w:trPr>
        <w:tc>
          <w:tcPr>
            <w:tcW w:w="1603" w:type="dxa"/>
            <w:tcBorders>
              <w:bottom w:val="single" w:sz="8" w:space="0" w:color="4F81BD" w:themeColor="accent1"/>
              <w:right w:val="single" w:sz="8" w:space="0" w:color="4F81BD" w:themeColor="accent1"/>
            </w:tcBorders>
            <w:shd w:val="clear" w:color="auto" w:fill="C6D9F1" w:themeFill="text2" w:themeFillTint="33"/>
            <w:noWrap/>
            <w:vAlign w:val="center"/>
            <w:hideMark/>
          </w:tcPr>
          <w:p w14:paraId="26EA8BF5" w14:textId="7777777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lang w:val="en-US" w:eastAsia="en-US"/>
              </w:rPr>
              <w:t>ԸՆԴԱՄԵՆԸ (%)</w:t>
            </w:r>
          </w:p>
        </w:tc>
        <w:tc>
          <w:tcPr>
            <w:tcW w:w="666" w:type="dxa"/>
            <w:tcBorders>
              <w:left w:val="single" w:sz="8" w:space="0" w:color="4F81BD" w:themeColor="accent1"/>
              <w:bottom w:val="single" w:sz="8" w:space="0" w:color="4F81BD" w:themeColor="accent1"/>
            </w:tcBorders>
            <w:shd w:val="clear" w:color="auto" w:fill="C6D9F1" w:themeFill="text2" w:themeFillTint="33"/>
            <w:noWrap/>
            <w:vAlign w:val="center"/>
          </w:tcPr>
          <w:p w14:paraId="0F07F612" w14:textId="2457A900"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100%</w:t>
            </w:r>
          </w:p>
        </w:tc>
        <w:tc>
          <w:tcPr>
            <w:tcW w:w="679" w:type="dxa"/>
            <w:tcBorders>
              <w:bottom w:val="single" w:sz="8" w:space="0" w:color="4F81BD" w:themeColor="accent1"/>
            </w:tcBorders>
            <w:shd w:val="clear" w:color="auto" w:fill="C6D9F1" w:themeFill="text2" w:themeFillTint="33"/>
            <w:noWrap/>
            <w:vAlign w:val="center"/>
          </w:tcPr>
          <w:p w14:paraId="3F77CFA1" w14:textId="51FB1B2C"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29%</w:t>
            </w:r>
          </w:p>
        </w:tc>
        <w:tc>
          <w:tcPr>
            <w:tcW w:w="679" w:type="dxa"/>
            <w:tcBorders>
              <w:bottom w:val="single" w:sz="8" w:space="0" w:color="4F81BD" w:themeColor="accent1"/>
              <w:right w:val="single" w:sz="8" w:space="0" w:color="4F81BD" w:themeColor="accent1"/>
            </w:tcBorders>
            <w:shd w:val="clear" w:color="auto" w:fill="C6D9F1" w:themeFill="text2" w:themeFillTint="33"/>
            <w:noWrap/>
            <w:vAlign w:val="center"/>
          </w:tcPr>
          <w:p w14:paraId="72652B14" w14:textId="294E4D5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71%</w:t>
            </w:r>
          </w:p>
        </w:tc>
        <w:tc>
          <w:tcPr>
            <w:tcW w:w="683" w:type="dxa"/>
            <w:tcBorders>
              <w:left w:val="single" w:sz="8" w:space="0" w:color="4F81BD" w:themeColor="accent1"/>
            </w:tcBorders>
            <w:shd w:val="clear" w:color="auto" w:fill="C6D9F1" w:themeFill="text2" w:themeFillTint="33"/>
            <w:noWrap/>
            <w:vAlign w:val="center"/>
          </w:tcPr>
          <w:p w14:paraId="2E328512" w14:textId="3BF9BABA"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100%</w:t>
            </w:r>
          </w:p>
        </w:tc>
        <w:tc>
          <w:tcPr>
            <w:tcW w:w="680" w:type="dxa"/>
            <w:shd w:val="clear" w:color="auto" w:fill="C6D9F1" w:themeFill="text2" w:themeFillTint="33"/>
            <w:noWrap/>
            <w:vAlign w:val="center"/>
          </w:tcPr>
          <w:p w14:paraId="6327BF1B" w14:textId="767D4D48"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77%</w:t>
            </w:r>
          </w:p>
        </w:tc>
        <w:tc>
          <w:tcPr>
            <w:tcW w:w="681" w:type="dxa"/>
            <w:tcBorders>
              <w:right w:val="single" w:sz="8" w:space="0" w:color="4F81BD" w:themeColor="accent1"/>
            </w:tcBorders>
            <w:shd w:val="clear" w:color="auto" w:fill="C6D9F1" w:themeFill="text2" w:themeFillTint="33"/>
            <w:noWrap/>
            <w:vAlign w:val="center"/>
          </w:tcPr>
          <w:p w14:paraId="06DB5829" w14:textId="400AA99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23%</w:t>
            </w:r>
          </w:p>
        </w:tc>
        <w:tc>
          <w:tcPr>
            <w:tcW w:w="713" w:type="dxa"/>
            <w:tcBorders>
              <w:left w:val="single" w:sz="8" w:space="0" w:color="4F81BD" w:themeColor="accent1"/>
              <w:bottom w:val="single" w:sz="8" w:space="0" w:color="4F81BD" w:themeColor="accent1"/>
            </w:tcBorders>
            <w:shd w:val="clear" w:color="auto" w:fill="C6D9F1" w:themeFill="text2" w:themeFillTint="33"/>
            <w:noWrap/>
            <w:vAlign w:val="center"/>
          </w:tcPr>
          <w:p w14:paraId="27D1DF35" w14:textId="74189EA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100%</w:t>
            </w:r>
          </w:p>
        </w:tc>
        <w:tc>
          <w:tcPr>
            <w:tcW w:w="663" w:type="dxa"/>
            <w:tcBorders>
              <w:bottom w:val="single" w:sz="8" w:space="0" w:color="4F81BD" w:themeColor="accent1"/>
            </w:tcBorders>
            <w:shd w:val="clear" w:color="auto" w:fill="C6D9F1" w:themeFill="text2" w:themeFillTint="33"/>
            <w:noWrap/>
            <w:vAlign w:val="center"/>
          </w:tcPr>
          <w:p w14:paraId="396CC494" w14:textId="6F8B7197"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53%</w:t>
            </w:r>
          </w:p>
        </w:tc>
        <w:tc>
          <w:tcPr>
            <w:tcW w:w="663" w:type="dxa"/>
            <w:tcBorders>
              <w:bottom w:val="single" w:sz="8" w:space="0" w:color="4F81BD" w:themeColor="accent1"/>
              <w:right w:val="single" w:sz="8" w:space="0" w:color="4F81BD" w:themeColor="accent1"/>
            </w:tcBorders>
            <w:shd w:val="clear" w:color="auto" w:fill="C6D9F1" w:themeFill="text2" w:themeFillTint="33"/>
            <w:noWrap/>
            <w:vAlign w:val="center"/>
          </w:tcPr>
          <w:p w14:paraId="1CBE30D1" w14:textId="539190AF"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47%</w:t>
            </w:r>
          </w:p>
        </w:tc>
        <w:tc>
          <w:tcPr>
            <w:tcW w:w="711" w:type="dxa"/>
            <w:tcBorders>
              <w:left w:val="single" w:sz="8" w:space="0" w:color="4F81BD" w:themeColor="accent1"/>
              <w:bottom w:val="single" w:sz="8" w:space="0" w:color="4F81BD" w:themeColor="accent1"/>
            </w:tcBorders>
            <w:shd w:val="clear" w:color="auto" w:fill="C6D9F1" w:themeFill="text2" w:themeFillTint="33"/>
            <w:noWrap/>
            <w:vAlign w:val="center"/>
          </w:tcPr>
          <w:p w14:paraId="47638D9A" w14:textId="126879E5"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100%</w:t>
            </w:r>
          </w:p>
        </w:tc>
        <w:tc>
          <w:tcPr>
            <w:tcW w:w="651" w:type="dxa"/>
            <w:tcBorders>
              <w:bottom w:val="single" w:sz="8" w:space="0" w:color="4F81BD" w:themeColor="accent1"/>
            </w:tcBorders>
            <w:shd w:val="clear" w:color="auto" w:fill="C6D9F1" w:themeFill="text2" w:themeFillTint="33"/>
            <w:noWrap/>
            <w:vAlign w:val="center"/>
          </w:tcPr>
          <w:p w14:paraId="513C3851" w14:textId="4D190462"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51%</w:t>
            </w:r>
          </w:p>
        </w:tc>
        <w:tc>
          <w:tcPr>
            <w:tcW w:w="680" w:type="dxa"/>
            <w:tcBorders>
              <w:bottom w:val="single" w:sz="8" w:space="0" w:color="4F81BD" w:themeColor="accent1"/>
            </w:tcBorders>
            <w:shd w:val="clear" w:color="auto" w:fill="C6D9F1" w:themeFill="text2" w:themeFillTint="33"/>
            <w:noWrap/>
            <w:vAlign w:val="center"/>
          </w:tcPr>
          <w:p w14:paraId="0E49606F" w14:textId="53C9F44C" w:rsidR="008621C8" w:rsidRPr="003A5323" w:rsidRDefault="008621C8" w:rsidP="00D1121C">
            <w:pPr>
              <w:jc w:val="center"/>
              <w:rPr>
                <w:rFonts w:cs="Arial"/>
                <w:b/>
                <w:bCs/>
                <w:color w:val="000000"/>
                <w:sz w:val="18"/>
                <w:szCs w:val="18"/>
                <w:lang w:val="en-US" w:eastAsia="en-US"/>
              </w:rPr>
            </w:pPr>
            <w:r w:rsidRPr="003A5323">
              <w:rPr>
                <w:rFonts w:cs="Arial"/>
                <w:b/>
                <w:bCs/>
                <w:color w:val="000000"/>
                <w:sz w:val="18"/>
                <w:szCs w:val="18"/>
              </w:rPr>
              <w:t>49%</w:t>
            </w:r>
          </w:p>
        </w:tc>
      </w:tr>
    </w:tbl>
    <w:p w14:paraId="40947610" w14:textId="77777777" w:rsidR="00CB4ACD" w:rsidRPr="003A5323" w:rsidRDefault="00CB4ACD" w:rsidP="00D1121C">
      <w:pPr>
        <w:rPr>
          <w:rFonts w:eastAsia="Sylfaen" w:cs="Arial"/>
          <w:lang w:val="hy-AM"/>
        </w:rPr>
      </w:pPr>
    </w:p>
    <w:p w14:paraId="562EBBEA" w14:textId="77777777" w:rsidR="00DE6916" w:rsidRPr="003A5323" w:rsidRDefault="00DE6916" w:rsidP="00D1121C">
      <w:pPr>
        <w:rPr>
          <w:rFonts w:cs="Arial"/>
          <w:lang w:val="hy-AM"/>
        </w:rPr>
      </w:pPr>
    </w:p>
    <w:p w14:paraId="119C6E20" w14:textId="0B7AA69C" w:rsidR="00C23A30" w:rsidRPr="003A5323" w:rsidRDefault="00C23A30" w:rsidP="00D1121C">
      <w:pPr>
        <w:rPr>
          <w:rFonts w:cs="Arial"/>
        </w:rPr>
      </w:pPr>
    </w:p>
    <w:p w14:paraId="7B567540" w14:textId="63B9D8BD" w:rsidR="00AD27EF" w:rsidRPr="003A5323" w:rsidRDefault="00AD27EF" w:rsidP="00D1121C">
      <w:pPr>
        <w:rPr>
          <w:rFonts w:cs="Arial"/>
        </w:rPr>
      </w:pPr>
    </w:p>
    <w:p w14:paraId="0B89B812" w14:textId="77777777" w:rsidR="003664B1" w:rsidRPr="003A5323" w:rsidRDefault="003664B1" w:rsidP="00D1121C">
      <w:pPr>
        <w:rPr>
          <w:rFonts w:cs="Arial"/>
        </w:rPr>
        <w:sectPr w:rsidR="003664B1" w:rsidRPr="003A5323" w:rsidSect="00E756CF">
          <w:headerReference w:type="default" r:id="rId15"/>
          <w:pgSz w:w="11906" w:h="16838" w:code="9"/>
          <w:pgMar w:top="1418" w:right="794" w:bottom="964" w:left="1474" w:header="709" w:footer="284" w:gutter="0"/>
          <w:cols w:space="708"/>
          <w:docGrid w:linePitch="360"/>
        </w:sectPr>
      </w:pPr>
    </w:p>
    <w:p w14:paraId="279749E9" w14:textId="325485AA" w:rsidR="00C23A30" w:rsidRPr="003A5323" w:rsidRDefault="001850B9" w:rsidP="00A90CE3">
      <w:pPr>
        <w:pStyle w:val="Heading1"/>
      </w:pPr>
      <w:bookmarkStart w:id="19" w:name="_Toc170243751"/>
      <w:bookmarkStart w:id="20" w:name="_Toc171340883"/>
      <w:r w:rsidRPr="003A5323">
        <w:lastRenderedPageBreak/>
        <w:t>Ն</w:t>
      </w:r>
      <w:r w:rsidR="00AE5B67">
        <w:rPr>
          <w:lang w:val="hy-AM"/>
        </w:rPr>
        <w:t xml:space="preserve">ոյեմբերյան </w:t>
      </w:r>
      <w:r w:rsidR="003664B1" w:rsidRPr="003A5323">
        <w:t xml:space="preserve">Համայնքում </w:t>
      </w:r>
      <w:r w:rsidR="007E3B13" w:rsidRPr="003A5323">
        <w:t xml:space="preserve">ՖԽՔ-ների </w:t>
      </w:r>
      <w:r w:rsidR="00BD5029" w:rsidRPr="003A5323">
        <w:t>Արդյունքները</w:t>
      </w:r>
      <w:bookmarkEnd w:id="19"/>
      <w:bookmarkEnd w:id="20"/>
    </w:p>
    <w:p w14:paraId="22F939B9" w14:textId="3967091E" w:rsidR="007E3B13" w:rsidRPr="003A5323" w:rsidRDefault="007E3B13" w:rsidP="00A90CE3">
      <w:pPr>
        <w:pStyle w:val="Heading2"/>
      </w:pPr>
      <w:bookmarkStart w:id="21" w:name="_Toc170243752"/>
      <w:bookmarkStart w:id="22" w:name="_Toc171340884"/>
      <w:r w:rsidRPr="003A5323">
        <w:t>Համայնքային Մակարդակում Օրենսդրական Նախաձեռնություններ</w:t>
      </w:r>
      <w:bookmarkEnd w:id="21"/>
      <w:bookmarkEnd w:id="22"/>
    </w:p>
    <w:p w14:paraId="1F771781" w14:textId="29EB4CD4" w:rsidR="0028346B" w:rsidRPr="003A5323" w:rsidRDefault="0028346B" w:rsidP="00A90CE3">
      <w:pPr>
        <w:pStyle w:val="Heading3"/>
        <w:rPr>
          <w:lang w:val="hy-AM"/>
        </w:rPr>
      </w:pPr>
      <w:bookmarkStart w:id="23" w:name="_Toc171340885"/>
      <w:r w:rsidRPr="003A5323">
        <w:rPr>
          <w:lang w:val="hy-AM"/>
        </w:rPr>
        <w:t>Համայնքային պաշտոնյաների և ծառայողների</w:t>
      </w:r>
      <w:r w:rsidR="004D048A" w:rsidRPr="003A5323">
        <w:rPr>
          <w:lang w:val="hy-AM"/>
        </w:rPr>
        <w:t xml:space="preserve"> </w:t>
      </w:r>
      <w:r w:rsidRPr="003A5323">
        <w:rPr>
          <w:lang w:val="hy-AM"/>
        </w:rPr>
        <w:t>հետ ֆոկուս խմբային</w:t>
      </w:r>
      <w:r w:rsidR="006D7FA8" w:rsidRPr="003A5323">
        <w:rPr>
          <w:lang w:val="hy-AM"/>
        </w:rPr>
        <w:t xml:space="preserve"> քննարկ</w:t>
      </w:r>
      <w:r w:rsidR="00784DC3" w:rsidRPr="003A5323">
        <w:rPr>
          <w:lang w:val="hy-AM"/>
        </w:rPr>
        <w:t>ման</w:t>
      </w:r>
      <w:r w:rsidR="00A90CE3" w:rsidRPr="003A5323">
        <w:rPr>
          <w:lang w:val="hy-AM"/>
        </w:rPr>
        <w:t xml:space="preserve"> արդյունքներ</w:t>
      </w:r>
      <w:bookmarkEnd w:id="23"/>
    </w:p>
    <w:p w14:paraId="4A590A90" w14:textId="43E84873" w:rsidR="00A839D2" w:rsidRPr="003A5323" w:rsidRDefault="00A839D2" w:rsidP="00A90CE3">
      <w:pPr>
        <w:pStyle w:val="ListParagraph"/>
        <w:numPr>
          <w:ilvl w:val="0"/>
          <w:numId w:val="22"/>
        </w:numPr>
        <w:tabs>
          <w:tab w:val="left" w:pos="1134"/>
        </w:tabs>
        <w:ind w:left="0" w:firstLine="0"/>
        <w:rPr>
          <w:rFonts w:cs="Arial"/>
          <w:szCs w:val="20"/>
          <w:lang w:val="hy-AM"/>
        </w:rPr>
      </w:pPr>
      <w:r w:rsidRPr="003A5323">
        <w:rPr>
          <w:rFonts w:cs="Arial"/>
          <w:szCs w:val="20"/>
          <w:lang w:val="hy-AM"/>
        </w:rPr>
        <w:t>«Տեղական ինքնակառավարման մասին» ՀՀ օրենքի 18-րդ հոդվածով</w:t>
      </w:r>
      <w:r w:rsidR="00442FAF" w:rsidRPr="003A5323">
        <w:rPr>
          <w:rFonts w:cs="Arial"/>
          <w:szCs w:val="20"/>
          <w:lang w:val="hy-AM"/>
        </w:rPr>
        <w:t xml:space="preserve"> սահմանված</w:t>
      </w:r>
      <w:r w:rsidR="00000CD1" w:rsidRPr="003A5323">
        <w:rPr>
          <w:rFonts w:cs="Arial"/>
          <w:szCs w:val="20"/>
          <w:lang w:val="hy-AM"/>
        </w:rPr>
        <w:t xml:space="preserve"> է</w:t>
      </w:r>
      <w:r w:rsidR="00442FAF" w:rsidRPr="003A5323">
        <w:rPr>
          <w:rFonts w:cs="Arial"/>
          <w:szCs w:val="20"/>
          <w:lang w:val="hy-AM"/>
        </w:rPr>
        <w:t xml:space="preserve"> «Համայնքի ավագանու լիազորությունները», սակայն սահմանված չէ համայնքային զարգացման նախաձեռնությունների ծրագրերի ավագանու անդամների կողմից համայնքի ղեկավարին ներկայացման</w:t>
      </w:r>
      <w:r w:rsidR="00DC74A8" w:rsidRPr="003A5323">
        <w:rPr>
          <w:rFonts w:cs="Arial"/>
          <w:szCs w:val="20"/>
          <w:lang w:val="hy-AM"/>
        </w:rPr>
        <w:t xml:space="preserve"> և քննարկման</w:t>
      </w:r>
      <w:r w:rsidR="00784DC3" w:rsidRPr="003A5323">
        <w:rPr>
          <w:rFonts w:cs="Arial"/>
          <w:szCs w:val="20"/>
          <w:lang w:val="hy-AM"/>
        </w:rPr>
        <w:t xml:space="preserve"> իրավական</w:t>
      </w:r>
      <w:r w:rsidR="00DC74A8" w:rsidRPr="003A5323">
        <w:rPr>
          <w:rFonts w:cs="Arial"/>
          <w:szCs w:val="20"/>
          <w:lang w:val="hy-AM"/>
        </w:rPr>
        <w:t xml:space="preserve"> ընթացակարգ։</w:t>
      </w:r>
    </w:p>
    <w:p w14:paraId="41303693" w14:textId="77777777" w:rsidR="00A90CE3" w:rsidRPr="003A5323" w:rsidRDefault="00A90CE3" w:rsidP="00A90CE3">
      <w:pPr>
        <w:pStyle w:val="ListParagraph"/>
        <w:tabs>
          <w:tab w:val="left" w:pos="1134"/>
        </w:tabs>
        <w:ind w:left="0"/>
        <w:rPr>
          <w:rFonts w:cs="Arial"/>
          <w:szCs w:val="20"/>
          <w:lang w:val="hy-AM"/>
        </w:rPr>
      </w:pPr>
    </w:p>
    <w:p w14:paraId="070A9186" w14:textId="0598F013" w:rsidR="00AA6D17" w:rsidRPr="003A5323" w:rsidRDefault="00AA6D17" w:rsidP="00D1121C">
      <w:pPr>
        <w:rPr>
          <w:rFonts w:cs="Arial"/>
          <w:szCs w:val="20"/>
          <w:lang w:val="hy-AM"/>
        </w:rPr>
      </w:pPr>
      <w:r w:rsidRPr="003A5323">
        <w:rPr>
          <w:rFonts w:cs="Arial"/>
          <w:szCs w:val="20"/>
          <w:lang w:val="hy-AM"/>
        </w:rPr>
        <w:t xml:space="preserve">Ֆոկուս խմբային քննարկման մասնակիցների կարծիքով՝ այդ առումով </w:t>
      </w:r>
      <w:r w:rsidR="00DB1C47" w:rsidRPr="003A5323">
        <w:rPr>
          <w:rFonts w:cs="Arial"/>
          <w:szCs w:val="20"/>
          <w:lang w:val="hy-AM"/>
        </w:rPr>
        <w:t>օրենսդ</w:t>
      </w:r>
      <w:r w:rsidR="004267C5">
        <w:rPr>
          <w:rFonts w:cs="Arial"/>
          <w:szCs w:val="20"/>
          <w:lang w:val="hy-AM"/>
        </w:rPr>
        <w:t>ր</w:t>
      </w:r>
      <w:r w:rsidR="00DB1C47" w:rsidRPr="003A5323">
        <w:rPr>
          <w:rFonts w:cs="Arial"/>
          <w:szCs w:val="20"/>
          <w:lang w:val="hy-AM"/>
        </w:rPr>
        <w:t xml:space="preserve">ական կարգավորումը </w:t>
      </w:r>
      <w:r w:rsidRPr="003A5323">
        <w:rPr>
          <w:rFonts w:cs="Arial"/>
          <w:szCs w:val="20"/>
          <w:lang w:val="hy-AM"/>
        </w:rPr>
        <w:t>բավարար է</w:t>
      </w:r>
      <w:r w:rsidR="00DB1C47" w:rsidRPr="003A5323">
        <w:rPr>
          <w:rFonts w:cs="Arial"/>
          <w:szCs w:val="20"/>
          <w:lang w:val="hy-AM"/>
        </w:rPr>
        <w:t>, ավագանին</w:t>
      </w:r>
      <w:r w:rsidRPr="003A5323">
        <w:rPr>
          <w:rFonts w:cs="Arial"/>
          <w:szCs w:val="20"/>
          <w:lang w:val="hy-AM"/>
        </w:rPr>
        <w:t xml:space="preserve"> աշխատում, եթե </w:t>
      </w:r>
      <w:r w:rsidR="00DB1C47" w:rsidRPr="003A5323">
        <w:rPr>
          <w:rFonts w:cs="Arial"/>
          <w:szCs w:val="20"/>
          <w:lang w:val="hy-AM"/>
        </w:rPr>
        <w:t xml:space="preserve">նրանք </w:t>
      </w:r>
      <w:r w:rsidRPr="003A5323">
        <w:rPr>
          <w:rFonts w:cs="Arial"/>
          <w:szCs w:val="20"/>
          <w:lang w:val="hy-AM"/>
        </w:rPr>
        <w:t>առաջարկներ են  ունենում, ներկայացնում են համապատասխան բաժինների համապատասխան մասնագետներին, մասնագետների քննարկելուց հետո համայնքի ղեկավարին</w:t>
      </w:r>
      <w:r w:rsidR="00DB1C47" w:rsidRPr="003A5323">
        <w:rPr>
          <w:rFonts w:cs="Arial"/>
          <w:szCs w:val="20"/>
          <w:lang w:val="hy-AM"/>
        </w:rPr>
        <w:t>։</w:t>
      </w:r>
      <w:r w:rsidR="00CB02AC" w:rsidRPr="003A5323">
        <w:rPr>
          <w:rFonts w:cs="Arial"/>
          <w:szCs w:val="20"/>
          <w:lang w:val="hy-AM"/>
        </w:rPr>
        <w:t xml:space="preserve"> Խմբակցությունների փորձագետների հետ քննարկումների արդյունքում վերջնական լիարժեք ձևավորված նախագիծը ներկայացվում է համայնքի ղեկավարին։</w:t>
      </w:r>
    </w:p>
    <w:p w14:paraId="4923BCDF" w14:textId="77777777" w:rsidR="00A90CE3" w:rsidRPr="003A5323" w:rsidRDefault="00A90CE3" w:rsidP="00D1121C">
      <w:pPr>
        <w:rPr>
          <w:rFonts w:cs="Arial"/>
          <w:szCs w:val="20"/>
          <w:lang w:val="hy-AM"/>
        </w:rPr>
      </w:pPr>
    </w:p>
    <w:p w14:paraId="147F530C" w14:textId="5AEA4EDC" w:rsidR="00CB02AC" w:rsidRPr="003A5323" w:rsidRDefault="00CB02AC" w:rsidP="00D1121C">
      <w:pPr>
        <w:rPr>
          <w:rFonts w:cs="Arial"/>
          <w:szCs w:val="20"/>
          <w:lang w:val="hy-AM"/>
        </w:rPr>
      </w:pPr>
      <w:r w:rsidRPr="003A5323">
        <w:rPr>
          <w:rFonts w:cs="Arial"/>
          <w:szCs w:val="20"/>
          <w:lang w:val="hy-AM"/>
        </w:rPr>
        <w:t xml:space="preserve">Ֆոկուս խմբային քննարկման մասնակիցներն ընդգծեցին, որ առկա է ավագանու անդամների կողմից համայնքային զարգացման ծրագրեր կազմելու և ներկայացնելու, </w:t>
      </w:r>
      <w:bookmarkStart w:id="24" w:name="_Hlk169962311"/>
      <w:r w:rsidRPr="003A5323">
        <w:rPr>
          <w:rFonts w:cs="Arial"/>
          <w:szCs w:val="20"/>
          <w:lang w:val="hy-AM"/>
        </w:rPr>
        <w:t xml:space="preserve">այդ առումով իրենց իրավունքների և պարտականությունների </w:t>
      </w:r>
      <w:bookmarkEnd w:id="24"/>
      <w:r w:rsidRPr="003A5323">
        <w:rPr>
          <w:rFonts w:cs="Arial"/>
          <w:szCs w:val="20"/>
          <w:lang w:val="hy-AM"/>
        </w:rPr>
        <w:t xml:space="preserve">մասին իմացության կամ տեղեկացվածության պակաս և շեշտադրեցին, որ այդ ուղղությամբ վերապատրաստումների անհրաժեշտություն կա ինչպես ավագանու անդամների, այնպես էլ համայնքապետարանի այն աշխատակիցների համար, ովքեր զբաղվում են ծրագրային փաթեթների </w:t>
      </w:r>
      <w:r w:rsidR="004267C5">
        <w:rPr>
          <w:rFonts w:cs="Arial"/>
          <w:szCs w:val="20"/>
          <w:lang w:val="hy-AM"/>
        </w:rPr>
        <w:t>պատրաստմամբ</w:t>
      </w:r>
      <w:r w:rsidRPr="003A5323">
        <w:rPr>
          <w:rFonts w:cs="Arial"/>
          <w:szCs w:val="20"/>
          <w:lang w:val="hy-AM"/>
        </w:rPr>
        <w:t xml:space="preserve">։  </w:t>
      </w:r>
      <w:r w:rsidR="00D5348D" w:rsidRPr="003A5323">
        <w:rPr>
          <w:rFonts w:cs="Arial"/>
          <w:szCs w:val="20"/>
          <w:lang w:val="hy-AM"/>
        </w:rPr>
        <w:t xml:space="preserve">Նշվեց նաև, որ զարգացման ծրագրերի կազմման բեռը </w:t>
      </w:r>
      <w:r w:rsidR="004267C5">
        <w:rPr>
          <w:rFonts w:cs="Arial"/>
          <w:szCs w:val="20"/>
          <w:lang w:val="hy-AM"/>
        </w:rPr>
        <w:t>կենտրոնանում</w:t>
      </w:r>
      <w:r w:rsidR="00D5348D" w:rsidRPr="003A5323">
        <w:rPr>
          <w:rFonts w:cs="Arial"/>
          <w:szCs w:val="20"/>
          <w:lang w:val="hy-AM"/>
        </w:rPr>
        <w:t xml:space="preserve"> է </w:t>
      </w:r>
      <w:r w:rsidRPr="003A5323">
        <w:rPr>
          <w:rFonts w:cs="Arial"/>
          <w:szCs w:val="20"/>
          <w:lang w:val="hy-AM"/>
        </w:rPr>
        <w:t xml:space="preserve">հիմնականում մի խմբի վրա, </w:t>
      </w:r>
      <w:r w:rsidR="00D5348D" w:rsidRPr="003A5323">
        <w:rPr>
          <w:rFonts w:cs="Arial"/>
          <w:szCs w:val="20"/>
          <w:lang w:val="hy-AM"/>
        </w:rPr>
        <w:t>իսկ ծրագրերի կազմման և քննարկման նպատակով ստեղծվող խորհրդակցական մարմնում չեն ընդգրկվում բոլոր խմբակցություններից ներկայացուցիչներ։ Պետք է հստակ քվոտա սահմանել։</w:t>
      </w:r>
      <w:r w:rsidRPr="003A5323">
        <w:rPr>
          <w:rFonts w:cs="Arial"/>
          <w:szCs w:val="20"/>
          <w:lang w:val="hy-AM"/>
        </w:rPr>
        <w:t xml:space="preserve"> </w:t>
      </w:r>
    </w:p>
    <w:p w14:paraId="5737FB30" w14:textId="77777777" w:rsidR="00A90CE3" w:rsidRPr="003A5323" w:rsidRDefault="00A90CE3" w:rsidP="00D1121C">
      <w:pPr>
        <w:rPr>
          <w:rFonts w:cs="Arial"/>
          <w:szCs w:val="20"/>
          <w:lang w:val="hy-AM"/>
        </w:rPr>
      </w:pPr>
    </w:p>
    <w:p w14:paraId="39313DE4" w14:textId="2E78D57F" w:rsidR="00241510" w:rsidRPr="004267C5" w:rsidRDefault="00CB02AC" w:rsidP="005C1B58">
      <w:pPr>
        <w:pStyle w:val="ListParagraph"/>
        <w:numPr>
          <w:ilvl w:val="0"/>
          <w:numId w:val="23"/>
        </w:numPr>
        <w:tabs>
          <w:tab w:val="left" w:pos="2127"/>
        </w:tabs>
        <w:ind w:left="0" w:firstLine="0"/>
        <w:rPr>
          <w:rFonts w:cs="Arial"/>
          <w:szCs w:val="20"/>
          <w:lang w:val="hy-AM"/>
        </w:rPr>
      </w:pPr>
      <w:r w:rsidRPr="004267C5">
        <w:rPr>
          <w:rFonts w:cs="Arial"/>
          <w:szCs w:val="20"/>
          <w:lang w:val="hy-AM"/>
        </w:rPr>
        <w:t xml:space="preserve"> </w:t>
      </w:r>
      <w:r w:rsidR="00D46437" w:rsidRPr="004267C5">
        <w:rPr>
          <w:rFonts w:cs="Arial"/>
          <w:szCs w:val="20"/>
          <w:lang w:val="hy-AM"/>
        </w:rPr>
        <w:t>«Տեղական ինքնակառավարման մասին» ՀՀ օրենքի</w:t>
      </w:r>
      <w:r w:rsidR="00DF26FE" w:rsidRPr="004267C5">
        <w:rPr>
          <w:rFonts w:cs="Arial"/>
          <w:szCs w:val="20"/>
          <w:lang w:val="hy-AM"/>
        </w:rPr>
        <w:t xml:space="preserve"> 18-րդ հոդվածի</w:t>
      </w:r>
      <w:r w:rsidR="00A8047A" w:rsidRPr="004267C5">
        <w:rPr>
          <w:rFonts w:cs="Arial"/>
          <w:szCs w:val="20"/>
          <w:lang w:val="hy-AM"/>
        </w:rPr>
        <w:t xml:space="preserve"> («Համայնքի ավագանու լիազորությունները») </w:t>
      </w:r>
      <w:r w:rsidR="00DF26FE" w:rsidRPr="004267C5">
        <w:rPr>
          <w:rFonts w:cs="Arial"/>
          <w:szCs w:val="20"/>
          <w:lang w:val="hy-AM"/>
        </w:rPr>
        <w:t>1-ին մասին 4-րդ կետը խմբագրել հետևյալ կերպ՝ «4</w:t>
      </w:r>
      <w:r w:rsidR="00DF26FE" w:rsidRPr="004267C5">
        <w:rPr>
          <w:rFonts w:eastAsia="MS Gothic" w:cs="Arial"/>
          <w:szCs w:val="20"/>
          <w:lang w:val="hy-AM"/>
        </w:rPr>
        <w:t xml:space="preserve">) </w:t>
      </w:r>
      <w:r w:rsidR="00DF26FE" w:rsidRPr="004267C5">
        <w:rPr>
          <w:rFonts w:cs="Arial"/>
          <w:lang w:val="hy-AM"/>
        </w:rPr>
        <w:t xml:space="preserve">սահմանում է համայնքային զարգացման </w:t>
      </w:r>
      <w:r w:rsidR="00DF26FE" w:rsidRPr="004267C5">
        <w:rPr>
          <w:rFonts w:cs="Arial"/>
          <w:szCs w:val="20"/>
          <w:lang w:val="hy-AM"/>
        </w:rPr>
        <w:t>ծրագրերի</w:t>
      </w:r>
      <w:r w:rsidR="00DF26FE" w:rsidRPr="004267C5">
        <w:rPr>
          <w:rFonts w:cs="Arial"/>
          <w:lang w:val="hy-AM"/>
        </w:rPr>
        <w:t xml:space="preserve"> (այդ թվում՝ ավագանու անդամի կողմից առաջարկված) ներկայացման, մշակման, քննարկման և հաստատման կարգը</w:t>
      </w:r>
      <w:r w:rsidR="00DF26FE" w:rsidRPr="004267C5">
        <w:rPr>
          <w:rFonts w:cs="Arial"/>
          <w:szCs w:val="20"/>
          <w:lang w:val="hy-AM"/>
        </w:rPr>
        <w:t>»</w:t>
      </w:r>
      <w:r w:rsidR="00A8047A" w:rsidRPr="004267C5">
        <w:rPr>
          <w:rFonts w:cs="Arial"/>
          <w:szCs w:val="20"/>
          <w:lang w:val="hy-AM"/>
        </w:rPr>
        <w:t>։</w:t>
      </w:r>
      <w:r w:rsidR="004267C5" w:rsidRPr="004267C5">
        <w:rPr>
          <w:rFonts w:cs="Arial"/>
          <w:szCs w:val="20"/>
          <w:lang w:val="hy-AM"/>
        </w:rPr>
        <w:t xml:space="preserve"> </w:t>
      </w:r>
      <w:r w:rsidR="00B23541" w:rsidRPr="004267C5">
        <w:rPr>
          <w:rFonts w:cs="Arial"/>
          <w:szCs w:val="20"/>
          <w:lang w:val="hy-AM"/>
        </w:rPr>
        <w:t>Համայնքի ավագանու կողմից հաստատվող «</w:t>
      </w:r>
      <w:r w:rsidR="00D5348D" w:rsidRPr="004267C5">
        <w:rPr>
          <w:rFonts w:cs="Arial"/>
          <w:szCs w:val="20"/>
          <w:lang w:val="hy-AM"/>
        </w:rPr>
        <w:t xml:space="preserve">Համայնքի ղեկավարին կից խորհրդակցական մարմինների </w:t>
      </w:r>
      <w:r w:rsidR="00B23541" w:rsidRPr="004267C5">
        <w:rPr>
          <w:rFonts w:cs="Arial"/>
          <w:szCs w:val="20"/>
          <w:lang w:val="hy-AM"/>
        </w:rPr>
        <w:t>ձևավոր</w:t>
      </w:r>
      <w:r w:rsidR="00D5348D" w:rsidRPr="004267C5">
        <w:rPr>
          <w:rFonts w:cs="Arial"/>
          <w:szCs w:val="20"/>
          <w:lang w:val="hy-AM"/>
        </w:rPr>
        <w:t>ման</w:t>
      </w:r>
      <w:r w:rsidR="00B23541" w:rsidRPr="004267C5">
        <w:rPr>
          <w:rFonts w:cs="Arial"/>
          <w:szCs w:val="20"/>
          <w:lang w:val="hy-AM"/>
        </w:rPr>
        <w:t xml:space="preserve"> և գործունեության» կարգում նախատեսել դրույթ, համաձայն որի համայնքի զարգացման ծրագրերի կազմման և քննարկման նպատակով ստեղծվող խորհրդակցական մարմնում պետք է ընդգրկվեն ավագանու </w:t>
      </w:r>
      <w:r w:rsidR="00A40948" w:rsidRPr="004267C5">
        <w:rPr>
          <w:rFonts w:cs="Arial"/>
          <w:szCs w:val="20"/>
          <w:lang w:val="hy-AM"/>
        </w:rPr>
        <w:t>յ</w:t>
      </w:r>
      <w:r w:rsidR="00CA3970" w:rsidRPr="004267C5">
        <w:rPr>
          <w:rFonts w:cs="Arial"/>
          <w:szCs w:val="20"/>
          <w:lang w:val="hy-AM"/>
        </w:rPr>
        <w:t>ուրաքանչյուր խմբակցությունից մեկական անդամ։</w:t>
      </w:r>
      <w:r w:rsidR="004267C5" w:rsidRPr="004267C5">
        <w:rPr>
          <w:rFonts w:cs="Arial"/>
          <w:szCs w:val="20"/>
          <w:lang w:val="hy-AM"/>
        </w:rPr>
        <w:t xml:space="preserve"> </w:t>
      </w:r>
      <w:r w:rsidR="00B00AAC" w:rsidRPr="004267C5">
        <w:rPr>
          <w:rFonts w:cs="Arial"/>
          <w:szCs w:val="20"/>
          <w:lang w:val="hy-AM"/>
        </w:rPr>
        <w:t xml:space="preserve">Համայնքի ավագանու անդամների և համայնքապետարանի աշխատակիցների համար </w:t>
      </w:r>
      <w:r w:rsidR="00B00AAC" w:rsidRPr="004267C5">
        <w:rPr>
          <w:rFonts w:cs="Arial"/>
          <w:lang w:val="hy-AM"/>
        </w:rPr>
        <w:t>կազմակերպել</w:t>
      </w:r>
      <w:r w:rsidR="00B00AAC" w:rsidRPr="004267C5">
        <w:rPr>
          <w:rFonts w:cs="Arial"/>
          <w:szCs w:val="20"/>
          <w:lang w:val="hy-AM"/>
        </w:rPr>
        <w:t xml:space="preserve"> համայնքային զարգացման ծրագրեր կազմելու կարողությունների զարգացմանն ուղղված, ինչպես նաև՝ այդ</w:t>
      </w:r>
      <w:r w:rsidR="00F47057" w:rsidRPr="004267C5">
        <w:rPr>
          <w:rFonts w:cs="Arial"/>
          <w:szCs w:val="20"/>
          <w:lang w:val="hy-AM"/>
        </w:rPr>
        <w:t xml:space="preserve"> </w:t>
      </w:r>
      <w:r w:rsidR="00B00AAC" w:rsidRPr="004267C5">
        <w:rPr>
          <w:rFonts w:cs="Arial"/>
          <w:szCs w:val="20"/>
          <w:lang w:val="hy-AM"/>
        </w:rPr>
        <w:t>ուղղությամբ իրենց իրավունքների և պարտականությունների իմացությանը վերաբերող վերապատրաստման դասընթացներ։</w:t>
      </w:r>
    </w:p>
    <w:p w14:paraId="15D3FC9B" w14:textId="77777777" w:rsidR="00A90CE3" w:rsidRPr="003A5323" w:rsidRDefault="00A90CE3" w:rsidP="00A90CE3">
      <w:pPr>
        <w:rPr>
          <w:rFonts w:cs="Arial"/>
          <w:szCs w:val="20"/>
          <w:lang w:val="hy-AM"/>
        </w:rPr>
      </w:pPr>
    </w:p>
    <w:p w14:paraId="507E42D1" w14:textId="709B6DE6" w:rsidR="00442278" w:rsidRPr="003A5323" w:rsidRDefault="00694ABD" w:rsidP="00A90CE3">
      <w:pPr>
        <w:rPr>
          <w:rFonts w:cs="Arial"/>
          <w:szCs w:val="20"/>
          <w:lang w:val="hy-AM"/>
        </w:rPr>
      </w:pPr>
      <w:r w:rsidRPr="003A5323">
        <w:rPr>
          <w:rFonts w:cs="Arial"/>
          <w:szCs w:val="20"/>
          <w:lang w:val="hy-AM"/>
        </w:rPr>
        <w:t xml:space="preserve"> </w:t>
      </w:r>
      <w:r w:rsidR="00A90CE3" w:rsidRPr="003A5323">
        <w:rPr>
          <w:rFonts w:cs="Arial"/>
          <w:szCs w:val="20"/>
          <w:lang w:val="hy-AM"/>
        </w:rPr>
        <w:t xml:space="preserve">  </w:t>
      </w:r>
    </w:p>
    <w:p w14:paraId="7D71E965" w14:textId="77777777" w:rsidR="00F74689" w:rsidRPr="003A5323" w:rsidRDefault="004936F0" w:rsidP="00A90CE3">
      <w:pPr>
        <w:pStyle w:val="ListParagraph"/>
        <w:numPr>
          <w:ilvl w:val="0"/>
          <w:numId w:val="22"/>
        </w:numPr>
        <w:tabs>
          <w:tab w:val="left" w:pos="1134"/>
        </w:tabs>
        <w:ind w:left="0" w:firstLine="0"/>
        <w:rPr>
          <w:rFonts w:cs="Arial"/>
          <w:szCs w:val="20"/>
          <w:lang w:val="hy-AM"/>
        </w:rPr>
      </w:pPr>
      <w:r w:rsidRPr="003A5323">
        <w:rPr>
          <w:rFonts w:cs="Arial"/>
          <w:szCs w:val="20"/>
          <w:lang w:val="hy-AM"/>
        </w:rPr>
        <w:t>«Հայաստանի Հանրապետության պետական բյուջեից համայնքներին սուբվենցիաների տրամադրման կարգը հաստատելու</w:t>
      </w:r>
      <w:r w:rsidR="00E24220" w:rsidRPr="003A5323">
        <w:rPr>
          <w:rFonts w:cs="Arial"/>
          <w:szCs w:val="20"/>
          <w:lang w:val="hy-AM"/>
        </w:rPr>
        <w:t xml:space="preserve"> մասին» ՀՀ </w:t>
      </w:r>
      <w:r w:rsidRPr="003A5323">
        <w:rPr>
          <w:rFonts w:cs="Arial"/>
          <w:szCs w:val="20"/>
          <w:lang w:val="hy-AM"/>
        </w:rPr>
        <w:t>կառավարության 2006 թվականի նոյեմբերի 16-ի թիվ 1708-Ն</w:t>
      </w:r>
      <w:r w:rsidR="00D739AE" w:rsidRPr="003A5323">
        <w:rPr>
          <w:rFonts w:cs="Arial"/>
          <w:szCs w:val="20"/>
          <w:lang w:val="hy-AM"/>
        </w:rPr>
        <w:t xml:space="preserve"> որոշմամբ հաստատված կարգի</w:t>
      </w:r>
      <w:r w:rsidR="00E93060" w:rsidRPr="003A5323">
        <w:rPr>
          <w:rFonts w:cs="Arial"/>
          <w:szCs w:val="20"/>
          <w:lang w:val="hy-AM"/>
        </w:rPr>
        <w:t xml:space="preserve"> (այսուհետ՝ Կարգ)</w:t>
      </w:r>
      <w:r w:rsidR="00D739AE" w:rsidRPr="003A5323">
        <w:rPr>
          <w:rFonts w:cs="Arial"/>
          <w:szCs w:val="20"/>
          <w:lang w:val="hy-AM"/>
        </w:rPr>
        <w:t xml:space="preserve"> 4-րդ կետի համաձայն՝ համայնքների տնտեսական և սոցիալական ենթակառուցվածքների զարգացմանն ուղղված սուբվենցիաներ ստանալու նպատակով համայնքների ղեկավարները սուբվենցիա</w:t>
      </w:r>
      <w:r w:rsidR="007A5945" w:rsidRPr="003A5323">
        <w:rPr>
          <w:rFonts w:cs="Arial"/>
          <w:szCs w:val="20"/>
          <w:lang w:val="hy-AM"/>
        </w:rPr>
        <w:t>ների</w:t>
      </w:r>
      <w:r w:rsidR="00D739AE" w:rsidRPr="003A5323">
        <w:rPr>
          <w:rFonts w:cs="Arial"/>
          <w:szCs w:val="20"/>
          <w:lang w:val="hy-AM"/>
        </w:rPr>
        <w:t xml:space="preserve"> հայտ</w:t>
      </w:r>
      <w:r w:rsidR="007A5945" w:rsidRPr="003A5323">
        <w:rPr>
          <w:rFonts w:cs="Arial"/>
          <w:szCs w:val="20"/>
          <w:lang w:val="hy-AM"/>
        </w:rPr>
        <w:t>եր</w:t>
      </w:r>
      <w:r w:rsidR="00D739AE" w:rsidRPr="003A5323">
        <w:rPr>
          <w:rFonts w:cs="Arial"/>
          <w:szCs w:val="20"/>
          <w:lang w:val="hy-AM"/>
        </w:rPr>
        <w:t>ը ներկայացնում են համապատասխան մարզպետի աշխատակազմ՝ մինչև ծրագրի իրականացման տարվան նախորդող տարվա մայիսի 5-ը:</w:t>
      </w:r>
      <w:r w:rsidR="00E93060" w:rsidRPr="003A5323">
        <w:rPr>
          <w:rFonts w:cs="Arial"/>
          <w:szCs w:val="20"/>
          <w:lang w:val="hy-AM"/>
        </w:rPr>
        <w:t xml:space="preserve"> Նույն Կարգի 11-րդ կետի համաձայն՝ մարզպետների աշխատակազմերը սուբվենցիա</w:t>
      </w:r>
      <w:r w:rsidR="007A5945" w:rsidRPr="003A5323">
        <w:rPr>
          <w:rFonts w:cs="Arial"/>
          <w:szCs w:val="20"/>
          <w:lang w:val="hy-AM"/>
        </w:rPr>
        <w:t>ների</w:t>
      </w:r>
      <w:r w:rsidR="00E93060" w:rsidRPr="003A5323">
        <w:rPr>
          <w:rFonts w:cs="Arial"/>
          <w:szCs w:val="20"/>
          <w:lang w:val="hy-AM"/>
        </w:rPr>
        <w:t xml:space="preserve"> փաթեթ</w:t>
      </w:r>
      <w:r w:rsidR="007A5945" w:rsidRPr="003A5323">
        <w:rPr>
          <w:rFonts w:cs="Arial"/>
          <w:szCs w:val="20"/>
          <w:lang w:val="hy-AM"/>
        </w:rPr>
        <w:t>մերը</w:t>
      </w:r>
      <w:r w:rsidR="00E93060" w:rsidRPr="003A5323">
        <w:rPr>
          <w:rFonts w:cs="Arial"/>
          <w:szCs w:val="20"/>
          <w:lang w:val="hy-AM"/>
        </w:rPr>
        <w:t xml:space="preserve"> ներկայացնում են </w:t>
      </w:r>
      <w:r w:rsidR="007A4ADD" w:rsidRPr="003A5323">
        <w:rPr>
          <w:rFonts w:cs="Arial"/>
          <w:szCs w:val="20"/>
          <w:lang w:val="hy-AM"/>
        </w:rPr>
        <w:t>ՀՀ տարածքային կառավարման և ենթակառուցվածքների նախարարություն (այսուհետ՝ ն</w:t>
      </w:r>
      <w:r w:rsidR="00E93060" w:rsidRPr="003A5323">
        <w:rPr>
          <w:rFonts w:cs="Arial"/>
          <w:szCs w:val="20"/>
          <w:lang w:val="hy-AM"/>
        </w:rPr>
        <w:t>ախարարություն</w:t>
      </w:r>
      <w:r w:rsidR="007A4ADD" w:rsidRPr="003A5323">
        <w:rPr>
          <w:rFonts w:cs="Arial"/>
          <w:szCs w:val="20"/>
          <w:lang w:val="hy-AM"/>
        </w:rPr>
        <w:t>)</w:t>
      </w:r>
      <w:r w:rsidR="00E93060" w:rsidRPr="003A5323">
        <w:rPr>
          <w:rFonts w:cs="Arial"/>
          <w:szCs w:val="20"/>
          <w:lang w:val="hy-AM"/>
        </w:rPr>
        <w:t xml:space="preserve">՝ մինչև ծրագրի իրականացման տարվան նախորդող տարվա դեկտեմբերի 5-ը։ </w:t>
      </w:r>
      <w:r w:rsidR="00265018" w:rsidRPr="003A5323">
        <w:rPr>
          <w:rFonts w:cs="Arial"/>
          <w:szCs w:val="20"/>
          <w:lang w:val="hy-AM"/>
        </w:rPr>
        <w:t xml:space="preserve"> </w:t>
      </w:r>
      <w:r w:rsidR="00E93060" w:rsidRPr="003A5323">
        <w:rPr>
          <w:rFonts w:cs="Arial"/>
          <w:szCs w:val="20"/>
          <w:lang w:val="hy-AM"/>
        </w:rPr>
        <w:t>Նույն Կարգի 17-րդ կետի համաձայն՝ ն</w:t>
      </w:r>
      <w:r w:rsidR="00265018" w:rsidRPr="003A5323">
        <w:rPr>
          <w:rFonts w:cs="Arial"/>
          <w:szCs w:val="20"/>
          <w:lang w:val="hy-AM"/>
        </w:rPr>
        <w:t>ախարարությունը</w:t>
      </w:r>
      <w:r w:rsidR="00E93060" w:rsidRPr="003A5323">
        <w:rPr>
          <w:rFonts w:cs="Arial"/>
          <w:szCs w:val="20"/>
          <w:lang w:val="hy-AM"/>
        </w:rPr>
        <w:t xml:space="preserve"> հայտերը ներկայացնում է</w:t>
      </w:r>
      <w:r w:rsidR="00265018" w:rsidRPr="003A5323">
        <w:rPr>
          <w:rFonts w:cs="Arial"/>
          <w:szCs w:val="20"/>
          <w:lang w:val="hy-AM"/>
        </w:rPr>
        <w:t xml:space="preserve"> </w:t>
      </w:r>
      <w:r w:rsidR="00E93060" w:rsidRPr="003A5323">
        <w:rPr>
          <w:rFonts w:cs="Arial"/>
          <w:szCs w:val="20"/>
          <w:lang w:val="hy-AM"/>
        </w:rPr>
        <w:t>միջգերատեսչական հանձնաժողովի</w:t>
      </w:r>
      <w:r w:rsidR="00265018" w:rsidRPr="003A5323">
        <w:rPr>
          <w:rFonts w:cs="Arial"/>
          <w:szCs w:val="20"/>
          <w:lang w:val="hy-AM"/>
        </w:rPr>
        <w:t xml:space="preserve"> նիստի քննարկմանը</w:t>
      </w:r>
      <w:r w:rsidR="00E93060" w:rsidRPr="003A5323">
        <w:rPr>
          <w:rFonts w:cs="Arial"/>
          <w:szCs w:val="20"/>
          <w:lang w:val="hy-AM"/>
        </w:rPr>
        <w:t>, որտեղ</w:t>
      </w:r>
      <w:r w:rsidR="00265018" w:rsidRPr="003A5323">
        <w:rPr>
          <w:rFonts w:cs="Arial"/>
          <w:szCs w:val="20"/>
          <w:lang w:val="hy-AM"/>
        </w:rPr>
        <w:t xml:space="preserve"> հայտերը քննարկվում են մինչև ընթացիկ տարվա փետրվարի 15-ը։</w:t>
      </w:r>
      <w:r w:rsidR="007A5945" w:rsidRPr="003A5323">
        <w:rPr>
          <w:rFonts w:cs="Arial"/>
          <w:szCs w:val="20"/>
          <w:lang w:val="hy-AM"/>
        </w:rPr>
        <w:t xml:space="preserve"> </w:t>
      </w:r>
    </w:p>
    <w:p w14:paraId="0D779E72" w14:textId="77777777" w:rsidR="00A90CE3" w:rsidRPr="003A5323" w:rsidRDefault="00A90CE3" w:rsidP="00D1121C">
      <w:pPr>
        <w:rPr>
          <w:rFonts w:cs="Arial"/>
          <w:szCs w:val="20"/>
          <w:lang w:val="hy-AM"/>
        </w:rPr>
      </w:pPr>
    </w:p>
    <w:p w14:paraId="5445115C" w14:textId="6931D67C" w:rsidR="00E24220" w:rsidRPr="003A5323" w:rsidRDefault="007A5945" w:rsidP="00D1121C">
      <w:pPr>
        <w:rPr>
          <w:rFonts w:cs="Arial"/>
          <w:szCs w:val="20"/>
          <w:lang w:val="hy-AM"/>
        </w:rPr>
      </w:pPr>
      <w:r w:rsidRPr="003A5323">
        <w:rPr>
          <w:rFonts w:cs="Arial"/>
          <w:szCs w:val="20"/>
          <w:lang w:val="hy-AM"/>
        </w:rPr>
        <w:t>Ֆոկուս խմբային քննարկման մասնակիցները բարձրաձայնեցին</w:t>
      </w:r>
      <w:r w:rsidR="00F74689" w:rsidRPr="003A5323">
        <w:rPr>
          <w:rFonts w:cs="Arial"/>
          <w:szCs w:val="20"/>
          <w:lang w:val="hy-AM"/>
        </w:rPr>
        <w:t>, որ սուբվենցիոն ծրագրի հիմնական խնդիրը պահանջվող փաստաթղթերի բազմազանությունն է, նաև</w:t>
      </w:r>
      <w:r w:rsidRPr="003A5323">
        <w:rPr>
          <w:rFonts w:cs="Arial"/>
          <w:szCs w:val="20"/>
          <w:lang w:val="hy-AM"/>
        </w:rPr>
        <w:t xml:space="preserve"> համայնքների կողմից ներկայացված հայտերի վերաբերյալ որոշումների կայացման ժամկետների չպահպանումը կամ որոշ դեպքերում այդ որոշումները կայացվում են մի քանի ամիս </w:t>
      </w:r>
      <w:r w:rsidR="004267C5">
        <w:rPr>
          <w:rFonts w:cs="Arial"/>
          <w:szCs w:val="20"/>
          <w:lang w:val="hy-AM"/>
        </w:rPr>
        <w:t>ուշացմամբ</w:t>
      </w:r>
      <w:r w:rsidRPr="003A5323">
        <w:rPr>
          <w:rFonts w:cs="Arial"/>
          <w:szCs w:val="20"/>
          <w:lang w:val="hy-AM"/>
        </w:rPr>
        <w:t>, որի արդյունքում նպատակահարմար չ</w:t>
      </w:r>
      <w:r w:rsidR="00201F83" w:rsidRPr="003A5323">
        <w:rPr>
          <w:rFonts w:cs="Arial"/>
          <w:szCs w:val="20"/>
          <w:lang w:val="hy-AM"/>
        </w:rPr>
        <w:t>ի</w:t>
      </w:r>
      <w:r w:rsidRPr="003A5323">
        <w:rPr>
          <w:rFonts w:cs="Arial"/>
          <w:szCs w:val="20"/>
          <w:lang w:val="hy-AM"/>
        </w:rPr>
        <w:t xml:space="preserve"> դառնում աշխատանքների իրականացնումը ընթացիկ տարվա ընթացքում։</w:t>
      </w:r>
      <w:r w:rsidR="00F74689" w:rsidRPr="003A5323">
        <w:rPr>
          <w:rFonts w:cs="Arial"/>
          <w:szCs w:val="20"/>
          <w:lang w:val="hy-AM"/>
        </w:rPr>
        <w:t xml:space="preserve"> ՏԿԵ</w:t>
      </w:r>
      <w:r w:rsidR="004267C5">
        <w:rPr>
          <w:rFonts w:cs="Arial"/>
          <w:szCs w:val="20"/>
          <w:lang w:val="hy-AM"/>
        </w:rPr>
        <w:t>Ն-</w:t>
      </w:r>
      <w:r w:rsidR="00F74689" w:rsidRPr="003A5323">
        <w:rPr>
          <w:rFonts w:cs="Arial"/>
          <w:szCs w:val="20"/>
          <w:lang w:val="hy-AM"/>
        </w:rPr>
        <w:t>ը, որ արդեն զգում է  մարզպետարանով ժամկետն անցել է, ուղիղ կապի է դուրս գալիս, անձնական կապի միջոցով է աշխատում։</w:t>
      </w:r>
    </w:p>
    <w:p w14:paraId="3524624F" w14:textId="77777777" w:rsidR="00A90CE3" w:rsidRPr="003A5323" w:rsidRDefault="00A90CE3" w:rsidP="00D1121C">
      <w:pPr>
        <w:rPr>
          <w:rFonts w:cs="Arial"/>
          <w:color w:val="000066"/>
          <w:szCs w:val="20"/>
          <w:lang w:val="hy-AM"/>
        </w:rPr>
      </w:pPr>
    </w:p>
    <w:p w14:paraId="353CE8D6" w14:textId="662A7098" w:rsidR="007C2AE1" w:rsidRPr="003A5323" w:rsidRDefault="007C2AE1" w:rsidP="00A90CE3">
      <w:pPr>
        <w:pStyle w:val="ListParagraph"/>
        <w:numPr>
          <w:ilvl w:val="0"/>
          <w:numId w:val="23"/>
        </w:numPr>
        <w:tabs>
          <w:tab w:val="left" w:pos="2127"/>
        </w:tabs>
        <w:ind w:left="0" w:firstLine="0"/>
        <w:rPr>
          <w:rFonts w:cs="Arial"/>
          <w:szCs w:val="20"/>
          <w:lang w:val="hy-AM"/>
        </w:rPr>
      </w:pPr>
      <w:r w:rsidRPr="003A5323">
        <w:rPr>
          <w:rFonts w:cs="Arial"/>
          <w:szCs w:val="20"/>
          <w:lang w:val="hy-AM"/>
        </w:rPr>
        <w:t>«Հայաստանի Հանրապետության պետական բյուջեից համայնքներին սուբվենցիաների տրամադրման կարգը հաստատելու մասին» ՀՀ կառավարության 2006 թվականի նոյեմբերի 16-ի թիվ 1708-Ն որոշմամբ հաստատված կարգի դրույթներում լրացնել կարգավորումներ առ այն, որ օրինակ՝ եթե միջգերատեսչական հանձնաժողովը, Կարգի 17-րդ կետի համաձայն՝ մինչև ընթացիկ տարվա փետրվարի 15-ը չի քննարկում հայտերը և չի տեղեկացնում համայնքներին մերժման մասին, ապա համայնքների կողմից ներկայացված հայտերը համարվում են հաստատված</w:t>
      </w:r>
      <w:r w:rsidR="006C0CB6" w:rsidRPr="003A5323">
        <w:rPr>
          <w:rFonts w:cs="Arial"/>
          <w:szCs w:val="20"/>
          <w:lang w:val="hy-AM"/>
        </w:rPr>
        <w:t>, ինչպես նաև՝ կարգի դրույթներում նախատեսել կարգավորումներ առ այն, որ սուբվենցիոն հայտերի ներկայացման և քննարկման գործընթացն իրականացվի մեկ մարմնի՝ ՏԿԵՆ-ի հետ։</w:t>
      </w:r>
    </w:p>
    <w:p w14:paraId="052E528F" w14:textId="40DC4908" w:rsidR="00433938" w:rsidRPr="003A5323" w:rsidRDefault="00433938" w:rsidP="00A90CE3">
      <w:pPr>
        <w:rPr>
          <w:rFonts w:cs="Arial"/>
          <w:lang w:val="hy-AM"/>
        </w:rPr>
      </w:pPr>
    </w:p>
    <w:p w14:paraId="5DEA883A" w14:textId="77777777" w:rsidR="00A90CE3" w:rsidRPr="003A5323" w:rsidRDefault="00A90CE3" w:rsidP="00A90CE3">
      <w:pPr>
        <w:rPr>
          <w:rFonts w:cs="Arial"/>
          <w:lang w:val="hy-AM"/>
        </w:rPr>
      </w:pPr>
    </w:p>
    <w:p w14:paraId="31000D4A" w14:textId="38A4DAF4" w:rsidR="00784DC3" w:rsidRPr="003A5323" w:rsidRDefault="007C2AE1" w:rsidP="00A90CE3">
      <w:pPr>
        <w:pStyle w:val="ListParagraph"/>
        <w:numPr>
          <w:ilvl w:val="0"/>
          <w:numId w:val="22"/>
        </w:numPr>
        <w:tabs>
          <w:tab w:val="left" w:pos="1134"/>
        </w:tabs>
        <w:ind w:left="0" w:firstLine="0"/>
        <w:rPr>
          <w:rFonts w:cs="Arial"/>
          <w:szCs w:val="20"/>
          <w:lang w:val="hy-AM"/>
        </w:rPr>
      </w:pPr>
      <w:r w:rsidRPr="003A5323">
        <w:rPr>
          <w:rFonts w:cs="Arial"/>
          <w:szCs w:val="20"/>
          <w:lang w:val="hy-AM"/>
        </w:rPr>
        <w:t>Ֆոկուս խմբային քննարկման մասնակիցները</w:t>
      </w:r>
      <w:r w:rsidR="00E57041" w:rsidRPr="003A5323">
        <w:rPr>
          <w:rFonts w:cs="Arial"/>
          <w:szCs w:val="20"/>
          <w:lang w:val="hy-AM"/>
        </w:rPr>
        <w:t xml:space="preserve"> կարևորեցին սուբվենցիոն ծրագրերի ընթացակարգերում բյուրոկրատիայի նվազեցման անհրաժեշտության մասին, որ</w:t>
      </w:r>
      <w:r w:rsidR="007D63F3" w:rsidRPr="003A5323">
        <w:rPr>
          <w:rFonts w:cs="Arial"/>
          <w:szCs w:val="20"/>
          <w:lang w:val="hy-AM"/>
        </w:rPr>
        <w:t>ը</w:t>
      </w:r>
      <w:r w:rsidR="00E57041" w:rsidRPr="003A5323">
        <w:rPr>
          <w:rFonts w:cs="Arial"/>
          <w:szCs w:val="20"/>
          <w:lang w:val="hy-AM"/>
        </w:rPr>
        <w:t xml:space="preserve"> վերաբերում </w:t>
      </w:r>
      <w:r w:rsidR="007D63F3" w:rsidRPr="003A5323">
        <w:rPr>
          <w:rFonts w:cs="Arial"/>
          <w:szCs w:val="20"/>
          <w:lang w:val="hy-AM"/>
        </w:rPr>
        <w:t>է</w:t>
      </w:r>
      <w:r w:rsidR="006C0CB6" w:rsidRPr="003A5323">
        <w:rPr>
          <w:rFonts w:cs="Arial"/>
          <w:szCs w:val="20"/>
          <w:lang w:val="hy-AM"/>
        </w:rPr>
        <w:t xml:space="preserve"> պահանջվող փաստաթղթերին, թվացյալ սխալների համար բազմակի անգամ հայտերի փաթեթը վերադարձնելուն,</w:t>
      </w:r>
      <w:r w:rsidR="00E57041" w:rsidRPr="003A5323">
        <w:rPr>
          <w:rFonts w:cs="Arial"/>
          <w:szCs w:val="20"/>
          <w:lang w:val="hy-AM"/>
        </w:rPr>
        <w:t xml:space="preserve"> փորձաքննություններին, նախագծ</w:t>
      </w:r>
      <w:r w:rsidR="007D63F3" w:rsidRPr="003A5323">
        <w:rPr>
          <w:rFonts w:cs="Arial"/>
          <w:szCs w:val="20"/>
          <w:lang w:val="hy-AM"/>
        </w:rPr>
        <w:t>ման և շինարարական աշխատանքներին</w:t>
      </w:r>
      <w:r w:rsidR="00E57041" w:rsidRPr="003A5323">
        <w:rPr>
          <w:rFonts w:cs="Arial"/>
          <w:szCs w:val="20"/>
          <w:lang w:val="hy-AM"/>
        </w:rPr>
        <w:t>, տարբեր կառույցների հետ աշխատանքներին (ջուր և ջրահեռացում, գազամատակարարման ցանց, էլեկտրամատակարարման ցանց և այլն)։ Մասնավորապես՝ նախագծերի փորձաքննությունները բավական ժամանակատար են, նախագծման</w:t>
      </w:r>
      <w:r w:rsidR="007D63F3" w:rsidRPr="003A5323">
        <w:rPr>
          <w:rFonts w:cs="Arial"/>
          <w:szCs w:val="20"/>
          <w:lang w:val="hy-AM"/>
        </w:rPr>
        <w:t xml:space="preserve"> և շինարարական</w:t>
      </w:r>
      <w:r w:rsidR="00E57041" w:rsidRPr="003A5323">
        <w:rPr>
          <w:rFonts w:cs="Arial"/>
          <w:szCs w:val="20"/>
          <w:lang w:val="hy-AM"/>
        </w:rPr>
        <w:t xml:space="preserve"> ընկերությունները խիստ սակավաթիվ են</w:t>
      </w:r>
      <w:r w:rsidR="007D63F3" w:rsidRPr="003A5323">
        <w:rPr>
          <w:rFonts w:cs="Arial"/>
          <w:szCs w:val="20"/>
          <w:lang w:val="hy-AM"/>
        </w:rPr>
        <w:t>, որով պայմանավորված գնման գործընթացը կազմակերպվում է մի քանի անգամ</w:t>
      </w:r>
      <w:r w:rsidR="00A656B0" w:rsidRPr="003A5323">
        <w:rPr>
          <w:rFonts w:cs="Arial"/>
          <w:szCs w:val="20"/>
          <w:lang w:val="hy-AM"/>
        </w:rPr>
        <w:t>։ Բ</w:t>
      </w:r>
      <w:r w:rsidR="007D63F3" w:rsidRPr="003A5323">
        <w:rPr>
          <w:rFonts w:cs="Arial"/>
          <w:szCs w:val="20"/>
          <w:lang w:val="hy-AM"/>
        </w:rPr>
        <w:t xml:space="preserve">ավական ժամանակատար և ծախսատար է բաժանորդ դառնալու և </w:t>
      </w:r>
      <w:r w:rsidR="00DA731C" w:rsidRPr="003A5323">
        <w:rPr>
          <w:rFonts w:cs="Arial"/>
          <w:szCs w:val="20"/>
          <w:lang w:val="hy-AM"/>
        </w:rPr>
        <w:t xml:space="preserve">մատակարարման </w:t>
      </w:r>
      <w:r w:rsidR="007D63F3" w:rsidRPr="003A5323">
        <w:rPr>
          <w:rFonts w:cs="Arial"/>
          <w:szCs w:val="20"/>
          <w:lang w:val="hy-AM"/>
        </w:rPr>
        <w:t>ենթակառուցվածք ստեղծելու գործընթացները, որոնք վերաբերում են ջրին և ջրահեռացմանը, գազամատակարարմանը և էլեկտրամատակարարմանը։</w:t>
      </w:r>
    </w:p>
    <w:p w14:paraId="2770834E" w14:textId="77777777" w:rsidR="00A90CE3" w:rsidRPr="003A5323" w:rsidRDefault="00A90CE3" w:rsidP="00A90CE3">
      <w:pPr>
        <w:pStyle w:val="ListParagraph"/>
        <w:tabs>
          <w:tab w:val="left" w:pos="1134"/>
        </w:tabs>
        <w:ind w:left="0"/>
        <w:rPr>
          <w:rFonts w:cs="Arial"/>
          <w:szCs w:val="20"/>
          <w:lang w:val="hy-AM"/>
        </w:rPr>
      </w:pPr>
    </w:p>
    <w:p w14:paraId="5B630269" w14:textId="3E137087" w:rsidR="006C0CB6" w:rsidRPr="003A5323" w:rsidRDefault="005104C4" w:rsidP="00A90CE3">
      <w:pPr>
        <w:pStyle w:val="ListParagraph"/>
        <w:numPr>
          <w:ilvl w:val="0"/>
          <w:numId w:val="23"/>
        </w:numPr>
        <w:tabs>
          <w:tab w:val="left" w:pos="2127"/>
        </w:tabs>
        <w:ind w:left="0" w:firstLine="0"/>
        <w:rPr>
          <w:rFonts w:cs="Arial"/>
          <w:szCs w:val="20"/>
          <w:lang w:val="hy-AM"/>
        </w:rPr>
      </w:pPr>
      <w:r w:rsidRPr="003A5323">
        <w:rPr>
          <w:rFonts w:cs="Arial"/>
          <w:szCs w:val="20"/>
          <w:lang w:val="hy-AM"/>
        </w:rPr>
        <w:t>Համապատասխան իրավական ակտերով համայնքների համար սահմանել առանձնահատկություններ կամ արտոնություններ այն դեպքերի համար, որոնք վերաբերում են համայնքների կողմից իրականացվող սուբվենցիոն ծրագրերին։</w:t>
      </w:r>
      <w:r w:rsidR="006C0CB6" w:rsidRPr="003A5323">
        <w:rPr>
          <w:rFonts w:cs="Arial"/>
          <w:szCs w:val="20"/>
          <w:lang w:val="hy-AM"/>
        </w:rPr>
        <w:t xml:space="preserve"> Ինչպես նաև՝ «Հայաստանի Հանրապետության պետական բյուջեից համայնքներին սուբվենցիաների տրամադրման կարգը հաստատելու մասին» ՀՀ կառավարության 2006 թվականի նոյեմբերի 16-ի թիվ 1708-Ն որոշմամբ հաստատված կարգի դրույթներում նախատեսել կարգավորումներ առ այն, որ սուբվենցիոն հայտերի ներկայացման և հաստատման ժամկետների կրճատման արդյունքում հնարավորություն ստեղծվի ամբողջ սուբվենցիոն ծրագիրը մի տարվա մեջ իրականացնելու համար։</w:t>
      </w:r>
    </w:p>
    <w:p w14:paraId="200996C9" w14:textId="30D351BE" w:rsidR="005104C4" w:rsidRPr="003A5323" w:rsidRDefault="005104C4" w:rsidP="00A90CE3">
      <w:pPr>
        <w:rPr>
          <w:rFonts w:cs="Arial"/>
          <w:lang w:val="hy-AM"/>
        </w:rPr>
      </w:pPr>
    </w:p>
    <w:p w14:paraId="35F3B526" w14:textId="77777777" w:rsidR="00A90CE3" w:rsidRPr="003A5323" w:rsidRDefault="00A90CE3" w:rsidP="00A90CE3">
      <w:pPr>
        <w:rPr>
          <w:rFonts w:cs="Arial"/>
          <w:lang w:val="hy-AM"/>
        </w:rPr>
      </w:pPr>
    </w:p>
    <w:p w14:paraId="26922A10" w14:textId="36FCBEDA" w:rsidR="00A839D2" w:rsidRPr="003A5323" w:rsidRDefault="00A27502" w:rsidP="00A90CE3">
      <w:pPr>
        <w:pStyle w:val="ListParagraph"/>
        <w:numPr>
          <w:ilvl w:val="0"/>
          <w:numId w:val="22"/>
        </w:numPr>
        <w:tabs>
          <w:tab w:val="left" w:pos="1134"/>
        </w:tabs>
        <w:ind w:left="0" w:firstLine="0"/>
        <w:rPr>
          <w:rFonts w:cs="Arial"/>
          <w:szCs w:val="20"/>
          <w:lang w:val="hy-AM"/>
        </w:rPr>
      </w:pPr>
      <w:bookmarkStart w:id="25" w:name="_Hlk171185188"/>
      <w:r w:rsidRPr="003A5323">
        <w:rPr>
          <w:rFonts w:cs="Arial"/>
          <w:szCs w:val="20"/>
          <w:lang w:val="hy-AM"/>
        </w:rPr>
        <w:t xml:space="preserve">Ֆոկուս խմբային քննարկման մասնակիցները գնումների գործընթացի հետ կապված բարձրաձայնեցին, որ հիմնականում բնութագրի հետ կապված մի խնդիր ունեն, որի հետ առնչվել են, դա «Գնումների մասին» </w:t>
      </w:r>
      <w:r w:rsidR="0098410B" w:rsidRPr="003A5323">
        <w:rPr>
          <w:rFonts w:cs="Arial"/>
          <w:szCs w:val="20"/>
          <w:lang w:val="hy-AM"/>
        </w:rPr>
        <w:t xml:space="preserve">ՀՀ </w:t>
      </w:r>
      <w:r w:rsidRPr="003A5323">
        <w:rPr>
          <w:rFonts w:cs="Arial"/>
          <w:szCs w:val="20"/>
          <w:lang w:val="hy-AM"/>
        </w:rPr>
        <w:t xml:space="preserve">օրենքի ու Կառավարության հաստատած </w:t>
      </w:r>
      <w:r w:rsidR="000429A7" w:rsidRPr="003A5323">
        <w:rPr>
          <w:rFonts w:cs="Arial"/>
          <w:szCs w:val="20"/>
          <w:lang w:val="hy-AM"/>
        </w:rPr>
        <w:t xml:space="preserve">գնումների գործընթացի կազմակերպման </w:t>
      </w:r>
      <w:r w:rsidRPr="003A5323">
        <w:rPr>
          <w:rFonts w:cs="Arial"/>
          <w:szCs w:val="20"/>
          <w:lang w:val="hy-AM"/>
        </w:rPr>
        <w:t>կարգի միջև առկա հակասությունն է</w:t>
      </w:r>
      <w:r w:rsidR="000429A7" w:rsidRPr="003A5323">
        <w:rPr>
          <w:rFonts w:cs="Arial"/>
          <w:szCs w:val="20"/>
          <w:lang w:val="hy-AM"/>
        </w:rPr>
        <w:t>, այն</w:t>
      </w:r>
      <w:r w:rsidR="0098410B" w:rsidRPr="003A5323">
        <w:rPr>
          <w:rFonts w:cs="Arial"/>
          <w:szCs w:val="20"/>
          <w:lang w:val="hy-AM"/>
        </w:rPr>
        <w:t xml:space="preserve"> </w:t>
      </w:r>
      <w:r w:rsidR="000429A7" w:rsidRPr="003A5323">
        <w:rPr>
          <w:rFonts w:cs="Arial"/>
          <w:szCs w:val="20"/>
          <w:lang w:val="hy-AM"/>
        </w:rPr>
        <w:t>է՝ Կարգում փոփ</w:t>
      </w:r>
      <w:r w:rsidR="0098410B" w:rsidRPr="003A5323">
        <w:rPr>
          <w:rFonts w:cs="Arial"/>
          <w:szCs w:val="20"/>
          <w:lang w:val="hy-AM"/>
        </w:rPr>
        <w:t>ո</w:t>
      </w:r>
      <w:r w:rsidR="000429A7" w:rsidRPr="003A5323">
        <w:rPr>
          <w:rFonts w:cs="Arial"/>
          <w:szCs w:val="20"/>
          <w:lang w:val="hy-AM"/>
        </w:rPr>
        <w:t>խություն</w:t>
      </w:r>
      <w:r w:rsidR="0098410B" w:rsidRPr="003A5323">
        <w:rPr>
          <w:rFonts w:cs="Arial"/>
          <w:szCs w:val="20"/>
          <w:lang w:val="hy-AM"/>
        </w:rPr>
        <w:t xml:space="preserve"> է կատարվել, համաձայն որի՝ գնում իրականացնողներն </w:t>
      </w:r>
      <w:r w:rsidR="000429A7" w:rsidRPr="003A5323">
        <w:rPr>
          <w:rFonts w:cs="Arial"/>
          <w:szCs w:val="20"/>
          <w:lang w:val="hy-AM"/>
        </w:rPr>
        <w:t>իրավունք ունեն բնութագրում գրել հստակ ապրանքանիշի անվանումը՝ երկու-երեք հատ, իսկ օրենքում դեռևս պահանջում է</w:t>
      </w:r>
      <w:r w:rsidR="0098410B" w:rsidRPr="003A5323">
        <w:rPr>
          <w:rFonts w:cs="Arial"/>
          <w:szCs w:val="20"/>
          <w:lang w:val="hy-AM"/>
        </w:rPr>
        <w:t xml:space="preserve"> գրել՝</w:t>
      </w:r>
      <w:r w:rsidR="000429A7" w:rsidRPr="003A5323">
        <w:rPr>
          <w:rFonts w:cs="Arial"/>
          <w:szCs w:val="20"/>
          <w:lang w:val="hy-AM"/>
        </w:rPr>
        <w:t xml:space="preserve"> «կամ համարժեք» բառերը:</w:t>
      </w:r>
    </w:p>
    <w:bookmarkEnd w:id="25"/>
    <w:p w14:paraId="49636A16" w14:textId="77777777" w:rsidR="00A90CE3" w:rsidRPr="003A5323" w:rsidRDefault="00A90CE3" w:rsidP="00A90CE3">
      <w:pPr>
        <w:rPr>
          <w:rFonts w:cs="Arial"/>
          <w:lang w:val="hy-AM"/>
        </w:rPr>
      </w:pPr>
    </w:p>
    <w:p w14:paraId="25CEFB74" w14:textId="306BA950" w:rsidR="005104C4" w:rsidRPr="003A5323" w:rsidRDefault="000429A7" w:rsidP="00A90CE3">
      <w:pPr>
        <w:pStyle w:val="ListParagraph"/>
        <w:numPr>
          <w:ilvl w:val="0"/>
          <w:numId w:val="23"/>
        </w:numPr>
        <w:tabs>
          <w:tab w:val="left" w:pos="2127"/>
        </w:tabs>
        <w:ind w:left="0" w:firstLine="0"/>
        <w:rPr>
          <w:rFonts w:cs="Arial"/>
          <w:color w:val="000066"/>
          <w:szCs w:val="20"/>
          <w:lang w:val="hy-AM"/>
        </w:rPr>
      </w:pPr>
      <w:r w:rsidRPr="003A5323">
        <w:rPr>
          <w:rFonts w:cs="Arial"/>
          <w:szCs w:val="20"/>
          <w:lang w:val="hy-AM"/>
        </w:rPr>
        <w:t xml:space="preserve">Նախաձեռնել </w:t>
      </w:r>
      <w:r w:rsidR="002B6147" w:rsidRPr="003A5323">
        <w:rPr>
          <w:rFonts w:cs="Arial"/>
          <w:szCs w:val="20"/>
          <w:lang w:val="hy-AM"/>
        </w:rPr>
        <w:t xml:space="preserve">«Գնումների մասին» </w:t>
      </w:r>
      <w:r w:rsidR="0098410B" w:rsidRPr="003A5323">
        <w:rPr>
          <w:rFonts w:cs="Arial"/>
          <w:szCs w:val="20"/>
          <w:lang w:val="hy-AM"/>
        </w:rPr>
        <w:t xml:space="preserve">ՀՀ </w:t>
      </w:r>
      <w:r w:rsidR="002B6147" w:rsidRPr="003A5323">
        <w:rPr>
          <w:rFonts w:cs="Arial"/>
          <w:szCs w:val="20"/>
          <w:lang w:val="hy-AM"/>
        </w:rPr>
        <w:t xml:space="preserve">օրենքի </w:t>
      </w:r>
      <w:r w:rsidRPr="003A5323">
        <w:rPr>
          <w:rFonts w:cs="Arial"/>
          <w:szCs w:val="20"/>
          <w:lang w:val="hy-AM"/>
        </w:rPr>
        <w:t>և Կառավարության հաստատած գնումների գործընթացի կազմակերպման կարգի միջև առկա հակասությունը վերացնելուն ուղղված իրավական կարգավորումներ</w:t>
      </w:r>
      <w:r w:rsidR="00F47057" w:rsidRPr="003A5323">
        <w:rPr>
          <w:rFonts w:cs="Arial"/>
          <w:szCs w:val="20"/>
          <w:lang w:val="hy-AM"/>
        </w:rPr>
        <w:t>ի փոփոխություններ</w:t>
      </w:r>
      <w:r w:rsidRPr="003A5323">
        <w:rPr>
          <w:rFonts w:cs="Arial"/>
          <w:szCs w:val="20"/>
          <w:lang w:val="hy-AM"/>
        </w:rPr>
        <w:t>։</w:t>
      </w:r>
    </w:p>
    <w:p w14:paraId="688E313D" w14:textId="77777777" w:rsidR="00A90CE3" w:rsidRPr="003A5323" w:rsidRDefault="00A90CE3" w:rsidP="00A90CE3">
      <w:pPr>
        <w:rPr>
          <w:rFonts w:cs="Arial"/>
          <w:lang w:val="hy-AM"/>
        </w:rPr>
      </w:pPr>
    </w:p>
    <w:p w14:paraId="52B9CA2F" w14:textId="77777777" w:rsidR="000429A7" w:rsidRPr="003A5323" w:rsidRDefault="000429A7" w:rsidP="00D1121C">
      <w:pPr>
        <w:pStyle w:val="ListParagraph"/>
        <w:ind w:left="426"/>
        <w:rPr>
          <w:rFonts w:cs="Arial"/>
          <w:color w:val="000066"/>
          <w:szCs w:val="20"/>
          <w:lang w:val="hy-AM"/>
        </w:rPr>
      </w:pPr>
    </w:p>
    <w:p w14:paraId="043DC0F1" w14:textId="775C8A85" w:rsidR="008B4CD0" w:rsidRPr="003A5323" w:rsidRDefault="006C5369" w:rsidP="00A90CE3">
      <w:pPr>
        <w:pStyle w:val="ListParagraph"/>
        <w:numPr>
          <w:ilvl w:val="0"/>
          <w:numId w:val="22"/>
        </w:numPr>
        <w:tabs>
          <w:tab w:val="left" w:pos="1134"/>
        </w:tabs>
        <w:ind w:left="0" w:firstLine="0"/>
        <w:rPr>
          <w:rFonts w:cs="Arial"/>
          <w:szCs w:val="20"/>
          <w:lang w:val="hy-AM"/>
        </w:rPr>
      </w:pPr>
      <w:r w:rsidRPr="003A5323">
        <w:rPr>
          <w:rFonts w:cs="Arial"/>
          <w:szCs w:val="20"/>
          <w:lang w:val="hy-AM"/>
        </w:rPr>
        <w:lastRenderedPageBreak/>
        <w:t>Ֆոկուս խմբային քննարկման մասնակիցները բարձրաձայնեցին լիցենզավորված գնումների համակարգող մասնագետների պակասի խնդիրը,</w:t>
      </w:r>
      <w:r w:rsidR="001429CF" w:rsidRPr="003A5323">
        <w:rPr>
          <w:rFonts w:cs="Arial"/>
          <w:szCs w:val="20"/>
          <w:lang w:val="hy-AM"/>
        </w:rPr>
        <w:t xml:space="preserve"> հատկապես՝ ՀՈԱԿ-ների գնումների գործընթացում,</w:t>
      </w:r>
      <w:r w:rsidRPr="003A5323">
        <w:rPr>
          <w:rFonts w:cs="Arial"/>
          <w:szCs w:val="20"/>
          <w:lang w:val="hy-AM"/>
        </w:rPr>
        <w:t xml:space="preserve"> ինչպես նաև՝ պատասխանատու ստորաբաժանման անդամների գործունեության ձևական բնույթ կրելու խնդիրը։</w:t>
      </w:r>
      <w:r w:rsidR="001429CF" w:rsidRPr="003A5323">
        <w:rPr>
          <w:rFonts w:cs="Arial"/>
          <w:szCs w:val="20"/>
          <w:lang w:val="hy-AM"/>
        </w:rPr>
        <w:t xml:space="preserve"> Ը</w:t>
      </w:r>
      <w:r w:rsidR="001429CF" w:rsidRPr="003A5323">
        <w:rPr>
          <w:rFonts w:cs="Arial"/>
          <w:color w:val="000000"/>
          <w:szCs w:val="20"/>
          <w:lang w:val="hy-AM"/>
        </w:rPr>
        <w:t>ն</w:t>
      </w:r>
      <w:r w:rsidR="003A3C2F" w:rsidRPr="003A5323">
        <w:rPr>
          <w:rFonts w:cs="Arial"/>
          <w:color w:val="000000"/>
          <w:szCs w:val="20"/>
          <w:lang w:val="hy-AM"/>
        </w:rPr>
        <w:t>դ</w:t>
      </w:r>
      <w:r w:rsidR="001429CF" w:rsidRPr="003A5323">
        <w:rPr>
          <w:rFonts w:cs="Arial"/>
          <w:color w:val="000000"/>
          <w:szCs w:val="20"/>
          <w:lang w:val="hy-AM"/>
        </w:rPr>
        <w:t>գծեցին վերապատրաստում</w:t>
      </w:r>
      <w:r w:rsidR="003A3C2F" w:rsidRPr="003A5323">
        <w:rPr>
          <w:rFonts w:cs="Arial"/>
          <w:color w:val="000000"/>
          <w:szCs w:val="20"/>
          <w:lang w:val="hy-AM"/>
        </w:rPr>
        <w:t>ներ</w:t>
      </w:r>
      <w:r w:rsidR="001429CF" w:rsidRPr="003A5323">
        <w:rPr>
          <w:rFonts w:cs="Arial"/>
          <w:color w:val="000000"/>
          <w:szCs w:val="20"/>
          <w:lang w:val="hy-AM"/>
        </w:rPr>
        <w:t xml:space="preserve"> կազմակերպելու խիստ անհրաժեշտությունը։ Վերապատրաստման մեջ առաջարկեցին ընդգրկել համայնքապետարանի գնումների բաժնի, գնումների պատասխանատու ստորաբաժանումների</w:t>
      </w:r>
      <w:r w:rsidR="003A3C2F" w:rsidRPr="003A5323">
        <w:rPr>
          <w:rFonts w:cs="Arial"/>
          <w:color w:val="000000"/>
          <w:szCs w:val="20"/>
          <w:lang w:val="hy-AM"/>
        </w:rPr>
        <w:t>,</w:t>
      </w:r>
      <w:r w:rsidR="001429CF" w:rsidRPr="003A5323">
        <w:rPr>
          <w:rFonts w:cs="Arial"/>
          <w:color w:val="000000"/>
          <w:szCs w:val="20"/>
          <w:lang w:val="hy-AM"/>
        </w:rPr>
        <w:t xml:space="preserve"> իրավաբանական բաժնի </w:t>
      </w:r>
      <w:r w:rsidR="003A3C2F" w:rsidRPr="003A5323">
        <w:rPr>
          <w:rFonts w:cs="Arial"/>
          <w:color w:val="000000"/>
          <w:szCs w:val="20"/>
          <w:lang w:val="hy-AM"/>
        </w:rPr>
        <w:t xml:space="preserve">և ՀՈԱԿ-ների </w:t>
      </w:r>
      <w:r w:rsidR="001429CF" w:rsidRPr="003A5323">
        <w:rPr>
          <w:rFonts w:cs="Arial"/>
          <w:color w:val="000000"/>
          <w:szCs w:val="20"/>
          <w:lang w:val="hy-AM"/>
        </w:rPr>
        <w:t>մասնագետներին</w:t>
      </w:r>
      <w:r w:rsidR="001429CF" w:rsidRPr="003A5323">
        <w:rPr>
          <w:rFonts w:cs="Arial"/>
          <w:szCs w:val="20"/>
          <w:lang w:val="hy-AM"/>
        </w:rPr>
        <w:t>։</w:t>
      </w:r>
    </w:p>
    <w:p w14:paraId="343B0AD3" w14:textId="77777777" w:rsidR="00A90CE3" w:rsidRPr="003A5323" w:rsidRDefault="00A90CE3" w:rsidP="00A90CE3">
      <w:pPr>
        <w:rPr>
          <w:rFonts w:cs="Arial"/>
          <w:lang w:val="hy-AM"/>
        </w:rPr>
      </w:pPr>
    </w:p>
    <w:p w14:paraId="353B4B9F" w14:textId="7170490A" w:rsidR="003A3C2F" w:rsidRPr="003A5323" w:rsidRDefault="003A3C2F" w:rsidP="00A90CE3">
      <w:pPr>
        <w:pStyle w:val="ListParagraph"/>
        <w:numPr>
          <w:ilvl w:val="0"/>
          <w:numId w:val="23"/>
        </w:numPr>
        <w:tabs>
          <w:tab w:val="left" w:pos="2127"/>
        </w:tabs>
        <w:ind w:left="0" w:firstLine="0"/>
        <w:rPr>
          <w:rFonts w:cs="Arial"/>
          <w:color w:val="000000"/>
          <w:szCs w:val="20"/>
          <w:lang w:val="hy-AM"/>
        </w:rPr>
      </w:pPr>
      <w:r w:rsidRPr="003A5323">
        <w:rPr>
          <w:rFonts w:cs="Arial"/>
          <w:color w:val="000000"/>
          <w:szCs w:val="20"/>
          <w:lang w:val="hy-AM"/>
        </w:rPr>
        <w:t xml:space="preserve">Համայնքապետարանի գնումների բաժնի, գնումների պատասխանատու ստորաբաժանումների, իրավաբանական բաժնի և ՀՈԱԿ-ների մասնագետների համար կազմակերպել վերապատրաստում, որը </w:t>
      </w:r>
      <w:r w:rsidRPr="003A5323">
        <w:rPr>
          <w:rFonts w:cs="Arial"/>
          <w:szCs w:val="20"/>
          <w:lang w:val="hy-AM"/>
        </w:rPr>
        <w:t>կներառի</w:t>
      </w:r>
      <w:r w:rsidRPr="003A5323">
        <w:rPr>
          <w:rFonts w:cs="Arial"/>
          <w:color w:val="000000"/>
          <w:szCs w:val="20"/>
          <w:lang w:val="hy-AM"/>
        </w:rPr>
        <w:t xml:space="preserve"> գնումների մասին, տեղական ինքնակառավարման մասին և այլ օրենսդրության իրավակարգավորումները և նախադրյալներ կստեղծի գնումների համակարգողների համար լիցենզիա ստանալու նպատակով դիմելու  համապատասխան կառույցներին։</w:t>
      </w:r>
    </w:p>
    <w:p w14:paraId="3ED0D6B9" w14:textId="77777777" w:rsidR="003A3C2F" w:rsidRPr="003A5323" w:rsidRDefault="003A3C2F" w:rsidP="00A90CE3">
      <w:pPr>
        <w:rPr>
          <w:rFonts w:cs="Arial"/>
          <w:lang w:val="hy-AM"/>
        </w:rPr>
      </w:pPr>
    </w:p>
    <w:p w14:paraId="14882BDF" w14:textId="262EA3B7" w:rsidR="004D048A" w:rsidRPr="003A5323" w:rsidRDefault="00A839D2" w:rsidP="00A90CE3">
      <w:pPr>
        <w:pStyle w:val="Heading3"/>
        <w:rPr>
          <w:lang w:val="hy-AM"/>
        </w:rPr>
      </w:pPr>
      <w:bookmarkStart w:id="26" w:name="_Toc171340886"/>
      <w:r w:rsidRPr="003A5323">
        <w:rPr>
          <w:lang w:val="hy-AM"/>
        </w:rPr>
        <w:t>Գործարարների</w:t>
      </w:r>
      <w:r w:rsidR="004D048A" w:rsidRPr="003A5323">
        <w:rPr>
          <w:lang w:val="hy-AM"/>
        </w:rPr>
        <w:t xml:space="preserve"> հետ ֆոկուս խմբային քննարկ</w:t>
      </w:r>
      <w:r w:rsidR="00BA7F9D" w:rsidRPr="003A5323">
        <w:rPr>
          <w:lang w:val="hy-AM"/>
        </w:rPr>
        <w:t>ման</w:t>
      </w:r>
      <w:r w:rsidR="004D048A" w:rsidRPr="003A5323">
        <w:rPr>
          <w:lang w:val="hy-AM"/>
        </w:rPr>
        <w:t xml:space="preserve"> արդյունքներ</w:t>
      </w:r>
      <w:bookmarkEnd w:id="26"/>
    </w:p>
    <w:p w14:paraId="671ED5FD" w14:textId="1755DE63" w:rsidR="00805807" w:rsidRPr="003A5323" w:rsidRDefault="002C60AA" w:rsidP="00A90CE3">
      <w:pPr>
        <w:pStyle w:val="ListParagraph"/>
        <w:numPr>
          <w:ilvl w:val="0"/>
          <w:numId w:val="22"/>
        </w:numPr>
        <w:tabs>
          <w:tab w:val="left" w:pos="1134"/>
        </w:tabs>
        <w:ind w:left="0" w:firstLine="0"/>
        <w:rPr>
          <w:rFonts w:cs="Arial"/>
          <w:lang w:val="hy-AM"/>
        </w:rPr>
      </w:pPr>
      <w:r w:rsidRPr="003A5323">
        <w:rPr>
          <w:rFonts w:cs="Arial"/>
          <w:color w:val="000000"/>
          <w:szCs w:val="20"/>
          <w:lang w:val="hy-AM"/>
        </w:rPr>
        <w:t xml:space="preserve">Ֆոկուս խմբային քննարկման մասնակիցները </w:t>
      </w:r>
      <w:r w:rsidR="003A2AFA" w:rsidRPr="003A5323">
        <w:rPr>
          <w:rFonts w:cs="Arial"/>
          <w:color w:val="000000"/>
          <w:szCs w:val="20"/>
          <w:lang w:val="hy-AM"/>
        </w:rPr>
        <w:t xml:space="preserve">բարձրաձայնեցին համայնքում </w:t>
      </w:r>
      <w:r w:rsidR="001C43A1" w:rsidRPr="003A5323">
        <w:rPr>
          <w:rFonts w:cs="Arial"/>
          <w:color w:val="000000"/>
          <w:szCs w:val="20"/>
          <w:lang w:val="hy-AM"/>
        </w:rPr>
        <w:t>աշխատուժի պակասի խնդիրը, մարդիկ չեն ցանկանում գրանցված աշխատող լինել, որպեսզի չկտրվեն նպաստ ստանալուց, իսկ նպաստառուներն օգտվում են անվճար բուժօգնությունից</w:t>
      </w:r>
      <w:r w:rsidR="003A2AFA" w:rsidRPr="003A5323">
        <w:rPr>
          <w:rFonts w:cs="Arial"/>
          <w:color w:val="000000"/>
          <w:szCs w:val="20"/>
          <w:lang w:val="hy-AM"/>
        </w:rPr>
        <w:t>։</w:t>
      </w:r>
      <w:r w:rsidR="001C43A1" w:rsidRPr="003A5323">
        <w:rPr>
          <w:rFonts w:cs="Arial"/>
          <w:color w:val="000000"/>
          <w:szCs w:val="20"/>
          <w:lang w:val="hy-AM"/>
        </w:rPr>
        <w:t xml:space="preserve"> Շեշտվեց օրենքը բոլորի նկատմամբ հավասար կիրառելու կարևորությունը</w:t>
      </w:r>
      <w:r w:rsidR="001B7B44" w:rsidRPr="003A5323">
        <w:rPr>
          <w:rFonts w:cs="Arial"/>
          <w:color w:val="000000"/>
          <w:szCs w:val="20"/>
          <w:lang w:val="hy-AM"/>
        </w:rPr>
        <w:t>։ Հ</w:t>
      </w:r>
      <w:r w:rsidR="001C43A1" w:rsidRPr="003A5323">
        <w:rPr>
          <w:rFonts w:cs="Arial"/>
          <w:color w:val="000000"/>
          <w:szCs w:val="20"/>
          <w:lang w:val="hy-AM"/>
        </w:rPr>
        <w:t>արկային մարմինները հաճախ դիտավորյալ և անհամաչափ միջոցներ են կիրառում գործարարների նկատմամբ։</w:t>
      </w:r>
      <w:r w:rsidR="008C0308" w:rsidRPr="003A5323">
        <w:rPr>
          <w:rFonts w:cs="Arial"/>
          <w:color w:val="000000"/>
          <w:szCs w:val="20"/>
          <w:lang w:val="hy-AM"/>
        </w:rPr>
        <w:t xml:space="preserve"> Դժգոհություն հայտնեցին, որ հարկերը տարեց տարի ավելանում են</w:t>
      </w:r>
      <w:r w:rsidR="001B7B44" w:rsidRPr="003A5323">
        <w:rPr>
          <w:rFonts w:cs="Arial"/>
          <w:color w:val="000000"/>
          <w:szCs w:val="20"/>
          <w:lang w:val="hy-AM"/>
        </w:rPr>
        <w:t>, բիզնեսի զարգացման համար հավասար պայմաններ ապահովված չեն</w:t>
      </w:r>
      <w:r w:rsidR="008C0308" w:rsidRPr="003A5323">
        <w:rPr>
          <w:rFonts w:cs="Arial"/>
          <w:color w:val="000000"/>
          <w:szCs w:val="20"/>
          <w:lang w:val="hy-AM"/>
        </w:rPr>
        <w:t>։</w:t>
      </w:r>
      <w:r w:rsidR="001B7B44" w:rsidRPr="003A5323">
        <w:rPr>
          <w:rFonts w:cs="Arial"/>
          <w:color w:val="000000"/>
          <w:szCs w:val="20"/>
          <w:lang w:val="hy-AM"/>
        </w:rPr>
        <w:t xml:space="preserve"> Քովիդի և պատերազմի պատճառով տուրիզմի զարգացման ուղղությամբ ծրագրերը չեն գործում։</w:t>
      </w:r>
    </w:p>
    <w:p w14:paraId="54413AC1" w14:textId="77777777" w:rsidR="00A90CE3" w:rsidRPr="003A5323" w:rsidRDefault="00A90CE3" w:rsidP="00A90CE3">
      <w:pPr>
        <w:pStyle w:val="ListParagraph"/>
        <w:tabs>
          <w:tab w:val="left" w:pos="1134"/>
        </w:tabs>
        <w:ind w:left="0"/>
        <w:rPr>
          <w:rFonts w:cs="Arial"/>
          <w:lang w:val="hy-AM"/>
        </w:rPr>
      </w:pPr>
    </w:p>
    <w:p w14:paraId="009DD3A3" w14:textId="36D3664B" w:rsidR="00275282" w:rsidRPr="003A5323" w:rsidRDefault="00275282" w:rsidP="00A90CE3">
      <w:pPr>
        <w:pStyle w:val="ListParagraph"/>
        <w:numPr>
          <w:ilvl w:val="0"/>
          <w:numId w:val="23"/>
        </w:numPr>
        <w:tabs>
          <w:tab w:val="left" w:pos="2127"/>
        </w:tabs>
        <w:ind w:left="0" w:firstLine="0"/>
        <w:rPr>
          <w:rFonts w:cs="Arial"/>
          <w:lang w:val="hy-AM"/>
        </w:rPr>
      </w:pPr>
      <w:r w:rsidRPr="003A5323">
        <w:rPr>
          <w:rFonts w:cs="Arial"/>
          <w:lang w:val="hy-AM"/>
        </w:rPr>
        <w:t>Համայնքապետարանի իրավասու պաշտոնյաների հետ քննարկել</w:t>
      </w:r>
      <w:r w:rsidR="00551FDE" w:rsidRPr="003A5323">
        <w:rPr>
          <w:rFonts w:cs="Arial"/>
          <w:lang w:val="hy-AM"/>
        </w:rPr>
        <w:t>՝</w:t>
      </w:r>
      <w:r w:rsidRPr="003A5323">
        <w:rPr>
          <w:rFonts w:cs="Arial"/>
          <w:lang w:val="hy-AM"/>
        </w:rPr>
        <w:t xml:space="preserve"> </w:t>
      </w:r>
      <w:r w:rsidRPr="003A5323">
        <w:rPr>
          <w:rFonts w:cs="Arial"/>
          <w:color w:val="000000"/>
          <w:szCs w:val="20"/>
          <w:lang w:val="hy-AM"/>
        </w:rPr>
        <w:t>համայնքում գործարար</w:t>
      </w:r>
      <w:r w:rsidR="004B1AEC" w:rsidRPr="003A5323">
        <w:rPr>
          <w:rFonts w:cs="Arial"/>
          <w:color w:val="000000"/>
          <w:szCs w:val="20"/>
          <w:lang w:val="hy-AM"/>
        </w:rPr>
        <w:t xml:space="preserve"> միջավայրի բարելավմանն ուղղված ռազմավարական ծրագրեր մշակելուն աջակցելու հնարավորությունը,</w:t>
      </w:r>
      <w:r w:rsidRPr="003A5323">
        <w:rPr>
          <w:rFonts w:cs="Arial"/>
          <w:color w:val="000000"/>
          <w:szCs w:val="20"/>
          <w:lang w:val="hy-AM"/>
        </w:rPr>
        <w:t xml:space="preserve"> </w:t>
      </w:r>
      <w:r w:rsidR="004B1AEC" w:rsidRPr="003A5323">
        <w:rPr>
          <w:rFonts w:cs="Arial"/>
          <w:szCs w:val="20"/>
          <w:lang w:val="hy-AM"/>
        </w:rPr>
        <w:t>նպատակ</w:t>
      </w:r>
      <w:r w:rsidR="004B1AEC" w:rsidRPr="003A5323">
        <w:rPr>
          <w:rFonts w:cs="Arial"/>
          <w:color w:val="000000"/>
          <w:szCs w:val="20"/>
          <w:lang w:val="hy-AM"/>
        </w:rPr>
        <w:t xml:space="preserve"> ունենալով գործարարների </w:t>
      </w:r>
      <w:r w:rsidRPr="003A5323">
        <w:rPr>
          <w:rFonts w:cs="Arial"/>
          <w:color w:val="000000"/>
          <w:szCs w:val="20"/>
          <w:lang w:val="hy-AM"/>
        </w:rPr>
        <w:t xml:space="preserve">կարիքների գնահատման հիման վրա </w:t>
      </w:r>
      <w:r w:rsidR="00551FDE" w:rsidRPr="003A5323">
        <w:rPr>
          <w:rFonts w:cs="Arial"/>
          <w:color w:val="000000"/>
          <w:szCs w:val="20"/>
          <w:lang w:val="hy-AM"/>
        </w:rPr>
        <w:t>իրականացնել գործար</w:t>
      </w:r>
      <w:r w:rsidR="00F47057" w:rsidRPr="003A5323">
        <w:rPr>
          <w:rFonts w:cs="Arial"/>
          <w:color w:val="000000"/>
          <w:szCs w:val="20"/>
          <w:lang w:val="hy-AM"/>
        </w:rPr>
        <w:t>ար</w:t>
      </w:r>
      <w:r w:rsidR="004B1AEC" w:rsidRPr="003A5323">
        <w:rPr>
          <w:rFonts w:cs="Arial"/>
          <w:color w:val="000000"/>
          <w:szCs w:val="20"/>
          <w:lang w:val="hy-AM"/>
        </w:rPr>
        <w:t xml:space="preserve"> միջավայրի բարելավմանն ուղղված</w:t>
      </w:r>
      <w:r w:rsidR="00551FDE" w:rsidRPr="003A5323">
        <w:rPr>
          <w:rFonts w:cs="Arial"/>
          <w:color w:val="000000"/>
          <w:szCs w:val="20"/>
          <w:lang w:val="hy-AM"/>
        </w:rPr>
        <w:t xml:space="preserve"> </w:t>
      </w:r>
      <w:r w:rsidRPr="003A5323">
        <w:rPr>
          <w:rFonts w:cs="Arial"/>
          <w:color w:val="000000"/>
          <w:szCs w:val="20"/>
          <w:lang w:val="hy-AM"/>
        </w:rPr>
        <w:t>միջոցառումներ։</w:t>
      </w:r>
    </w:p>
    <w:p w14:paraId="0FD74A12" w14:textId="77777777" w:rsidR="00A839D2" w:rsidRPr="003A5323" w:rsidRDefault="00A839D2" w:rsidP="00D1121C">
      <w:pPr>
        <w:rPr>
          <w:rFonts w:cs="Arial"/>
          <w:szCs w:val="20"/>
          <w:lang w:val="hy-AM"/>
        </w:rPr>
      </w:pPr>
    </w:p>
    <w:p w14:paraId="6776DB72" w14:textId="4D69944E" w:rsidR="00A839D2" w:rsidRPr="003A5323" w:rsidRDefault="00A839D2" w:rsidP="00A90CE3">
      <w:pPr>
        <w:pStyle w:val="Heading3"/>
        <w:rPr>
          <w:lang w:val="hy-AM"/>
        </w:rPr>
      </w:pPr>
      <w:bookmarkStart w:id="27" w:name="_Toc171340887"/>
      <w:r w:rsidRPr="003A5323">
        <w:rPr>
          <w:lang w:val="hy-AM"/>
        </w:rPr>
        <w:t>Համայնքի ակտիվ բնակիչների հետ ֆոկուս խմբային քննարկ</w:t>
      </w:r>
      <w:r w:rsidR="00BA7F9D" w:rsidRPr="003A5323">
        <w:rPr>
          <w:lang w:val="hy-AM"/>
        </w:rPr>
        <w:t>ման</w:t>
      </w:r>
      <w:r w:rsidRPr="003A5323">
        <w:rPr>
          <w:lang w:val="hy-AM"/>
        </w:rPr>
        <w:t xml:space="preserve"> արդյունքներ</w:t>
      </w:r>
      <w:bookmarkEnd w:id="27"/>
    </w:p>
    <w:p w14:paraId="5EE0B1DF" w14:textId="26EF9358" w:rsidR="0037573D" w:rsidRPr="003A5323" w:rsidRDefault="002C60AA" w:rsidP="00A90CE3">
      <w:pPr>
        <w:rPr>
          <w:rFonts w:cs="Arial"/>
          <w:szCs w:val="20"/>
          <w:lang w:val="hy-AM"/>
        </w:rPr>
      </w:pPr>
      <w:r w:rsidRPr="003A5323">
        <w:rPr>
          <w:rFonts w:cs="Arial"/>
          <w:color w:val="000000"/>
          <w:szCs w:val="20"/>
          <w:lang w:val="hy-AM"/>
        </w:rPr>
        <w:t xml:space="preserve">Ֆոկուս խմբային քննարկման մասնակիցները </w:t>
      </w:r>
      <w:r w:rsidR="00321A08" w:rsidRPr="003A5323">
        <w:rPr>
          <w:rFonts w:cs="Arial"/>
          <w:color w:val="000000"/>
          <w:szCs w:val="20"/>
          <w:lang w:val="hy-AM"/>
        </w:rPr>
        <w:t>ներկայացրեցին, որ համայնքապետարանի կողմից պատ</w:t>
      </w:r>
      <w:r w:rsidR="009B3C83" w:rsidRPr="003A5323">
        <w:rPr>
          <w:rFonts w:cs="Arial"/>
          <w:color w:val="000000"/>
          <w:szCs w:val="20"/>
          <w:lang w:val="hy-AM"/>
        </w:rPr>
        <w:t xml:space="preserve">շաճ </w:t>
      </w:r>
      <w:r w:rsidR="00321A08" w:rsidRPr="003A5323">
        <w:rPr>
          <w:rFonts w:cs="Arial"/>
          <w:color w:val="000000"/>
          <w:szCs w:val="20"/>
          <w:lang w:val="hy-AM"/>
        </w:rPr>
        <w:t>կազմակերպվում</w:t>
      </w:r>
      <w:r w:rsidR="009B3C83" w:rsidRPr="003A5323">
        <w:rPr>
          <w:rFonts w:cs="Arial"/>
          <w:color w:val="000000"/>
          <w:szCs w:val="20"/>
          <w:lang w:val="hy-AM"/>
        </w:rPr>
        <w:t xml:space="preserve"> է</w:t>
      </w:r>
      <w:r w:rsidR="00321A08" w:rsidRPr="003A5323">
        <w:rPr>
          <w:rFonts w:cs="Arial"/>
          <w:color w:val="000000"/>
          <w:szCs w:val="20"/>
          <w:lang w:val="hy-AM"/>
        </w:rPr>
        <w:t xml:space="preserve"> </w:t>
      </w:r>
      <w:r w:rsidR="00321A08" w:rsidRPr="003A5323">
        <w:rPr>
          <w:rFonts w:cs="Arial"/>
          <w:szCs w:val="20"/>
          <w:lang w:val="hy-AM"/>
        </w:rPr>
        <w:t>տեղական ինքնակառավարմանը բնակիչների մասնակցությ</w:t>
      </w:r>
      <w:r w:rsidR="009B3C83" w:rsidRPr="003A5323">
        <w:rPr>
          <w:rFonts w:cs="Arial"/>
          <w:szCs w:val="20"/>
          <w:lang w:val="hy-AM"/>
        </w:rPr>
        <w:t xml:space="preserve">ան միջոցառումները, մասնավորապես՝ </w:t>
      </w:r>
      <w:r w:rsidR="00321A08" w:rsidRPr="003A5323">
        <w:rPr>
          <w:rFonts w:cs="Arial"/>
          <w:szCs w:val="20"/>
          <w:lang w:val="hy-AM"/>
        </w:rPr>
        <w:t>համայնքի զարգացման ծրագրերի, այլ ծրագրային նախաձեռնությունների, համայնքի կողմից մատուցվող հանրային ծառայությունների ոլորտներում համայնքի ավագանու և ղեկավարի որոշումների վերաբերյալ հանրային լսումներ</w:t>
      </w:r>
      <w:r w:rsidR="009B3C83" w:rsidRPr="003A5323">
        <w:rPr>
          <w:rFonts w:cs="Arial"/>
          <w:szCs w:val="20"/>
          <w:lang w:val="hy-AM"/>
        </w:rPr>
        <w:t>ը</w:t>
      </w:r>
      <w:r w:rsidR="00321A08" w:rsidRPr="003A5323">
        <w:rPr>
          <w:rFonts w:cs="Arial"/>
          <w:szCs w:val="20"/>
          <w:lang w:val="hy-AM"/>
        </w:rPr>
        <w:t xml:space="preserve"> կամ քննարկումներ</w:t>
      </w:r>
      <w:r w:rsidR="009B3C83" w:rsidRPr="003A5323">
        <w:rPr>
          <w:rFonts w:cs="Arial"/>
          <w:szCs w:val="20"/>
          <w:lang w:val="hy-AM"/>
        </w:rPr>
        <w:t>ը</w:t>
      </w:r>
      <w:r w:rsidR="00321A08" w:rsidRPr="003A5323">
        <w:rPr>
          <w:rFonts w:cs="Arial"/>
          <w:szCs w:val="20"/>
          <w:lang w:val="hy-AM"/>
        </w:rPr>
        <w:t xml:space="preserve">: </w:t>
      </w:r>
      <w:r w:rsidR="003916A7" w:rsidRPr="003A5323">
        <w:rPr>
          <w:rFonts w:cs="Arial"/>
          <w:szCs w:val="20"/>
          <w:lang w:val="hy-AM"/>
        </w:rPr>
        <w:t>Բնակիչները պատշաճ իրազեկվում են այդ միջոցառումների մասին համայնքի պաշտոնական կայքի և սոցիալական ցանցերի միջոցով։</w:t>
      </w:r>
    </w:p>
    <w:p w14:paraId="3FE482F6" w14:textId="77777777" w:rsidR="00A839D2" w:rsidRPr="003A5323" w:rsidRDefault="00A839D2" w:rsidP="00A90CE3">
      <w:pPr>
        <w:rPr>
          <w:rFonts w:cs="Arial"/>
          <w:lang w:val="hy-AM"/>
        </w:rPr>
      </w:pPr>
    </w:p>
    <w:p w14:paraId="45E15849" w14:textId="77777777" w:rsidR="00A839D2" w:rsidRPr="003A5323" w:rsidRDefault="00A839D2" w:rsidP="00D1121C">
      <w:pPr>
        <w:rPr>
          <w:rFonts w:cs="Arial"/>
          <w:szCs w:val="20"/>
          <w:lang w:val="hy-AM"/>
        </w:rPr>
      </w:pPr>
    </w:p>
    <w:p w14:paraId="4E2830E5" w14:textId="2783C336" w:rsidR="007E3B13" w:rsidRPr="003A5323" w:rsidRDefault="007E3B13" w:rsidP="00D1121C">
      <w:pPr>
        <w:pStyle w:val="Heading2"/>
        <w:spacing w:before="0" w:after="0"/>
      </w:pPr>
      <w:bookmarkStart w:id="28" w:name="_Toc170243753"/>
      <w:bookmarkStart w:id="29" w:name="_Toc171340888"/>
      <w:r w:rsidRPr="003A5323">
        <w:t xml:space="preserve">Համայնքային </w:t>
      </w:r>
      <w:r w:rsidRPr="003A5323">
        <w:rPr>
          <w:lang w:val="hy-AM"/>
        </w:rPr>
        <w:t>Խ</w:t>
      </w:r>
      <w:r w:rsidRPr="003A5323">
        <w:t xml:space="preserve">նդիրների </w:t>
      </w:r>
      <w:r w:rsidRPr="003A5323">
        <w:rPr>
          <w:lang w:val="hy-AM"/>
        </w:rPr>
        <w:t>Վ</w:t>
      </w:r>
      <w:r w:rsidRPr="003A5323">
        <w:t>երհանում</w:t>
      </w:r>
      <w:bookmarkEnd w:id="28"/>
      <w:bookmarkEnd w:id="29"/>
    </w:p>
    <w:p w14:paraId="12E662B9" w14:textId="38750B3E" w:rsidR="0028346B" w:rsidRPr="003A5323" w:rsidRDefault="0028346B" w:rsidP="00A90CE3">
      <w:pPr>
        <w:pStyle w:val="Heading3"/>
        <w:rPr>
          <w:lang w:val="hy-AM"/>
        </w:rPr>
      </w:pPr>
      <w:bookmarkStart w:id="30" w:name="_Toc171340889"/>
      <w:r w:rsidRPr="003A5323">
        <w:rPr>
          <w:lang w:val="hy-AM"/>
        </w:rPr>
        <w:t>Համայնքային պաշտոնյաների և ծառայողների</w:t>
      </w:r>
      <w:r w:rsidR="004D048A" w:rsidRPr="003A5323">
        <w:rPr>
          <w:lang w:val="hy-AM"/>
        </w:rPr>
        <w:t xml:space="preserve"> </w:t>
      </w:r>
      <w:r w:rsidRPr="003A5323">
        <w:rPr>
          <w:lang w:val="hy-AM"/>
        </w:rPr>
        <w:t>հետ ֆոկուս խմբային</w:t>
      </w:r>
      <w:r w:rsidR="006D7FA8" w:rsidRPr="003A5323">
        <w:rPr>
          <w:lang w:val="hy-AM"/>
        </w:rPr>
        <w:t xml:space="preserve"> քննարկ</w:t>
      </w:r>
      <w:r w:rsidR="00784DC3" w:rsidRPr="003A5323">
        <w:rPr>
          <w:lang w:val="hy-AM"/>
        </w:rPr>
        <w:t>ման</w:t>
      </w:r>
      <w:r w:rsidRPr="003A5323">
        <w:rPr>
          <w:lang w:val="hy-AM"/>
        </w:rPr>
        <w:t xml:space="preserve"> արդյունքներ</w:t>
      </w:r>
      <w:bookmarkEnd w:id="30"/>
    </w:p>
    <w:p w14:paraId="4D6D84FA" w14:textId="08FC7678" w:rsidR="006033CD" w:rsidRPr="003A5323" w:rsidRDefault="002C60AA" w:rsidP="00A90CE3">
      <w:pPr>
        <w:pStyle w:val="ListParagraph"/>
        <w:numPr>
          <w:ilvl w:val="0"/>
          <w:numId w:val="22"/>
        </w:numPr>
        <w:tabs>
          <w:tab w:val="left" w:pos="1134"/>
        </w:tabs>
        <w:ind w:left="0" w:firstLine="0"/>
        <w:rPr>
          <w:rFonts w:cs="Arial"/>
          <w:szCs w:val="20"/>
          <w:lang w:val="hy-AM"/>
        </w:rPr>
      </w:pPr>
      <w:bookmarkStart w:id="31" w:name="_Hlk170080057"/>
      <w:r w:rsidRPr="003A5323">
        <w:rPr>
          <w:rFonts w:cs="Arial"/>
          <w:color w:val="000000"/>
          <w:szCs w:val="20"/>
          <w:lang w:val="hy-AM"/>
        </w:rPr>
        <w:t xml:space="preserve">Ֆոկուս խմբային քննարկման մասնակիցները </w:t>
      </w:r>
      <w:r w:rsidR="004267C5">
        <w:rPr>
          <w:rFonts w:cs="Arial"/>
          <w:color w:val="000000"/>
          <w:szCs w:val="20"/>
          <w:lang w:val="hy-AM"/>
        </w:rPr>
        <w:t>ընդգծեցին</w:t>
      </w:r>
      <w:r w:rsidR="00882914" w:rsidRPr="003A5323">
        <w:rPr>
          <w:rFonts w:cs="Arial"/>
          <w:color w:val="000000"/>
          <w:szCs w:val="20"/>
          <w:lang w:val="hy-AM"/>
        </w:rPr>
        <w:t xml:space="preserve"> համայնքում </w:t>
      </w:r>
      <w:r w:rsidR="00D16C46" w:rsidRPr="003A5323">
        <w:rPr>
          <w:rFonts w:cs="Arial"/>
          <w:color w:val="000000"/>
          <w:szCs w:val="20"/>
          <w:lang w:val="hy-AM"/>
        </w:rPr>
        <w:t>գյուղատնտեսության զարգացման անհրաժեշտությունը</w:t>
      </w:r>
      <w:r w:rsidR="00B20405" w:rsidRPr="003A5323">
        <w:rPr>
          <w:rFonts w:cs="Arial"/>
          <w:color w:val="000000"/>
          <w:szCs w:val="20"/>
          <w:lang w:val="hy-AM"/>
        </w:rPr>
        <w:t>։</w:t>
      </w:r>
      <w:r w:rsidR="006033CD" w:rsidRPr="003A5323">
        <w:rPr>
          <w:rFonts w:cs="Arial"/>
          <w:color w:val="000000"/>
          <w:szCs w:val="20"/>
          <w:lang w:val="hy-AM"/>
        </w:rPr>
        <w:t xml:space="preserve"> </w:t>
      </w:r>
      <w:r w:rsidR="00B664E3" w:rsidRPr="003A5323">
        <w:rPr>
          <w:rFonts w:cs="Arial"/>
          <w:color w:val="000000"/>
          <w:szCs w:val="20"/>
          <w:lang w:val="hy-AM"/>
        </w:rPr>
        <w:t>Խոսվեց ա</w:t>
      </w:r>
      <w:r w:rsidR="00B664E3" w:rsidRPr="003A5323">
        <w:rPr>
          <w:rFonts w:cs="Arial"/>
          <w:szCs w:val="20"/>
          <w:lang w:val="hy-AM"/>
        </w:rPr>
        <w:t>յգեգործության, անասնապահության ոլորտի լիարժեք մասնագետներ վերապատրաստելու մասին, գյուղատնտեսական հողերի մասնատված լինելու խնդրի, սեփականության իրավունքը չխախտելու սկզբունքով՝ հողերի խոշորացման մեխանիզմներ գտնելու</w:t>
      </w:r>
      <w:r w:rsidR="00A54F90" w:rsidRPr="003A5323">
        <w:rPr>
          <w:rFonts w:cs="Arial"/>
          <w:szCs w:val="20"/>
          <w:lang w:val="hy-AM"/>
        </w:rPr>
        <w:t xml:space="preserve"> մասին։ Գյուղատնտեսության զարգացման համար առաջնային նախապայման է</w:t>
      </w:r>
      <w:r w:rsidR="003A5323" w:rsidRPr="003A5323">
        <w:rPr>
          <w:rFonts w:cs="Arial"/>
          <w:szCs w:val="20"/>
          <w:lang w:val="hy-AM"/>
        </w:rPr>
        <w:t>՝</w:t>
      </w:r>
      <w:r w:rsidR="00A54F90" w:rsidRPr="003A5323">
        <w:rPr>
          <w:rFonts w:cs="Arial"/>
          <w:szCs w:val="20"/>
          <w:lang w:val="hy-AM"/>
        </w:rPr>
        <w:t xml:space="preserve"> ոռոգման ջրի  առկայությունը, ոռոգմ</w:t>
      </w:r>
      <w:r w:rsidR="003A5323" w:rsidRPr="003A5323">
        <w:rPr>
          <w:rFonts w:cs="Arial"/>
          <w:szCs w:val="20"/>
          <w:lang w:val="hy-AM"/>
        </w:rPr>
        <w:t>ա</w:t>
      </w:r>
      <w:r w:rsidR="00A54F90" w:rsidRPr="003A5323">
        <w:rPr>
          <w:rFonts w:cs="Arial"/>
          <w:szCs w:val="20"/>
          <w:lang w:val="hy-AM"/>
        </w:rPr>
        <w:t xml:space="preserve">ն համակարգի ստեղծումը։ Կան ավանդական </w:t>
      </w:r>
      <w:r w:rsidR="003A5323" w:rsidRPr="003A5323">
        <w:rPr>
          <w:rFonts w:cs="Arial"/>
          <w:szCs w:val="20"/>
          <w:lang w:val="hy-AM"/>
        </w:rPr>
        <w:t>մշակաբույսեր</w:t>
      </w:r>
      <w:r w:rsidR="00A54F90" w:rsidRPr="003A5323">
        <w:rPr>
          <w:rFonts w:cs="Arial"/>
          <w:szCs w:val="20"/>
          <w:lang w:val="hy-AM"/>
        </w:rPr>
        <w:t xml:space="preserve">, որ կլիմայի փոփոխության պատճառով կորցնում են </w:t>
      </w:r>
      <w:r w:rsidR="003A5323" w:rsidRPr="003A5323">
        <w:rPr>
          <w:rFonts w:cs="Arial"/>
          <w:szCs w:val="20"/>
          <w:lang w:val="hy-AM"/>
        </w:rPr>
        <w:t>բերքատվությունը</w:t>
      </w:r>
      <w:r w:rsidR="00A54F90" w:rsidRPr="003A5323">
        <w:rPr>
          <w:rFonts w:cs="Arial"/>
          <w:szCs w:val="20"/>
          <w:lang w:val="hy-AM"/>
        </w:rPr>
        <w:t>, այդ պատճառով պետք է մտածել սակավ ջրով մշակություն զարգացնելու մասին</w:t>
      </w:r>
      <w:r w:rsidR="003A5323" w:rsidRPr="003A5323">
        <w:rPr>
          <w:rFonts w:cs="Arial"/>
          <w:szCs w:val="20"/>
          <w:lang w:val="hy-AM"/>
        </w:rPr>
        <w:t xml:space="preserve">։ Իրականացնել </w:t>
      </w:r>
      <w:r w:rsidR="00A54F90" w:rsidRPr="003A5323">
        <w:rPr>
          <w:rFonts w:cs="Arial"/>
          <w:szCs w:val="20"/>
          <w:lang w:val="hy-AM"/>
        </w:rPr>
        <w:t>նոր ուսումնասիրություն</w:t>
      </w:r>
      <w:r w:rsidR="00763EA2" w:rsidRPr="003A5323">
        <w:rPr>
          <w:rFonts w:cs="Arial"/>
          <w:szCs w:val="20"/>
          <w:lang w:val="hy-AM"/>
        </w:rPr>
        <w:t>ներ</w:t>
      </w:r>
      <w:r w:rsidR="003A5323" w:rsidRPr="003A5323">
        <w:rPr>
          <w:rFonts w:cs="Arial"/>
          <w:szCs w:val="20"/>
          <w:lang w:val="hy-AM"/>
        </w:rPr>
        <w:t>՝</w:t>
      </w:r>
      <w:r w:rsidR="00763EA2" w:rsidRPr="003A5323">
        <w:rPr>
          <w:rFonts w:cs="Arial"/>
          <w:szCs w:val="20"/>
          <w:lang w:val="hy-AM"/>
        </w:rPr>
        <w:t xml:space="preserve"> </w:t>
      </w:r>
      <w:r w:rsidR="00A54F90" w:rsidRPr="003A5323">
        <w:rPr>
          <w:rFonts w:cs="Arial"/>
          <w:szCs w:val="20"/>
          <w:lang w:val="hy-AM"/>
        </w:rPr>
        <w:t>համապատասխան նոր մշակաբույսերի</w:t>
      </w:r>
      <w:r w:rsidR="00D20D67" w:rsidRPr="003A5323">
        <w:rPr>
          <w:rFonts w:cs="Arial"/>
          <w:szCs w:val="20"/>
          <w:lang w:val="hy-AM"/>
        </w:rPr>
        <w:t>, չորադիմացկուն կուլտուրաների</w:t>
      </w:r>
      <w:r w:rsidR="00A54F90" w:rsidRPr="003A5323">
        <w:rPr>
          <w:rFonts w:cs="Arial"/>
          <w:szCs w:val="20"/>
          <w:lang w:val="hy-AM"/>
        </w:rPr>
        <w:t xml:space="preserve"> մշակման մասին</w:t>
      </w:r>
      <w:r w:rsidR="00763EA2" w:rsidRPr="003A5323">
        <w:rPr>
          <w:rFonts w:cs="Arial"/>
          <w:szCs w:val="20"/>
          <w:lang w:val="hy-AM"/>
        </w:rPr>
        <w:t>։</w:t>
      </w:r>
      <w:r w:rsidR="00A54F90" w:rsidRPr="003A5323">
        <w:rPr>
          <w:rFonts w:cs="Arial"/>
          <w:szCs w:val="20"/>
          <w:lang w:val="hy-AM"/>
        </w:rPr>
        <w:t xml:space="preserve"> </w:t>
      </w:r>
      <w:r w:rsidR="004C0F89" w:rsidRPr="003A5323">
        <w:rPr>
          <w:rFonts w:cs="Arial"/>
          <w:szCs w:val="20"/>
          <w:lang w:val="hy-AM"/>
        </w:rPr>
        <w:t xml:space="preserve">Հատուկ </w:t>
      </w:r>
      <w:r w:rsidR="004267C5">
        <w:rPr>
          <w:rFonts w:cs="Arial"/>
          <w:szCs w:val="20"/>
          <w:lang w:val="hy-AM"/>
        </w:rPr>
        <w:t>ընդգծեցին</w:t>
      </w:r>
      <w:r w:rsidR="004C0F89" w:rsidRPr="003A5323">
        <w:rPr>
          <w:rFonts w:cs="Arial"/>
          <w:szCs w:val="20"/>
          <w:lang w:val="hy-AM"/>
        </w:rPr>
        <w:t xml:space="preserve">, որ համայնքում կենսական նշանակության կարևորագույն խնդիրների շարքին են դասվում ոռոգման ջրի </w:t>
      </w:r>
      <w:r w:rsidR="004C0F89" w:rsidRPr="003A5323">
        <w:rPr>
          <w:rFonts w:cs="Arial"/>
          <w:szCs w:val="20"/>
          <w:lang w:val="hy-AM"/>
        </w:rPr>
        <w:lastRenderedPageBreak/>
        <w:t>մատակարարման խնդիրները։ Ֆոկուս խմբային քննարկման մասնակիցներն առաջարկեցին խնդրի լուծումը՝ համայնքային նախաձեռնության ծրագրի մշակման և իրականացման միջոցով։</w:t>
      </w:r>
    </w:p>
    <w:p w14:paraId="1C13B129" w14:textId="77777777" w:rsidR="00A90CE3" w:rsidRPr="003A5323" w:rsidRDefault="00A90CE3" w:rsidP="00A90CE3">
      <w:pPr>
        <w:rPr>
          <w:rFonts w:cs="Arial"/>
          <w:lang w:val="hy-AM"/>
        </w:rPr>
      </w:pPr>
    </w:p>
    <w:p w14:paraId="3B3F8D47" w14:textId="5F8F753C" w:rsidR="00DD5197" w:rsidRPr="003A5323" w:rsidRDefault="00DD5197" w:rsidP="00A90CE3">
      <w:pPr>
        <w:pStyle w:val="ListParagraph"/>
        <w:numPr>
          <w:ilvl w:val="0"/>
          <w:numId w:val="23"/>
        </w:numPr>
        <w:tabs>
          <w:tab w:val="left" w:pos="2127"/>
        </w:tabs>
        <w:ind w:left="0" w:firstLine="0"/>
        <w:rPr>
          <w:rFonts w:cs="Arial"/>
          <w:lang w:val="hy-AM"/>
        </w:rPr>
      </w:pPr>
      <w:r w:rsidRPr="003A5323">
        <w:rPr>
          <w:rFonts w:cs="Arial"/>
          <w:szCs w:val="20"/>
          <w:lang w:val="hy-AM"/>
        </w:rPr>
        <w:t xml:space="preserve">Համայնքապետարանի իրավասու պաշտոնյաների հետ քննարկել՝ </w:t>
      </w:r>
      <w:bookmarkStart w:id="32" w:name="_Hlk170142149"/>
      <w:r w:rsidR="004C0F89" w:rsidRPr="003A5323">
        <w:rPr>
          <w:rFonts w:cs="Arial"/>
          <w:szCs w:val="20"/>
          <w:lang w:val="hy-AM"/>
        </w:rPr>
        <w:t>ոռոգման ջրի մատակարարման խնդիրների լուծման նպատակով համայնքային նախաձեռնության ծրագրերը, որոնց համատեքստում առաջարկվում է հաշվի առնել նաև այլ դոնորների կողմից իրականացվելիք ծրագրերը, դրանց շահառուների շրջանակները և ժամկետները</w:t>
      </w:r>
      <w:bookmarkEnd w:id="32"/>
      <w:r w:rsidR="00356570" w:rsidRPr="003A5323">
        <w:rPr>
          <w:rFonts w:cs="Arial"/>
          <w:szCs w:val="20"/>
          <w:lang w:val="hy-AM"/>
        </w:rPr>
        <w:t xml:space="preserve">։ </w:t>
      </w:r>
    </w:p>
    <w:p w14:paraId="19EA4CDA" w14:textId="3CA48660" w:rsidR="002C60AA" w:rsidRPr="003A5323" w:rsidRDefault="00B20405" w:rsidP="00D1121C">
      <w:pPr>
        <w:pStyle w:val="ListParagraph"/>
        <w:ind w:left="360"/>
        <w:rPr>
          <w:rFonts w:cs="Arial"/>
          <w:szCs w:val="20"/>
          <w:lang w:val="hy-AM"/>
        </w:rPr>
      </w:pPr>
      <w:r w:rsidRPr="003A5323">
        <w:rPr>
          <w:rFonts w:cs="Arial"/>
          <w:szCs w:val="20"/>
          <w:lang w:val="hy-AM"/>
        </w:rPr>
        <w:t xml:space="preserve"> </w:t>
      </w:r>
    </w:p>
    <w:p w14:paraId="0EC3DA28" w14:textId="77777777" w:rsidR="00A90CE3" w:rsidRPr="003A5323" w:rsidRDefault="00A90CE3" w:rsidP="00D1121C">
      <w:pPr>
        <w:pStyle w:val="ListParagraph"/>
        <w:ind w:left="360"/>
        <w:rPr>
          <w:rFonts w:cs="Arial"/>
          <w:lang w:val="hy-AM"/>
        </w:rPr>
      </w:pPr>
    </w:p>
    <w:p w14:paraId="19C19CC6" w14:textId="79A972F5" w:rsidR="00356570" w:rsidRPr="003A5323" w:rsidRDefault="002C60AA" w:rsidP="00A90CE3">
      <w:pPr>
        <w:pStyle w:val="ListParagraph"/>
        <w:numPr>
          <w:ilvl w:val="0"/>
          <w:numId w:val="22"/>
        </w:numPr>
        <w:tabs>
          <w:tab w:val="left" w:pos="1134"/>
        </w:tabs>
        <w:ind w:left="0" w:firstLine="0"/>
        <w:rPr>
          <w:rFonts w:cs="Arial"/>
          <w:lang w:val="hy-AM"/>
        </w:rPr>
      </w:pPr>
      <w:r w:rsidRPr="003A5323">
        <w:rPr>
          <w:rFonts w:cs="Arial"/>
          <w:szCs w:val="20"/>
          <w:lang w:val="hy-AM"/>
        </w:rPr>
        <w:t xml:space="preserve">Ֆոկուս խմբային քննարկման մասնակիցները </w:t>
      </w:r>
      <w:r w:rsidR="00882914" w:rsidRPr="003A5323">
        <w:rPr>
          <w:rFonts w:cs="Arial"/>
          <w:szCs w:val="20"/>
          <w:lang w:val="hy-AM"/>
        </w:rPr>
        <w:t xml:space="preserve">բարձրաձայնեցին </w:t>
      </w:r>
      <w:r w:rsidR="00425004" w:rsidRPr="003A5323">
        <w:rPr>
          <w:rFonts w:cs="Arial"/>
          <w:szCs w:val="20"/>
          <w:lang w:val="hy-AM"/>
        </w:rPr>
        <w:t xml:space="preserve">գործարարների կողմից համայնքում ներդրումներ </w:t>
      </w:r>
      <w:r w:rsidR="003A5323">
        <w:rPr>
          <w:rFonts w:cs="Arial"/>
          <w:szCs w:val="20"/>
          <w:lang w:val="hy-AM"/>
        </w:rPr>
        <w:t>կատարելու</w:t>
      </w:r>
      <w:r w:rsidR="00425004" w:rsidRPr="003A5323">
        <w:rPr>
          <w:rFonts w:cs="Arial"/>
          <w:szCs w:val="20"/>
          <w:lang w:val="hy-AM"/>
        </w:rPr>
        <w:t xml:space="preserve"> համար առաջացող մի շարք խոչընդոտների մասին։ Օրինակներ բերվեցին, որ դրսի գործարարը՝ նպատակ ունենալով արտագաղթը կանխելու համար աշխատատեղեր</w:t>
      </w:r>
      <w:r w:rsidR="003A5323">
        <w:rPr>
          <w:rFonts w:cs="Arial"/>
          <w:szCs w:val="20"/>
          <w:lang w:val="hy-AM"/>
        </w:rPr>
        <w:t>ի</w:t>
      </w:r>
      <w:r w:rsidR="00425004" w:rsidRPr="003A5323">
        <w:rPr>
          <w:rFonts w:cs="Arial"/>
          <w:szCs w:val="20"/>
          <w:lang w:val="hy-AM"/>
        </w:rPr>
        <w:t xml:space="preserve"> բաց</w:t>
      </w:r>
      <w:r w:rsidR="003A5323">
        <w:rPr>
          <w:rFonts w:cs="Arial"/>
          <w:szCs w:val="20"/>
          <w:lang w:val="hy-AM"/>
        </w:rPr>
        <w:t>ումը</w:t>
      </w:r>
      <w:r w:rsidR="00425004" w:rsidRPr="003A5323">
        <w:rPr>
          <w:rFonts w:cs="Arial"/>
          <w:szCs w:val="20"/>
          <w:lang w:val="hy-AM"/>
        </w:rPr>
        <w:t>, չի կարողացել սահմանամերձ բնակավայրում արտադրություն հիմնել, քանի որ չի կարողացել համայնքում գտնել հաղորդակցության խողովակներ, ուղղորդող և աջակցող հարթակներ</w:t>
      </w:r>
      <w:r w:rsidR="00FE76B9">
        <w:rPr>
          <w:rFonts w:cs="Arial"/>
          <w:szCs w:val="20"/>
          <w:lang w:val="hy-AM"/>
        </w:rPr>
        <w:t>։ Մ</w:t>
      </w:r>
      <w:r w:rsidR="00425004" w:rsidRPr="003A5323">
        <w:rPr>
          <w:rFonts w:cs="Arial"/>
          <w:szCs w:val="20"/>
          <w:lang w:val="hy-AM"/>
        </w:rPr>
        <w:t>եկ այլ դեպքում</w:t>
      </w:r>
      <w:r w:rsidR="00FE76B9">
        <w:rPr>
          <w:rFonts w:cs="Arial"/>
          <w:szCs w:val="20"/>
          <w:lang w:val="hy-AM"/>
        </w:rPr>
        <w:t>՝</w:t>
      </w:r>
      <w:r w:rsidR="00425004" w:rsidRPr="003A5323">
        <w:rPr>
          <w:rFonts w:cs="Arial"/>
          <w:szCs w:val="20"/>
          <w:lang w:val="hy-AM"/>
        </w:rPr>
        <w:t xml:space="preserve"> գործարարը խնդիրներ է ունեցել բանկերի հետ, որոնք </w:t>
      </w:r>
      <w:r w:rsidR="00047A89" w:rsidRPr="003A5323">
        <w:rPr>
          <w:rFonts w:cs="Arial"/>
          <w:szCs w:val="20"/>
          <w:lang w:val="hy-AM"/>
        </w:rPr>
        <w:t xml:space="preserve">վարկեր </w:t>
      </w:r>
      <w:r w:rsidR="00425004" w:rsidRPr="003A5323">
        <w:rPr>
          <w:rFonts w:cs="Arial"/>
          <w:szCs w:val="20"/>
          <w:lang w:val="hy-AM"/>
        </w:rPr>
        <w:t>չեն</w:t>
      </w:r>
      <w:r w:rsidR="00047A89" w:rsidRPr="003A5323">
        <w:rPr>
          <w:rFonts w:cs="Arial"/>
          <w:szCs w:val="20"/>
          <w:lang w:val="hy-AM"/>
        </w:rPr>
        <w:t xml:space="preserve"> տրամադրել՝ պատճառաբանելով, որ համայնքը սահմանամերձ է և առկա են անվտանգային </w:t>
      </w:r>
      <w:r w:rsidR="004267C5">
        <w:rPr>
          <w:rFonts w:cs="Arial"/>
          <w:szCs w:val="20"/>
          <w:lang w:val="hy-AM"/>
        </w:rPr>
        <w:t>խնդիրներ</w:t>
      </w:r>
      <w:r w:rsidR="00047A89" w:rsidRPr="003A5323">
        <w:rPr>
          <w:rFonts w:cs="Arial"/>
          <w:szCs w:val="20"/>
          <w:lang w:val="hy-AM"/>
        </w:rPr>
        <w:t>։</w:t>
      </w:r>
      <w:r w:rsidR="00425004" w:rsidRPr="003A5323">
        <w:rPr>
          <w:rFonts w:cs="Arial"/>
          <w:szCs w:val="20"/>
          <w:lang w:val="hy-AM"/>
        </w:rPr>
        <w:t xml:space="preserve"> </w:t>
      </w:r>
    </w:p>
    <w:p w14:paraId="1D5C70BE" w14:textId="77777777" w:rsidR="00A90CE3" w:rsidRPr="003A5323" w:rsidRDefault="00A90CE3" w:rsidP="00A90CE3">
      <w:pPr>
        <w:rPr>
          <w:rFonts w:cs="Arial"/>
          <w:lang w:val="hy-AM"/>
        </w:rPr>
      </w:pPr>
    </w:p>
    <w:p w14:paraId="7A083E59" w14:textId="5AD10A27" w:rsidR="002C60AA" w:rsidRPr="003A5323" w:rsidRDefault="00356570" w:rsidP="00A90CE3">
      <w:pPr>
        <w:pStyle w:val="ListParagraph"/>
        <w:numPr>
          <w:ilvl w:val="0"/>
          <w:numId w:val="23"/>
        </w:numPr>
        <w:tabs>
          <w:tab w:val="left" w:pos="2127"/>
        </w:tabs>
        <w:ind w:left="0" w:firstLine="0"/>
        <w:rPr>
          <w:rFonts w:cs="Arial"/>
          <w:lang w:val="hy-AM"/>
        </w:rPr>
      </w:pPr>
      <w:r w:rsidRPr="003A5323">
        <w:rPr>
          <w:rFonts w:cs="Arial"/>
          <w:szCs w:val="20"/>
          <w:lang w:val="hy-AM"/>
        </w:rPr>
        <w:t>Համայնքապետարանի իրավասու պաշտոնյաների հետ քննարկել՝</w:t>
      </w:r>
      <w:r w:rsidR="003A2EC5" w:rsidRPr="003A5323">
        <w:rPr>
          <w:rFonts w:cs="Arial"/>
          <w:szCs w:val="20"/>
          <w:lang w:val="hy-AM"/>
        </w:rPr>
        <w:t xml:space="preserve"> </w:t>
      </w:r>
      <w:r w:rsidR="003A2EC5" w:rsidRPr="003A5323">
        <w:rPr>
          <w:rFonts w:cs="Arial"/>
          <w:lang w:val="hy-AM"/>
        </w:rPr>
        <w:t xml:space="preserve"> </w:t>
      </w:r>
      <w:r w:rsidR="003A2EC5" w:rsidRPr="003A5323">
        <w:rPr>
          <w:rFonts w:cs="Arial"/>
          <w:szCs w:val="20"/>
          <w:lang w:val="hy-AM"/>
        </w:rPr>
        <w:t>համայնքում գործարար միջավայրի բարելավմանն ուղղված պետություն-համայնք համագործակցության մեխանիզմների ստեղծման ռազմավարական ծրագրերի մշակման գործում անհրաժեշտ աջակցության շրջանակները</w:t>
      </w:r>
      <w:r w:rsidR="00FE76B9">
        <w:rPr>
          <w:rFonts w:cs="Arial"/>
          <w:szCs w:val="20"/>
          <w:lang w:val="hy-AM"/>
        </w:rPr>
        <w:t>՝</w:t>
      </w:r>
      <w:r w:rsidR="003A2EC5" w:rsidRPr="003A5323">
        <w:rPr>
          <w:rFonts w:cs="Arial"/>
          <w:szCs w:val="20"/>
          <w:lang w:val="hy-AM"/>
        </w:rPr>
        <w:t xml:space="preserve"> նպատակ ունենալով գործարարների կարիքների գնահատման հիման վրա պետական և այլ կառույցների հետ հաղորդակցության համար ուղղորդող հարթակի ստեղծումը։</w:t>
      </w:r>
    </w:p>
    <w:p w14:paraId="3C2FCDC9" w14:textId="53EE61C6" w:rsidR="002C60AA" w:rsidRPr="003A5323" w:rsidRDefault="002C60AA" w:rsidP="00D1121C">
      <w:pPr>
        <w:rPr>
          <w:rFonts w:cs="Arial"/>
          <w:lang w:val="hy-AM"/>
        </w:rPr>
      </w:pPr>
    </w:p>
    <w:p w14:paraId="7B29C0F8" w14:textId="77777777" w:rsidR="00A90CE3" w:rsidRPr="003A5323" w:rsidRDefault="00A90CE3" w:rsidP="00D1121C">
      <w:pPr>
        <w:rPr>
          <w:rFonts w:cs="Arial"/>
          <w:lang w:val="hy-AM"/>
        </w:rPr>
      </w:pPr>
    </w:p>
    <w:p w14:paraId="6B127E07" w14:textId="3A0CD7E0" w:rsidR="002C60AA" w:rsidRPr="003A5323" w:rsidRDefault="00CF2D8B" w:rsidP="00A90CE3">
      <w:pPr>
        <w:pStyle w:val="ListParagraph"/>
        <w:numPr>
          <w:ilvl w:val="0"/>
          <w:numId w:val="22"/>
        </w:numPr>
        <w:tabs>
          <w:tab w:val="left" w:pos="1134"/>
        </w:tabs>
        <w:ind w:left="0" w:firstLine="0"/>
        <w:rPr>
          <w:rFonts w:cs="Arial"/>
          <w:lang w:val="hy-AM"/>
        </w:rPr>
      </w:pPr>
      <w:r w:rsidRPr="003A5323">
        <w:rPr>
          <w:rFonts w:cs="Arial"/>
          <w:szCs w:val="20"/>
          <w:lang w:val="hy-AM"/>
        </w:rPr>
        <w:t xml:space="preserve">Ֆոկուս խմբային քննարկման մասնակիցները </w:t>
      </w:r>
      <w:r w:rsidR="004267C5">
        <w:rPr>
          <w:rFonts w:cs="Arial"/>
          <w:szCs w:val="20"/>
          <w:lang w:val="hy-AM"/>
        </w:rPr>
        <w:t>ընդգծեցին</w:t>
      </w:r>
      <w:r w:rsidRPr="003A5323">
        <w:rPr>
          <w:rFonts w:cs="Arial"/>
          <w:szCs w:val="20"/>
          <w:lang w:val="hy-AM"/>
        </w:rPr>
        <w:t xml:space="preserve"> համայնքում երիտասարդության զբաղվածության </w:t>
      </w:r>
      <w:r w:rsidR="004267C5">
        <w:rPr>
          <w:rFonts w:cs="Arial"/>
          <w:szCs w:val="20"/>
          <w:lang w:val="hy-AM"/>
        </w:rPr>
        <w:t>խնդիրների</w:t>
      </w:r>
      <w:r w:rsidRPr="003A5323">
        <w:rPr>
          <w:rFonts w:cs="Arial"/>
          <w:szCs w:val="20"/>
          <w:lang w:val="hy-AM"/>
        </w:rPr>
        <w:t xml:space="preserve"> լուծումը՝ երիտասարդների զբաղվածության կենտրոն հիմնադրելու ճանապարհով, որի հայտնի նախագծերն են Թումո կամ Լոֆտ կենտրոնները։ </w:t>
      </w:r>
      <w:r w:rsidR="009A2D14" w:rsidRPr="003A5323">
        <w:rPr>
          <w:rFonts w:cs="Arial"/>
          <w:szCs w:val="20"/>
          <w:lang w:val="hy-AM"/>
        </w:rPr>
        <w:t>Նույն խնդրի համատեքստում քննարկվեց երեխաների համար ֆուտբոլի դաշտերի բացակայության խնդիրը։</w:t>
      </w:r>
      <w:r w:rsidR="004F017A" w:rsidRPr="003A5323">
        <w:rPr>
          <w:rFonts w:cs="Arial"/>
          <w:szCs w:val="20"/>
          <w:lang w:val="hy-AM"/>
        </w:rPr>
        <w:t xml:space="preserve"> </w:t>
      </w:r>
      <w:r w:rsidR="006033CD" w:rsidRPr="003A5323">
        <w:rPr>
          <w:rFonts w:cs="Arial"/>
          <w:szCs w:val="20"/>
          <w:lang w:val="hy-AM"/>
        </w:rPr>
        <w:t>Ֆոկուս խմբային քննարկման մասնակիցներն առաջարկեցին խնդրի լուծումը՝ համայնքային նախաձեռնության ծրագրի մշակման և իրականացման միջոցով։</w:t>
      </w:r>
    </w:p>
    <w:p w14:paraId="7B185B5E" w14:textId="77777777" w:rsidR="00A90CE3" w:rsidRPr="003A5323" w:rsidRDefault="00A90CE3" w:rsidP="00A90CE3">
      <w:pPr>
        <w:rPr>
          <w:rFonts w:cs="Arial"/>
          <w:lang w:val="hy-AM"/>
        </w:rPr>
      </w:pPr>
    </w:p>
    <w:p w14:paraId="006CDACC" w14:textId="793172BF" w:rsidR="002C60AA" w:rsidRPr="003A5323" w:rsidRDefault="00224A4D" w:rsidP="00A90CE3">
      <w:pPr>
        <w:pStyle w:val="ListParagraph"/>
        <w:numPr>
          <w:ilvl w:val="0"/>
          <w:numId w:val="23"/>
        </w:numPr>
        <w:tabs>
          <w:tab w:val="left" w:pos="2127"/>
        </w:tabs>
        <w:ind w:left="0" w:firstLine="0"/>
        <w:rPr>
          <w:rFonts w:cs="Arial"/>
          <w:lang w:val="hy-AM"/>
        </w:rPr>
      </w:pPr>
      <w:r w:rsidRPr="003A5323">
        <w:rPr>
          <w:rFonts w:cs="Arial"/>
          <w:szCs w:val="20"/>
          <w:lang w:val="hy-AM"/>
        </w:rPr>
        <w:t xml:space="preserve">Համայնքապետարանի իրավասու պաշտոնյաների հետ քննարկել՝ </w:t>
      </w:r>
      <w:r w:rsidR="00CF2D8B" w:rsidRPr="003A5323">
        <w:rPr>
          <w:rFonts w:cs="Arial"/>
          <w:szCs w:val="20"/>
          <w:lang w:val="hy-AM"/>
        </w:rPr>
        <w:t>երիտասարդության զբաղվածության կենտրոնի հիմնման</w:t>
      </w:r>
      <w:r w:rsidR="009A2D14" w:rsidRPr="003A5323">
        <w:rPr>
          <w:rFonts w:cs="Arial"/>
          <w:szCs w:val="20"/>
          <w:lang w:val="hy-AM"/>
        </w:rPr>
        <w:t xml:space="preserve"> և ֆուտբոլի դաշտի կառուցման</w:t>
      </w:r>
      <w:r w:rsidR="00CF2D8B" w:rsidRPr="003A5323">
        <w:rPr>
          <w:rFonts w:cs="Arial"/>
          <w:szCs w:val="20"/>
          <w:lang w:val="hy-AM"/>
        </w:rPr>
        <w:t xml:space="preserve"> համայնքային նախաձեռնության ծրագիրը, որի իրականացում</w:t>
      </w:r>
      <w:r w:rsidR="009A2D14" w:rsidRPr="003A5323">
        <w:rPr>
          <w:rFonts w:cs="Arial"/>
          <w:szCs w:val="20"/>
          <w:lang w:val="hy-AM"/>
        </w:rPr>
        <w:t>ն</w:t>
      </w:r>
      <w:r w:rsidR="00CF2D8B" w:rsidRPr="003A5323">
        <w:rPr>
          <w:rFonts w:cs="Arial"/>
          <w:szCs w:val="20"/>
          <w:lang w:val="hy-AM"/>
        </w:rPr>
        <w:t xml:space="preserve"> էականորեն կբարելավի երիտասարդների կյանքի որակը։</w:t>
      </w:r>
    </w:p>
    <w:p w14:paraId="2B3AA965" w14:textId="2A0EBC5B" w:rsidR="00CF2D8B" w:rsidRPr="003A5323" w:rsidRDefault="00CF2D8B" w:rsidP="00D1121C">
      <w:pPr>
        <w:rPr>
          <w:rFonts w:cs="Arial"/>
          <w:lang w:val="hy-AM"/>
        </w:rPr>
      </w:pPr>
    </w:p>
    <w:p w14:paraId="125CB39F" w14:textId="77777777" w:rsidR="00A90CE3" w:rsidRPr="003A5323" w:rsidRDefault="00A90CE3" w:rsidP="00D1121C">
      <w:pPr>
        <w:rPr>
          <w:rFonts w:cs="Arial"/>
          <w:lang w:val="hy-AM"/>
        </w:rPr>
      </w:pPr>
    </w:p>
    <w:p w14:paraId="0F97D67A" w14:textId="458E668B" w:rsidR="006033CD" w:rsidRPr="003A5323" w:rsidRDefault="00E0478A" w:rsidP="00A90CE3">
      <w:pPr>
        <w:pStyle w:val="ListParagraph"/>
        <w:numPr>
          <w:ilvl w:val="0"/>
          <w:numId w:val="22"/>
        </w:numPr>
        <w:tabs>
          <w:tab w:val="left" w:pos="1134"/>
        </w:tabs>
        <w:ind w:left="0" w:firstLine="0"/>
        <w:rPr>
          <w:rFonts w:cs="Arial"/>
          <w:szCs w:val="20"/>
          <w:lang w:val="hy-AM"/>
        </w:rPr>
      </w:pPr>
      <w:r w:rsidRPr="003A5323">
        <w:rPr>
          <w:rFonts w:cs="Arial"/>
          <w:szCs w:val="20"/>
          <w:lang w:val="hy-AM"/>
        </w:rPr>
        <w:t xml:space="preserve"> Ֆոկուս խմբային քննարկման մասնակիցներն </w:t>
      </w:r>
      <w:r w:rsidR="004267C5">
        <w:rPr>
          <w:rFonts w:cs="Arial"/>
          <w:szCs w:val="20"/>
          <w:lang w:val="hy-AM"/>
        </w:rPr>
        <w:t>ընդգծեցին</w:t>
      </w:r>
      <w:r w:rsidRPr="003A5323">
        <w:rPr>
          <w:rFonts w:cs="Arial"/>
          <w:szCs w:val="20"/>
          <w:lang w:val="hy-AM"/>
        </w:rPr>
        <w:t xml:space="preserve"> համայնքում կենցաղային աղբի տեսակավորված հավաքման (թուղթ, ապակյա, պլաստիկ և այլումինե շշեր) և վերամշակման (հոսքագծի և մամլիչի միջոցով) անհրաժեշտությունը</w:t>
      </w:r>
      <w:r w:rsidR="00C61EC7" w:rsidRPr="003A5323">
        <w:rPr>
          <w:rFonts w:cs="Arial"/>
          <w:szCs w:val="20"/>
          <w:lang w:val="hy-AM"/>
        </w:rPr>
        <w:t>։</w:t>
      </w:r>
      <w:r w:rsidR="00F2468D" w:rsidRPr="003A5323">
        <w:rPr>
          <w:rFonts w:cs="Arial"/>
          <w:szCs w:val="20"/>
          <w:lang w:val="hy-AM"/>
        </w:rPr>
        <w:t xml:space="preserve"> </w:t>
      </w:r>
      <w:r w:rsidR="006033CD" w:rsidRPr="003A5323">
        <w:rPr>
          <w:rFonts w:cs="Arial"/>
          <w:szCs w:val="20"/>
          <w:lang w:val="hy-AM"/>
        </w:rPr>
        <w:t xml:space="preserve"> Ֆոկուս խմբային քննարկման մասնակիցներն առաջարկեցին խնդրի լուծումը՝ համայնքային նախաձեռնության ծրագրի մշակման և իրականացման միջոցով։</w:t>
      </w:r>
    </w:p>
    <w:p w14:paraId="2A16FDE1" w14:textId="77777777" w:rsidR="00A90CE3" w:rsidRPr="003A5323" w:rsidRDefault="00A90CE3" w:rsidP="00A90CE3">
      <w:pPr>
        <w:rPr>
          <w:rFonts w:cs="Arial"/>
          <w:lang w:val="hy-AM"/>
        </w:rPr>
      </w:pPr>
    </w:p>
    <w:p w14:paraId="50A006D4" w14:textId="77777777" w:rsidR="00E0478A" w:rsidRPr="003A5323" w:rsidRDefault="00F820C0" w:rsidP="00A90CE3">
      <w:pPr>
        <w:pStyle w:val="ListParagraph"/>
        <w:numPr>
          <w:ilvl w:val="0"/>
          <w:numId w:val="23"/>
        </w:numPr>
        <w:tabs>
          <w:tab w:val="left" w:pos="2127"/>
        </w:tabs>
        <w:ind w:left="0" w:firstLine="0"/>
        <w:rPr>
          <w:rFonts w:cs="Arial"/>
          <w:lang w:val="hy-AM"/>
        </w:rPr>
      </w:pPr>
      <w:r w:rsidRPr="003A5323">
        <w:rPr>
          <w:rFonts w:cs="Arial"/>
          <w:szCs w:val="20"/>
          <w:lang w:val="hy-AM"/>
        </w:rPr>
        <w:t xml:space="preserve">Համայնքապետարանի իրավասու պաշտոնյաների հետ քննարկել՝ </w:t>
      </w:r>
      <w:bookmarkStart w:id="33" w:name="_Hlk170142395"/>
      <w:r w:rsidR="00E0478A" w:rsidRPr="003A5323">
        <w:rPr>
          <w:rFonts w:cs="Arial"/>
          <w:szCs w:val="20"/>
          <w:lang w:val="hy-AM"/>
        </w:rPr>
        <w:t xml:space="preserve">համայնքում կենցաղային աղբի տեսակավորված հավաքման (թուղթ, ապակյա, պլաստիկ և այլումինե շշեր) և վերամշակման (հոսքագծի և մամլիչի միջոցով) նպատակով համայնքային նախաձեռնության ծրագրի մշակումը, որի համատեքստում առաջարկվում է հաշվի առնել նաև այլ համայնքներում (Վանաձոր և Գյումրի) ԵՄ ծրագրի միջոցով իրականացված աշխատանքների արդյունքները, փորձը և համայնքում նմանատիպ ծրագրի իրականացման նպատակայնությունը։ </w:t>
      </w:r>
    </w:p>
    <w:bookmarkEnd w:id="33"/>
    <w:p w14:paraId="18CF21CF" w14:textId="0E2D806D" w:rsidR="002C60AA" w:rsidRPr="003A5323" w:rsidRDefault="002C60AA" w:rsidP="00A90CE3">
      <w:pPr>
        <w:rPr>
          <w:rFonts w:cs="Arial"/>
          <w:lang w:val="hy-AM"/>
        </w:rPr>
      </w:pPr>
    </w:p>
    <w:p w14:paraId="02A489E7" w14:textId="77777777" w:rsidR="00A90CE3" w:rsidRPr="003A5323" w:rsidRDefault="00A90CE3" w:rsidP="00A90CE3">
      <w:pPr>
        <w:rPr>
          <w:rFonts w:cs="Arial"/>
          <w:lang w:val="hy-AM"/>
        </w:rPr>
      </w:pPr>
    </w:p>
    <w:p w14:paraId="468BF88A" w14:textId="0B9FC6B1" w:rsidR="006033CD" w:rsidRPr="003A5323" w:rsidRDefault="00C479C9" w:rsidP="00A90CE3">
      <w:pPr>
        <w:pStyle w:val="ListParagraph"/>
        <w:numPr>
          <w:ilvl w:val="0"/>
          <w:numId w:val="22"/>
        </w:numPr>
        <w:tabs>
          <w:tab w:val="left" w:pos="1134"/>
        </w:tabs>
        <w:ind w:left="0" w:firstLine="0"/>
        <w:rPr>
          <w:rFonts w:cs="Arial"/>
          <w:lang w:val="hy-AM"/>
        </w:rPr>
      </w:pPr>
      <w:r w:rsidRPr="003A5323">
        <w:rPr>
          <w:rFonts w:cs="Arial"/>
          <w:szCs w:val="20"/>
          <w:lang w:val="hy-AM"/>
        </w:rPr>
        <w:t>Ֆոկուս խմբային քննարկման մասնակիցները</w:t>
      </w:r>
      <w:r w:rsidR="00E0478A" w:rsidRPr="003A5323">
        <w:rPr>
          <w:rFonts w:cs="Arial"/>
          <w:szCs w:val="20"/>
          <w:lang w:val="hy-AM"/>
        </w:rPr>
        <w:t xml:space="preserve"> </w:t>
      </w:r>
      <w:r w:rsidRPr="003A5323">
        <w:rPr>
          <w:rFonts w:cs="Arial"/>
          <w:szCs w:val="20"/>
          <w:lang w:val="hy-AM"/>
        </w:rPr>
        <w:t>ներկայացրեցին համայնք</w:t>
      </w:r>
      <w:r w:rsidR="009A2D14" w:rsidRPr="003A5323">
        <w:rPr>
          <w:rFonts w:cs="Arial"/>
          <w:szCs w:val="20"/>
          <w:lang w:val="hy-AM"/>
        </w:rPr>
        <w:t xml:space="preserve">ի սահմանամերձ </w:t>
      </w:r>
      <w:r w:rsidR="004267C5">
        <w:rPr>
          <w:rFonts w:cs="Arial"/>
          <w:szCs w:val="20"/>
          <w:lang w:val="hy-AM"/>
        </w:rPr>
        <w:t>բնակավայրերում</w:t>
      </w:r>
      <w:r w:rsidR="009A2D14" w:rsidRPr="003A5323">
        <w:rPr>
          <w:rFonts w:cs="Arial"/>
          <w:szCs w:val="20"/>
          <w:lang w:val="hy-AM"/>
        </w:rPr>
        <w:t xml:space="preserve"> աշխատատեղերի ստեղծման անհրաժեշտության հարցը</w:t>
      </w:r>
      <w:r w:rsidRPr="003A5323">
        <w:rPr>
          <w:rFonts w:cs="Arial"/>
          <w:szCs w:val="20"/>
          <w:lang w:val="hy-AM"/>
        </w:rPr>
        <w:t>։</w:t>
      </w:r>
      <w:r w:rsidR="009A2D14" w:rsidRPr="003A5323">
        <w:rPr>
          <w:rFonts w:cs="Arial"/>
          <w:szCs w:val="20"/>
          <w:lang w:val="hy-AM"/>
        </w:rPr>
        <w:t xml:space="preserve"> Քննարկվեց տեքստիլ արտադրություն հիմնելու հնարավորությունը։</w:t>
      </w:r>
      <w:r w:rsidR="006033CD" w:rsidRPr="003A5323">
        <w:rPr>
          <w:rFonts w:cs="Arial"/>
          <w:szCs w:val="20"/>
          <w:lang w:val="hy-AM"/>
        </w:rPr>
        <w:t xml:space="preserve"> Ֆոկուս խմբային քննարկման մասնակիցներն </w:t>
      </w:r>
      <w:r w:rsidR="006033CD" w:rsidRPr="003A5323">
        <w:rPr>
          <w:rFonts w:cs="Arial"/>
          <w:szCs w:val="20"/>
          <w:lang w:val="hy-AM"/>
        </w:rPr>
        <w:lastRenderedPageBreak/>
        <w:t>առաջարկեցին խնդրի լուծումը՝ համայնքային նախաձեռնության ծրագրի մշակման և իրականացման միջոցով։</w:t>
      </w:r>
    </w:p>
    <w:p w14:paraId="4705DAF0" w14:textId="77777777" w:rsidR="00A90CE3" w:rsidRPr="003A5323" w:rsidRDefault="00A90CE3" w:rsidP="00A90CE3">
      <w:pPr>
        <w:rPr>
          <w:rFonts w:cs="Arial"/>
          <w:lang w:val="hy-AM"/>
        </w:rPr>
      </w:pPr>
    </w:p>
    <w:p w14:paraId="42DA9B0B" w14:textId="4924D8C3" w:rsidR="00F820C0" w:rsidRPr="003A5323" w:rsidRDefault="00F820C0" w:rsidP="00A90CE3">
      <w:pPr>
        <w:pStyle w:val="ListParagraph"/>
        <w:numPr>
          <w:ilvl w:val="0"/>
          <w:numId w:val="23"/>
        </w:numPr>
        <w:tabs>
          <w:tab w:val="left" w:pos="2127"/>
        </w:tabs>
        <w:ind w:left="0" w:firstLine="0"/>
        <w:rPr>
          <w:rFonts w:cs="Arial"/>
          <w:szCs w:val="20"/>
          <w:lang w:val="hy-AM"/>
        </w:rPr>
      </w:pPr>
      <w:r w:rsidRPr="003A5323">
        <w:rPr>
          <w:rFonts w:cs="Arial"/>
          <w:szCs w:val="20"/>
          <w:lang w:val="hy-AM"/>
        </w:rPr>
        <w:t xml:space="preserve">Համայնքապետարանի իրավասու պաշտոնյաների հետ քննարկել՝ համայնքում </w:t>
      </w:r>
      <w:r w:rsidR="009A2D14" w:rsidRPr="003A5323">
        <w:rPr>
          <w:rFonts w:cs="Arial"/>
          <w:szCs w:val="20"/>
          <w:lang w:val="hy-AM"/>
        </w:rPr>
        <w:t>աշխատատեղերի ստեղծման</w:t>
      </w:r>
      <w:r w:rsidRPr="003A5323">
        <w:rPr>
          <w:rFonts w:cs="Arial"/>
          <w:szCs w:val="20"/>
          <w:lang w:val="hy-AM"/>
        </w:rPr>
        <w:t xml:space="preserve"> խնդրի լուծման նպատակով </w:t>
      </w:r>
      <w:r w:rsidR="009A2D14" w:rsidRPr="003A5323">
        <w:rPr>
          <w:rFonts w:cs="Arial"/>
          <w:szCs w:val="20"/>
          <w:lang w:val="hy-AM"/>
        </w:rPr>
        <w:t xml:space="preserve">տեքստիլ արտադրություն հիմնելու </w:t>
      </w:r>
      <w:r w:rsidRPr="003A5323">
        <w:rPr>
          <w:rFonts w:cs="Arial"/>
          <w:szCs w:val="20"/>
          <w:lang w:val="hy-AM"/>
        </w:rPr>
        <w:t xml:space="preserve">համայնքային նախաձեռնության ծրագիրը, որի </w:t>
      </w:r>
      <w:bookmarkEnd w:id="31"/>
      <w:r w:rsidR="009A2D14" w:rsidRPr="003A5323">
        <w:rPr>
          <w:rFonts w:cs="Arial"/>
          <w:szCs w:val="20"/>
          <w:lang w:val="hy-AM"/>
        </w:rPr>
        <w:t>իրականացումը կանխարգելիչ հանգամանք կհանդիսանա համայնքից բնակիչների արտագաղթի դեմ</w:t>
      </w:r>
      <w:r w:rsidRPr="003A5323">
        <w:rPr>
          <w:rFonts w:cs="Arial"/>
          <w:szCs w:val="20"/>
          <w:lang w:val="hy-AM"/>
        </w:rPr>
        <w:t xml:space="preserve">։ </w:t>
      </w:r>
    </w:p>
    <w:p w14:paraId="71E23DD4" w14:textId="77777777" w:rsidR="00C479C9" w:rsidRPr="003A5323" w:rsidRDefault="00C479C9" w:rsidP="00D1121C">
      <w:pPr>
        <w:rPr>
          <w:rFonts w:cs="Arial"/>
          <w:lang w:val="hy-AM"/>
        </w:rPr>
      </w:pPr>
    </w:p>
    <w:p w14:paraId="5F8393D0" w14:textId="519B06D8" w:rsidR="00A839D2" w:rsidRPr="003A5323" w:rsidRDefault="00A839D2" w:rsidP="00A90CE3">
      <w:pPr>
        <w:pStyle w:val="Heading3"/>
        <w:rPr>
          <w:lang w:val="hy-AM"/>
        </w:rPr>
      </w:pPr>
      <w:bookmarkStart w:id="34" w:name="_Toc171340890"/>
      <w:r w:rsidRPr="003A5323">
        <w:rPr>
          <w:lang w:val="hy-AM"/>
        </w:rPr>
        <w:t>Գործարարների հետ ֆոկուս խմբային քննարկ</w:t>
      </w:r>
      <w:r w:rsidR="00BA7F9D" w:rsidRPr="003A5323">
        <w:rPr>
          <w:lang w:val="hy-AM"/>
        </w:rPr>
        <w:t>ման</w:t>
      </w:r>
      <w:r w:rsidRPr="003A5323">
        <w:rPr>
          <w:lang w:val="hy-AM"/>
        </w:rPr>
        <w:t xml:space="preserve"> արդյունքներ</w:t>
      </w:r>
      <w:bookmarkEnd w:id="34"/>
    </w:p>
    <w:p w14:paraId="5F635F44" w14:textId="56E12951" w:rsidR="00E0478A" w:rsidRPr="003A5323" w:rsidRDefault="002C60AA" w:rsidP="00A90CE3">
      <w:pPr>
        <w:pStyle w:val="ListParagraph"/>
        <w:numPr>
          <w:ilvl w:val="0"/>
          <w:numId w:val="22"/>
        </w:numPr>
        <w:tabs>
          <w:tab w:val="left" w:pos="1134"/>
        </w:tabs>
        <w:ind w:left="0" w:firstLine="0"/>
        <w:rPr>
          <w:rFonts w:cs="Arial"/>
          <w:szCs w:val="20"/>
          <w:lang w:val="hy-AM"/>
        </w:rPr>
      </w:pPr>
      <w:bookmarkStart w:id="35" w:name="_Hlk170133814"/>
      <w:r w:rsidRPr="003A5323">
        <w:rPr>
          <w:rFonts w:cs="Arial"/>
          <w:szCs w:val="20"/>
          <w:lang w:val="hy-AM"/>
        </w:rPr>
        <w:t>Ֆոկուս խմբային քննարկման մասնակիցներ</w:t>
      </w:r>
      <w:r w:rsidR="00E0478A" w:rsidRPr="003A5323">
        <w:rPr>
          <w:rFonts w:cs="Arial"/>
          <w:szCs w:val="20"/>
          <w:lang w:val="hy-AM"/>
        </w:rPr>
        <w:t>ն</w:t>
      </w:r>
      <w:r w:rsidRPr="003A5323">
        <w:rPr>
          <w:rFonts w:cs="Arial"/>
          <w:szCs w:val="20"/>
          <w:lang w:val="hy-AM"/>
        </w:rPr>
        <w:t xml:space="preserve"> </w:t>
      </w:r>
      <w:r w:rsidR="004267C5">
        <w:rPr>
          <w:rFonts w:cs="Arial"/>
          <w:szCs w:val="20"/>
          <w:lang w:val="hy-AM"/>
        </w:rPr>
        <w:t>ընդգծեցին</w:t>
      </w:r>
      <w:r w:rsidR="00E63D6E" w:rsidRPr="003A5323">
        <w:rPr>
          <w:rFonts w:cs="Arial"/>
          <w:szCs w:val="20"/>
          <w:lang w:val="hy-AM"/>
        </w:rPr>
        <w:t xml:space="preserve"> </w:t>
      </w:r>
      <w:bookmarkEnd w:id="35"/>
      <w:r w:rsidR="00C15E23" w:rsidRPr="003A5323">
        <w:rPr>
          <w:rFonts w:cs="Arial"/>
          <w:szCs w:val="20"/>
          <w:lang w:val="hy-AM"/>
        </w:rPr>
        <w:t>թափառող շների մեծ թվաքանակի խնդիրը և ստեղծվել է մի իրավիճակ, երբ ծնողները երեխաներին մենակ վախենում են դպրոց ուղարկել։ Համայնքում առկա չէ կազմակերպություն, որ զբաղվում է համայնքում շների հավաքմամբ, որն այդ առումով կբարձրացնի բնակչության անվտանգությունը։</w:t>
      </w:r>
      <w:r w:rsidR="00E0478A" w:rsidRPr="003A5323">
        <w:rPr>
          <w:rFonts w:cs="Arial"/>
          <w:szCs w:val="20"/>
          <w:lang w:val="hy-AM"/>
        </w:rPr>
        <w:t xml:space="preserve"> </w:t>
      </w:r>
    </w:p>
    <w:p w14:paraId="0F28B6B0" w14:textId="77777777" w:rsidR="00A90CE3" w:rsidRPr="003A5323" w:rsidRDefault="00A90CE3" w:rsidP="00A90CE3">
      <w:pPr>
        <w:rPr>
          <w:rFonts w:cs="Arial"/>
          <w:lang w:val="hy-AM"/>
        </w:rPr>
      </w:pPr>
    </w:p>
    <w:p w14:paraId="6471FCB1" w14:textId="0147F0B6" w:rsidR="004B6559" w:rsidRPr="003A5323" w:rsidRDefault="004B6559" w:rsidP="00A90CE3">
      <w:pPr>
        <w:pStyle w:val="ListParagraph"/>
        <w:numPr>
          <w:ilvl w:val="0"/>
          <w:numId w:val="23"/>
        </w:numPr>
        <w:tabs>
          <w:tab w:val="left" w:pos="2127"/>
        </w:tabs>
        <w:ind w:left="0" w:firstLine="0"/>
        <w:rPr>
          <w:rFonts w:cs="Arial"/>
          <w:lang w:val="hy-AM"/>
        </w:rPr>
      </w:pPr>
      <w:r w:rsidRPr="003A5323">
        <w:rPr>
          <w:rFonts w:cs="Arial"/>
          <w:szCs w:val="20"/>
          <w:lang w:val="hy-AM"/>
        </w:rPr>
        <w:t xml:space="preserve">Համայնքապետարանի իրավասու պաշտոնյաների հետ քննարկել՝ </w:t>
      </w:r>
      <w:bookmarkStart w:id="36" w:name="_Hlk170134081"/>
      <w:r w:rsidR="00921E95" w:rsidRPr="003A5323">
        <w:rPr>
          <w:rFonts w:cs="Arial"/>
          <w:szCs w:val="20"/>
          <w:lang w:val="hy-AM"/>
        </w:rPr>
        <w:t xml:space="preserve">համայնքում թափառող շների հետ կապված խնդրի լուծման նպատակով </w:t>
      </w:r>
      <w:r w:rsidRPr="003A5323">
        <w:rPr>
          <w:rFonts w:cs="Arial"/>
          <w:szCs w:val="20"/>
          <w:lang w:val="hy-AM"/>
        </w:rPr>
        <w:t xml:space="preserve">համայնքային նախաձեռնության ծրագրի մշակումը, որի համատեքստում </w:t>
      </w:r>
      <w:r w:rsidR="00921E95" w:rsidRPr="003A5323">
        <w:rPr>
          <w:rFonts w:cs="Arial"/>
          <w:szCs w:val="20"/>
          <w:lang w:val="hy-AM"/>
        </w:rPr>
        <w:t>առաջարկվում է հաշվի առնել նաև այլ համայնքներում իրականացված աշխատանքների արդյունքները, փորձը և համայնքում նմանատիպ ծրագրի իրականացման նպատակայնությունը</w:t>
      </w:r>
      <w:r w:rsidRPr="003A5323">
        <w:rPr>
          <w:rFonts w:cs="Arial"/>
          <w:szCs w:val="20"/>
          <w:lang w:val="hy-AM"/>
        </w:rPr>
        <w:t xml:space="preserve">։ </w:t>
      </w:r>
    </w:p>
    <w:bookmarkEnd w:id="36"/>
    <w:p w14:paraId="6ED1285B" w14:textId="77777777" w:rsidR="00A839D2" w:rsidRPr="003A5323" w:rsidRDefault="00A839D2" w:rsidP="00D1121C">
      <w:pPr>
        <w:rPr>
          <w:rFonts w:cs="Arial"/>
          <w:lang w:val="hy-AM"/>
        </w:rPr>
      </w:pPr>
    </w:p>
    <w:p w14:paraId="55CA8487" w14:textId="0C4AC004" w:rsidR="00A839D2" w:rsidRPr="003A5323" w:rsidRDefault="00A839D2" w:rsidP="00A90CE3">
      <w:pPr>
        <w:pStyle w:val="Heading3"/>
        <w:rPr>
          <w:lang w:val="hy-AM"/>
        </w:rPr>
      </w:pPr>
      <w:bookmarkStart w:id="37" w:name="_Toc171340891"/>
      <w:r w:rsidRPr="003A5323">
        <w:rPr>
          <w:lang w:val="hy-AM"/>
        </w:rPr>
        <w:t>Համայնքի ակտիվ բնակիչների հետ ֆոկուս խմբային քննարկ</w:t>
      </w:r>
      <w:r w:rsidR="00BA7F9D" w:rsidRPr="003A5323">
        <w:rPr>
          <w:lang w:val="hy-AM"/>
        </w:rPr>
        <w:t>ման</w:t>
      </w:r>
      <w:r w:rsidRPr="003A5323">
        <w:rPr>
          <w:lang w:val="hy-AM"/>
        </w:rPr>
        <w:t xml:space="preserve"> արդյունքներ</w:t>
      </w:r>
      <w:bookmarkEnd w:id="37"/>
    </w:p>
    <w:p w14:paraId="54BC8674" w14:textId="207F6C36" w:rsidR="00A90CE3" w:rsidRPr="003A5323" w:rsidRDefault="00C8198A" w:rsidP="00A90CE3">
      <w:pPr>
        <w:pStyle w:val="ListParagraph"/>
        <w:numPr>
          <w:ilvl w:val="0"/>
          <w:numId w:val="22"/>
        </w:numPr>
        <w:tabs>
          <w:tab w:val="left" w:pos="1134"/>
        </w:tabs>
        <w:ind w:left="0" w:firstLine="0"/>
        <w:rPr>
          <w:rFonts w:cs="Arial"/>
          <w:szCs w:val="20"/>
          <w:lang w:val="hy-AM"/>
        </w:rPr>
      </w:pPr>
      <w:bookmarkStart w:id="38" w:name="_Hlk170134991"/>
      <w:bookmarkStart w:id="39" w:name="_Hlk170134933"/>
      <w:r w:rsidRPr="003A5323">
        <w:rPr>
          <w:rFonts w:cs="Arial"/>
          <w:szCs w:val="20"/>
          <w:lang w:val="hy-AM"/>
        </w:rPr>
        <w:t>Ֆոկուս խմբային քննարկման մասնակիցները բարձրաձայնեցին համայնքում զբոսաշրջության ակտիվացման անհրաժեշտությունը, որի համատեքստում քննարկվեց ձիարշավարանի ստեղծումը՝ իր արահետներով, դրան զուգահեռ հյուրանոցային և ռես</w:t>
      </w:r>
      <w:r w:rsidR="00FE76B9">
        <w:rPr>
          <w:rFonts w:cs="Arial"/>
          <w:szCs w:val="20"/>
          <w:lang w:val="hy-AM"/>
        </w:rPr>
        <w:t>տ</w:t>
      </w:r>
      <w:r w:rsidRPr="003A5323">
        <w:rPr>
          <w:rFonts w:cs="Arial"/>
          <w:szCs w:val="20"/>
          <w:lang w:val="hy-AM"/>
        </w:rPr>
        <w:t xml:space="preserve">որանային բիզնեսի խթանում կլինի, կարելի է բարեկարգել նաև եկեղեցիներ տանող ճանապարհները։  </w:t>
      </w:r>
    </w:p>
    <w:p w14:paraId="10CC9D03" w14:textId="26B04E67" w:rsidR="009F1DBF" w:rsidRPr="003A5323" w:rsidRDefault="009F1DBF" w:rsidP="00A90CE3">
      <w:pPr>
        <w:rPr>
          <w:rFonts w:cs="Arial"/>
          <w:lang w:val="hy-AM"/>
        </w:rPr>
      </w:pPr>
      <w:r w:rsidRPr="003A5323">
        <w:rPr>
          <w:rFonts w:cs="Arial"/>
          <w:lang w:val="hy-AM"/>
        </w:rPr>
        <w:t xml:space="preserve"> </w:t>
      </w:r>
      <w:bookmarkEnd w:id="38"/>
    </w:p>
    <w:bookmarkEnd w:id="39"/>
    <w:p w14:paraId="7A97AC40" w14:textId="0DD1514D" w:rsidR="009F1DBF" w:rsidRPr="003A5323" w:rsidRDefault="00C8198A" w:rsidP="00A90CE3">
      <w:pPr>
        <w:pStyle w:val="ListParagraph"/>
        <w:numPr>
          <w:ilvl w:val="0"/>
          <w:numId w:val="23"/>
        </w:numPr>
        <w:tabs>
          <w:tab w:val="left" w:pos="2127"/>
        </w:tabs>
        <w:ind w:left="0" w:firstLine="0"/>
        <w:rPr>
          <w:rFonts w:cs="Arial"/>
          <w:szCs w:val="20"/>
          <w:lang w:val="hy-AM"/>
        </w:rPr>
      </w:pPr>
      <w:r w:rsidRPr="003A5323">
        <w:rPr>
          <w:rFonts w:cs="Arial"/>
          <w:szCs w:val="20"/>
          <w:lang w:val="hy-AM"/>
        </w:rPr>
        <w:t xml:space="preserve">Համայնքապետարանի իրավասու պաշտոնյաների հետ քննարկել՝ </w:t>
      </w:r>
      <w:bookmarkStart w:id="40" w:name="_Hlk170142918"/>
      <w:r w:rsidRPr="003A5323">
        <w:rPr>
          <w:rFonts w:cs="Arial"/>
          <w:szCs w:val="20"/>
          <w:lang w:val="hy-AM"/>
        </w:rPr>
        <w:t xml:space="preserve">համայնքում զբոսաշրջության զարգացման նպատակով ձիարշավարանի ստեղծման, զբոսաշրջային արահետների ձևավորման, եկեղեցիներ տանող ճանապարհների բարեկարգման </w:t>
      </w:r>
      <w:r w:rsidR="009F1DBF" w:rsidRPr="003A5323">
        <w:rPr>
          <w:rFonts w:cs="Arial"/>
          <w:szCs w:val="20"/>
          <w:lang w:val="hy-AM"/>
        </w:rPr>
        <w:t xml:space="preserve">համայնքային նախաձեռնության ծրագրի մշակումը, որի </w:t>
      </w:r>
      <w:r w:rsidRPr="003A5323">
        <w:rPr>
          <w:rFonts w:cs="Arial"/>
          <w:szCs w:val="20"/>
          <w:lang w:val="hy-AM"/>
        </w:rPr>
        <w:t>իրականացումը էականորեն կբարելավի համայնքի կյանքի</w:t>
      </w:r>
      <w:r w:rsidR="0017003E" w:rsidRPr="003A5323">
        <w:rPr>
          <w:rFonts w:cs="Arial"/>
          <w:szCs w:val="20"/>
          <w:lang w:val="hy-AM"/>
        </w:rPr>
        <w:t xml:space="preserve"> որակը</w:t>
      </w:r>
      <w:r w:rsidRPr="003A5323">
        <w:rPr>
          <w:rFonts w:cs="Arial"/>
          <w:szCs w:val="20"/>
          <w:lang w:val="hy-AM"/>
        </w:rPr>
        <w:t xml:space="preserve"> և </w:t>
      </w:r>
      <w:r w:rsidR="0017003E" w:rsidRPr="003A5323">
        <w:rPr>
          <w:rFonts w:cs="Arial"/>
          <w:szCs w:val="20"/>
          <w:lang w:val="hy-AM"/>
        </w:rPr>
        <w:t xml:space="preserve">կնպաստի </w:t>
      </w:r>
      <w:r w:rsidRPr="003A5323">
        <w:rPr>
          <w:rFonts w:cs="Arial"/>
          <w:szCs w:val="20"/>
          <w:lang w:val="hy-AM"/>
        </w:rPr>
        <w:t>տնտեսության աշխուժացմանը</w:t>
      </w:r>
      <w:r w:rsidR="009F1DBF" w:rsidRPr="003A5323">
        <w:rPr>
          <w:rFonts w:cs="Arial"/>
          <w:szCs w:val="20"/>
          <w:lang w:val="hy-AM"/>
        </w:rPr>
        <w:t xml:space="preserve">։ </w:t>
      </w:r>
      <w:bookmarkEnd w:id="40"/>
    </w:p>
    <w:p w14:paraId="6CA97355" w14:textId="77777777" w:rsidR="00A839D2" w:rsidRPr="003A5323" w:rsidRDefault="00A839D2" w:rsidP="00A90CE3">
      <w:pPr>
        <w:rPr>
          <w:rFonts w:cs="Arial"/>
          <w:lang w:val="hy-AM"/>
        </w:rPr>
      </w:pPr>
    </w:p>
    <w:p w14:paraId="76E88DFD" w14:textId="7055E45D" w:rsidR="007E3B13" w:rsidRPr="003A5323" w:rsidRDefault="007E3B13" w:rsidP="00A90CE3">
      <w:pPr>
        <w:pStyle w:val="Heading2"/>
      </w:pPr>
      <w:bookmarkStart w:id="41" w:name="_Toc170243754"/>
      <w:bookmarkStart w:id="42" w:name="_Toc171340892"/>
      <w:r w:rsidRPr="003A5323">
        <w:t xml:space="preserve">Հանրային Ծառայությունների Ներդրման եվ/կամ Բարելավման Գաղափարներ եվ </w:t>
      </w:r>
      <w:r w:rsidR="00A90CE3" w:rsidRPr="003A5323">
        <w:rPr>
          <w:lang w:val="hy-AM"/>
        </w:rPr>
        <w:t>Ա</w:t>
      </w:r>
      <w:r w:rsidRPr="003A5323">
        <w:t>ռաջարկություններ</w:t>
      </w:r>
      <w:bookmarkEnd w:id="41"/>
      <w:bookmarkEnd w:id="42"/>
    </w:p>
    <w:p w14:paraId="7A405BA9" w14:textId="7770EA30" w:rsidR="006D7FA8" w:rsidRPr="003A5323" w:rsidRDefault="006D7FA8" w:rsidP="00A90CE3">
      <w:pPr>
        <w:pStyle w:val="Heading3"/>
        <w:rPr>
          <w:lang w:val="hy-AM"/>
        </w:rPr>
      </w:pPr>
      <w:bookmarkStart w:id="43" w:name="_Toc171340893"/>
      <w:r w:rsidRPr="003A5323">
        <w:rPr>
          <w:lang w:val="hy-AM"/>
        </w:rPr>
        <w:t>Համայնքային պաշտոնյաների և ծառայողների հետ ֆոկուս խմբային քննարկ</w:t>
      </w:r>
      <w:r w:rsidR="00784DC3" w:rsidRPr="003A5323">
        <w:rPr>
          <w:lang w:val="hy-AM"/>
        </w:rPr>
        <w:t>ման</w:t>
      </w:r>
      <w:r w:rsidRPr="003A5323">
        <w:rPr>
          <w:lang w:val="hy-AM"/>
        </w:rPr>
        <w:t xml:space="preserve"> արդյունքներ</w:t>
      </w:r>
      <w:bookmarkEnd w:id="43"/>
    </w:p>
    <w:p w14:paraId="33321A76" w14:textId="33A59163" w:rsidR="002443EA" w:rsidRPr="003A5323" w:rsidRDefault="002443EA" w:rsidP="00A90CE3">
      <w:pPr>
        <w:pStyle w:val="ListParagraph"/>
        <w:numPr>
          <w:ilvl w:val="0"/>
          <w:numId w:val="22"/>
        </w:numPr>
        <w:tabs>
          <w:tab w:val="left" w:pos="1134"/>
        </w:tabs>
        <w:ind w:left="0" w:firstLine="0"/>
        <w:rPr>
          <w:rFonts w:cs="Arial"/>
          <w:lang w:val="hy-AM"/>
        </w:rPr>
      </w:pPr>
      <w:r w:rsidRPr="003A5323">
        <w:rPr>
          <w:rFonts w:cs="Arial"/>
          <w:color w:val="000000"/>
          <w:szCs w:val="20"/>
          <w:lang w:val="hy-AM"/>
        </w:rPr>
        <w:t>Ֆոկուս խմբային քննարկման մասնակիցները ներկայացրեցին համայնքի ՏԻՄ-երին պետության պատվիրակած լիազորությունների իրականացման համար պետ</w:t>
      </w:r>
      <w:r w:rsidR="00FE76B9">
        <w:rPr>
          <w:rFonts w:cs="Arial"/>
          <w:color w:val="000000"/>
          <w:szCs w:val="20"/>
          <w:lang w:val="hy-AM"/>
        </w:rPr>
        <w:t xml:space="preserve">ական </w:t>
      </w:r>
      <w:r w:rsidRPr="003A5323">
        <w:rPr>
          <w:rFonts w:cs="Arial"/>
          <w:color w:val="000000"/>
          <w:szCs w:val="20"/>
          <w:lang w:val="hy-AM"/>
        </w:rPr>
        <w:t xml:space="preserve">բյուջեից տրամադրվող ֆինանսավորման հետ կապված խնդիրը։ Ստացվում է այնպես, որ պատվիրակած լիազորության դեպքում (ԶԱԳՍ) այդ </w:t>
      </w:r>
      <w:r w:rsidRPr="003A5323">
        <w:rPr>
          <w:rFonts w:cs="Arial"/>
          <w:szCs w:val="20"/>
          <w:lang w:val="hy-AM"/>
        </w:rPr>
        <w:t>ծառայությունը</w:t>
      </w:r>
      <w:r w:rsidRPr="003A5323">
        <w:rPr>
          <w:rFonts w:cs="Arial"/>
          <w:color w:val="000000"/>
          <w:szCs w:val="20"/>
          <w:lang w:val="hy-AM"/>
        </w:rPr>
        <w:t xml:space="preserve"> մատուցող համայնքային ծառայողը ավելի քիչ աշխատավարձ է ստանում, քան աշխատակազմի միևնույն խմբի միևնույն ենթախմբի համայնքային ծառայողը, և երբ համայնքի բյուջեից ավելացվում է պատվիրակած ծառայությունը մատուցող աշխատակցի աշխատավարձը՝ չեն թույլատրում, հիմնավորելով, որ այդքան է պետությունը նախատեսել տվյալ ծառայության մատուցման համար։ Այստեղից էլ առաջանում է ծառայությունների մատուցման որակի նվազման ռ</w:t>
      </w:r>
      <w:r w:rsidR="00FE76B9">
        <w:rPr>
          <w:rFonts w:cs="Arial"/>
          <w:color w:val="000000"/>
          <w:szCs w:val="20"/>
          <w:lang w:val="hy-AM"/>
        </w:rPr>
        <w:t>ի</w:t>
      </w:r>
      <w:r w:rsidRPr="003A5323">
        <w:rPr>
          <w:rFonts w:cs="Arial"/>
          <w:color w:val="000000"/>
          <w:szCs w:val="20"/>
          <w:lang w:val="hy-AM"/>
        </w:rPr>
        <w:t>սկը։</w:t>
      </w:r>
    </w:p>
    <w:p w14:paraId="39B329ED" w14:textId="77777777" w:rsidR="00A90CE3" w:rsidRPr="003A5323" w:rsidRDefault="00A90CE3" w:rsidP="00A90CE3">
      <w:pPr>
        <w:rPr>
          <w:rFonts w:cs="Arial"/>
          <w:lang w:val="hy-AM"/>
        </w:rPr>
      </w:pPr>
    </w:p>
    <w:p w14:paraId="19481756" w14:textId="4381C6F3" w:rsidR="006E79DB" w:rsidRPr="003A5323" w:rsidRDefault="002443EA" w:rsidP="00A90CE3">
      <w:pPr>
        <w:pStyle w:val="ListParagraph"/>
        <w:numPr>
          <w:ilvl w:val="0"/>
          <w:numId w:val="23"/>
        </w:numPr>
        <w:tabs>
          <w:tab w:val="left" w:pos="2127"/>
        </w:tabs>
        <w:ind w:left="0" w:firstLine="0"/>
        <w:rPr>
          <w:rFonts w:cs="Arial"/>
          <w:lang w:val="hy-AM"/>
        </w:rPr>
      </w:pPr>
      <w:r w:rsidRPr="003A5323">
        <w:rPr>
          <w:rFonts w:cs="Arial"/>
          <w:lang w:val="hy-AM"/>
        </w:rPr>
        <w:t xml:space="preserve">Առաջարկել Պատվիրատուին՝ ՀՀ տարածքային կառավարման և ենթակառուցվածքների նախարարության և արդարադատության ոլորտի պետական լիազորված մարմնի աջակցությամբ, </w:t>
      </w:r>
      <w:bookmarkStart w:id="44" w:name="_Hlk171187944"/>
      <w:r w:rsidRPr="003A5323">
        <w:rPr>
          <w:rFonts w:cs="Arial"/>
          <w:lang w:val="hy-AM"/>
        </w:rPr>
        <w:t xml:space="preserve">իրականացնել օրենսդրական փոփոխություններ, որոնցով կսահմանվեն այնպիսի </w:t>
      </w:r>
      <w:r w:rsidRPr="003A5323">
        <w:rPr>
          <w:rFonts w:cs="Arial"/>
          <w:lang w:val="hy-AM"/>
        </w:rPr>
        <w:lastRenderedPageBreak/>
        <w:t xml:space="preserve">կարգավորումներ, որ համայնքն </w:t>
      </w:r>
      <w:r w:rsidRPr="003A5323">
        <w:rPr>
          <w:rFonts w:cs="Arial"/>
          <w:szCs w:val="20"/>
          <w:lang w:val="hy-AM"/>
        </w:rPr>
        <w:t>իրավասու</w:t>
      </w:r>
      <w:r w:rsidRPr="003A5323">
        <w:rPr>
          <w:rFonts w:cs="Arial"/>
          <w:lang w:val="hy-AM"/>
        </w:rPr>
        <w:t xml:space="preserve"> լինի պետության պատվիրակած լիազորության իրացման ժամանակ պետ</w:t>
      </w:r>
      <w:r w:rsidR="00FE76B9">
        <w:rPr>
          <w:rFonts w:cs="Arial"/>
          <w:lang w:val="hy-AM"/>
        </w:rPr>
        <w:t>ական բ</w:t>
      </w:r>
      <w:r w:rsidRPr="003A5323">
        <w:rPr>
          <w:rFonts w:cs="Arial"/>
          <w:lang w:val="hy-AM"/>
        </w:rPr>
        <w:t>յուջեից տրամադրվող ֆինանսավորմանը ավելա</w:t>
      </w:r>
      <w:r w:rsidR="00FE76B9">
        <w:rPr>
          <w:rFonts w:cs="Arial"/>
          <w:lang w:val="hy-AM"/>
        </w:rPr>
        <w:t>ց</w:t>
      </w:r>
      <w:r w:rsidRPr="003A5323">
        <w:rPr>
          <w:rFonts w:cs="Arial"/>
          <w:lang w:val="hy-AM"/>
        </w:rPr>
        <w:t>նելու նաև համայնքի բյուջեից համապատասխան ֆինանսավորում՝ ապահովելով աշխատակազմի միևնույն խմբի միևնույն ենթախմբի համայնքային ծառայողների հավասար վարձատրություն ստանալու իրավունքը։</w:t>
      </w:r>
    </w:p>
    <w:bookmarkEnd w:id="44"/>
    <w:p w14:paraId="17EBE05D" w14:textId="77777777" w:rsidR="00A839D2" w:rsidRPr="003A5323" w:rsidRDefault="00A839D2" w:rsidP="00D1121C">
      <w:pPr>
        <w:rPr>
          <w:rFonts w:cs="Arial"/>
          <w:lang w:val="hy-AM"/>
        </w:rPr>
      </w:pPr>
    </w:p>
    <w:p w14:paraId="690539A0" w14:textId="4448232A" w:rsidR="00AF6967" w:rsidRPr="003A5323" w:rsidRDefault="00AF6967" w:rsidP="00A90CE3">
      <w:pPr>
        <w:pStyle w:val="Heading3"/>
        <w:rPr>
          <w:lang w:val="hy-AM"/>
        </w:rPr>
      </w:pPr>
      <w:bookmarkStart w:id="45" w:name="_Toc171340894"/>
      <w:r w:rsidRPr="003A5323">
        <w:rPr>
          <w:lang w:val="hy-AM"/>
        </w:rPr>
        <w:t>Գործարարների հետ ֆոկուս խմբային քննարկ</w:t>
      </w:r>
      <w:r w:rsidR="00784DC3" w:rsidRPr="003A5323">
        <w:rPr>
          <w:lang w:val="hy-AM"/>
        </w:rPr>
        <w:t>ման</w:t>
      </w:r>
      <w:r w:rsidRPr="003A5323">
        <w:rPr>
          <w:lang w:val="hy-AM"/>
        </w:rPr>
        <w:t xml:space="preserve"> արդյունքներ</w:t>
      </w:r>
      <w:bookmarkEnd w:id="45"/>
    </w:p>
    <w:p w14:paraId="7E9E2C53" w14:textId="4C0BB3A0" w:rsidR="00A839D2" w:rsidRPr="003A5323" w:rsidRDefault="00A755A0" w:rsidP="00D1121C">
      <w:pPr>
        <w:rPr>
          <w:rFonts w:cs="Arial"/>
          <w:lang w:val="hy-AM"/>
        </w:rPr>
      </w:pPr>
      <w:r w:rsidRPr="003A5323">
        <w:rPr>
          <w:rFonts w:cs="Arial"/>
          <w:lang w:val="hy-AM"/>
        </w:rPr>
        <w:t>Ֆոկուս խմբային քննարկման մասնակիցները նշեցին, որ պետության կողմից մատուցվող հանրային ծառայությունների հետ կապված առանձնապես խնդիրներ չեն լինում, այդ ծառայությունները հասանելի  են բնակիչներին, ս</w:t>
      </w:r>
      <w:r w:rsidR="00AF44D7">
        <w:rPr>
          <w:rFonts w:cs="Arial"/>
          <w:lang w:val="hy-AM"/>
        </w:rPr>
        <w:t>ա</w:t>
      </w:r>
      <w:r w:rsidRPr="003A5323">
        <w:rPr>
          <w:rFonts w:cs="Arial"/>
          <w:lang w:val="hy-AM"/>
        </w:rPr>
        <w:t>կայն ողջունեցին այն գաղափարը, որ նշված հանրային ծառայությունների մատուցումը համայնքի բնակիչներին իրականացվի մեկ տեղում՝ համայնքապետարանում գործող «Քաղաքացիների սպասարկման գրասենյակի» (ՔՍԳ) միջոցով։</w:t>
      </w:r>
    </w:p>
    <w:p w14:paraId="6DF31D47" w14:textId="77777777" w:rsidR="00A839D2" w:rsidRPr="003A5323" w:rsidRDefault="00A839D2" w:rsidP="00D1121C">
      <w:pPr>
        <w:rPr>
          <w:rFonts w:cs="Arial"/>
          <w:lang w:val="hy-AM"/>
        </w:rPr>
      </w:pPr>
    </w:p>
    <w:p w14:paraId="08809196" w14:textId="0FBE1043" w:rsidR="00AF6967" w:rsidRPr="003A5323" w:rsidRDefault="00AF6967" w:rsidP="00A90CE3">
      <w:pPr>
        <w:pStyle w:val="Heading3"/>
        <w:rPr>
          <w:lang w:val="hy-AM"/>
        </w:rPr>
      </w:pPr>
      <w:bookmarkStart w:id="46" w:name="_Toc171340895"/>
      <w:r w:rsidRPr="003A5323">
        <w:rPr>
          <w:lang w:val="hy-AM"/>
        </w:rPr>
        <w:t>Համայնքի ակտիվ բնակիչների հետ ֆոկուս խմբային քննարկ</w:t>
      </w:r>
      <w:r w:rsidR="00784DC3" w:rsidRPr="003A5323">
        <w:rPr>
          <w:lang w:val="hy-AM"/>
        </w:rPr>
        <w:t>ման</w:t>
      </w:r>
      <w:r w:rsidRPr="003A5323">
        <w:rPr>
          <w:lang w:val="hy-AM"/>
        </w:rPr>
        <w:t xml:space="preserve"> արդյունքներ</w:t>
      </w:r>
      <w:bookmarkEnd w:id="46"/>
    </w:p>
    <w:p w14:paraId="024B4CEA" w14:textId="488470A9" w:rsidR="00AF44D7" w:rsidRDefault="00AE36A5" w:rsidP="00D1121C">
      <w:pPr>
        <w:contextualSpacing/>
        <w:rPr>
          <w:rFonts w:cs="Arial"/>
          <w:color w:val="000000"/>
          <w:szCs w:val="20"/>
          <w:lang w:val="hy-AM"/>
        </w:rPr>
      </w:pPr>
      <w:r w:rsidRPr="003A5323">
        <w:rPr>
          <w:rFonts w:cs="Arial"/>
          <w:color w:val="000000"/>
          <w:szCs w:val="20"/>
          <w:lang w:val="hy-AM"/>
        </w:rPr>
        <w:t>Ֆոկուս խմբային քննարկման մասնակիցները քննարկեցին այն հարցը, թե ինչ արդյունք կտա հանրակրթական դպրոցների կառավարումը՝ մանկապարտեզների օրինակով, համայնքներին փոխանցելը։ Կարծիք արտահայտվեց, որ մարզպետարանի ենթակայությամբ գործելով էլ որևէ խնդիր չեն ունենում, բոլոր հարցերը արագ լուծվում են։ Իսկ երբ անհրաժեշտության դեպքում դիմում են համայնքի ղեկավարին</w:t>
      </w:r>
      <w:r w:rsidR="00AF44D7">
        <w:rPr>
          <w:rFonts w:cs="Arial"/>
          <w:color w:val="000000"/>
          <w:szCs w:val="20"/>
          <w:lang w:val="hy-AM"/>
        </w:rPr>
        <w:t>՝</w:t>
      </w:r>
      <w:r w:rsidRPr="003A5323">
        <w:rPr>
          <w:rFonts w:cs="Arial"/>
          <w:color w:val="000000"/>
          <w:szCs w:val="20"/>
          <w:lang w:val="hy-AM"/>
        </w:rPr>
        <w:t xml:space="preserve"> որևէ խնդիր դպրոցի համար լուծելու խնդրանքով, </w:t>
      </w:r>
      <w:r w:rsidR="00AF44D7">
        <w:rPr>
          <w:rFonts w:cs="Arial"/>
          <w:color w:val="000000"/>
          <w:szCs w:val="20"/>
          <w:lang w:val="hy-AM"/>
        </w:rPr>
        <w:t>ապա դրանք արագ լուծում են ստանում։</w:t>
      </w:r>
    </w:p>
    <w:p w14:paraId="2901B5AF" w14:textId="1313DC59" w:rsidR="002C60AA" w:rsidRPr="003A5323" w:rsidRDefault="002C60AA" w:rsidP="00D1121C">
      <w:pPr>
        <w:rPr>
          <w:rFonts w:cs="Arial"/>
          <w:lang w:val="hy-AM"/>
        </w:rPr>
      </w:pPr>
    </w:p>
    <w:p w14:paraId="529C2A14" w14:textId="2C81688A" w:rsidR="007E3B13" w:rsidRPr="003A5323" w:rsidRDefault="007E3B13" w:rsidP="00A90CE3">
      <w:pPr>
        <w:pStyle w:val="Heading2"/>
        <w:rPr>
          <w:lang w:val="hy-AM"/>
        </w:rPr>
      </w:pPr>
      <w:bookmarkStart w:id="47" w:name="_Toc170243755"/>
      <w:bookmarkStart w:id="48" w:name="_Toc171340896"/>
      <w:r w:rsidRPr="003A5323">
        <w:rPr>
          <w:lang w:val="hy-AM"/>
        </w:rPr>
        <w:t>Համայնքային Զարգացման Ծրագրերի Գաղափարներ եվ/կամ Առաջարկություններ</w:t>
      </w:r>
      <w:bookmarkEnd w:id="47"/>
      <w:bookmarkEnd w:id="48"/>
    </w:p>
    <w:p w14:paraId="54B63A76" w14:textId="609FFA27" w:rsidR="006D7FA8" w:rsidRPr="003A5323" w:rsidRDefault="006D7FA8" w:rsidP="00A90CE3">
      <w:pPr>
        <w:pStyle w:val="Heading3"/>
        <w:rPr>
          <w:lang w:val="hy-AM"/>
        </w:rPr>
      </w:pPr>
      <w:bookmarkStart w:id="49" w:name="_Toc171340897"/>
      <w:r w:rsidRPr="003A5323">
        <w:rPr>
          <w:lang w:val="hy-AM"/>
        </w:rPr>
        <w:t>Համայնքային պաշտոնյաների և ծառայողների</w:t>
      </w:r>
      <w:r w:rsidR="00587BB6" w:rsidRPr="003A5323">
        <w:rPr>
          <w:lang w:val="hy-AM"/>
        </w:rPr>
        <w:t xml:space="preserve"> </w:t>
      </w:r>
      <w:r w:rsidRPr="003A5323">
        <w:rPr>
          <w:lang w:val="hy-AM"/>
        </w:rPr>
        <w:t>հետ ֆոկուս խմբային քննարկ</w:t>
      </w:r>
      <w:r w:rsidR="00784DC3" w:rsidRPr="003A5323">
        <w:rPr>
          <w:lang w:val="hy-AM"/>
        </w:rPr>
        <w:t>ման</w:t>
      </w:r>
      <w:r w:rsidRPr="003A5323">
        <w:rPr>
          <w:lang w:val="hy-AM"/>
        </w:rPr>
        <w:t xml:space="preserve"> արդյունքներ</w:t>
      </w:r>
      <w:bookmarkEnd w:id="49"/>
    </w:p>
    <w:p w14:paraId="7D7721B0" w14:textId="3D184F36" w:rsidR="002C60AA" w:rsidRPr="003A5323" w:rsidRDefault="000A51B7" w:rsidP="00A90CE3">
      <w:pPr>
        <w:rPr>
          <w:rFonts w:cs="Arial"/>
          <w:lang w:val="hy-AM"/>
        </w:rPr>
      </w:pPr>
      <w:r w:rsidRPr="003A5323">
        <w:rPr>
          <w:rFonts w:cs="Arial"/>
          <w:lang w:val="hy-AM"/>
        </w:rPr>
        <w:t xml:space="preserve">Ֆոկուս խմբային քննարկման արդյունքում՝ </w:t>
      </w:r>
      <w:r w:rsidRPr="003A5323">
        <w:rPr>
          <w:rFonts w:cs="Arial"/>
          <w:b/>
          <w:lang w:val="hy-AM"/>
        </w:rPr>
        <w:t>համայնքային պաշտոնյաները և ծառայողները</w:t>
      </w:r>
      <w:r w:rsidRPr="003A5323">
        <w:rPr>
          <w:rFonts w:cs="Arial"/>
          <w:lang w:val="hy-AM"/>
        </w:rPr>
        <w:t xml:space="preserve"> առաջարկեցին հետևյալ համայնքային զարգացման ծրագրերը</w:t>
      </w:r>
      <w:r w:rsidR="00A90CE3" w:rsidRPr="003A5323">
        <w:rPr>
          <w:rFonts w:cs="Arial"/>
          <w:lang w:val="hy-AM"/>
        </w:rPr>
        <w:t>.</w:t>
      </w:r>
    </w:p>
    <w:p w14:paraId="68A39DC9" w14:textId="77777777" w:rsidR="00A90CE3" w:rsidRPr="003A5323" w:rsidRDefault="00A90CE3" w:rsidP="00A90CE3">
      <w:pPr>
        <w:rPr>
          <w:rFonts w:cs="Arial"/>
          <w:lang w:val="hy-AM"/>
        </w:rPr>
      </w:pPr>
    </w:p>
    <w:p w14:paraId="085A12E9" w14:textId="53F1DE36" w:rsidR="000A51B7" w:rsidRPr="003A5323" w:rsidRDefault="00433938" w:rsidP="00A90CE3">
      <w:pPr>
        <w:pStyle w:val="ListParagraph"/>
        <w:numPr>
          <w:ilvl w:val="0"/>
          <w:numId w:val="25"/>
        </w:numPr>
        <w:tabs>
          <w:tab w:val="left" w:pos="1276"/>
        </w:tabs>
        <w:ind w:left="0" w:firstLine="0"/>
        <w:rPr>
          <w:rFonts w:cs="Arial"/>
          <w:lang w:val="hy-AM"/>
        </w:rPr>
      </w:pPr>
      <w:r w:rsidRPr="003A5323">
        <w:rPr>
          <w:rFonts w:cs="Arial"/>
          <w:szCs w:val="20"/>
          <w:lang w:val="hy-AM"/>
        </w:rPr>
        <w:t xml:space="preserve">Համայնքում ոռոգման ջրի մատակարարման խնդիրների լուծման նպատակով համայնքային նախաձեռնության ծրագրեր, որոնց </w:t>
      </w:r>
      <w:r w:rsidRPr="003A5323">
        <w:rPr>
          <w:rFonts w:cs="Arial"/>
          <w:lang w:val="hy-AM"/>
        </w:rPr>
        <w:t>համատեքստում</w:t>
      </w:r>
      <w:r w:rsidRPr="003A5323">
        <w:rPr>
          <w:rFonts w:cs="Arial"/>
          <w:szCs w:val="20"/>
          <w:lang w:val="hy-AM"/>
        </w:rPr>
        <w:t xml:space="preserve"> առաջարկվում է հաշվի առնել նաև այլ դոնորների կողմից իրականացվելիք ծրագրերը, դրանց շահառուների շրջանակները և ժամկետները </w:t>
      </w:r>
      <w:r w:rsidR="00141DDA" w:rsidRPr="003A5323">
        <w:rPr>
          <w:rFonts w:cs="Arial"/>
          <w:szCs w:val="20"/>
          <w:lang w:val="hy-AM"/>
        </w:rPr>
        <w:t xml:space="preserve">(ներկայացված է Խնդիր </w:t>
      </w:r>
      <w:r w:rsidRPr="003A5323">
        <w:rPr>
          <w:rFonts w:cs="Arial"/>
          <w:szCs w:val="20"/>
          <w:lang w:val="hy-AM"/>
        </w:rPr>
        <w:t>7</w:t>
      </w:r>
      <w:r w:rsidR="00141DDA" w:rsidRPr="003A5323">
        <w:rPr>
          <w:rFonts w:cs="Arial"/>
          <w:szCs w:val="20"/>
          <w:lang w:val="hy-AM"/>
        </w:rPr>
        <w:t>-ում)։</w:t>
      </w:r>
    </w:p>
    <w:p w14:paraId="00E6B07D" w14:textId="77777777" w:rsidR="00A90CE3" w:rsidRPr="003A5323" w:rsidRDefault="00A90CE3" w:rsidP="00A90CE3">
      <w:pPr>
        <w:pStyle w:val="ListParagraph"/>
        <w:tabs>
          <w:tab w:val="left" w:pos="1276"/>
        </w:tabs>
        <w:ind w:left="0"/>
        <w:rPr>
          <w:rFonts w:cs="Arial"/>
          <w:lang w:val="hy-AM"/>
        </w:rPr>
      </w:pPr>
    </w:p>
    <w:p w14:paraId="1E6B8344" w14:textId="0C5F5852" w:rsidR="00141DDA" w:rsidRPr="003A5323" w:rsidRDefault="00433938" w:rsidP="00A90CE3">
      <w:pPr>
        <w:pStyle w:val="ListParagraph"/>
        <w:numPr>
          <w:ilvl w:val="0"/>
          <w:numId w:val="25"/>
        </w:numPr>
        <w:tabs>
          <w:tab w:val="left" w:pos="1276"/>
        </w:tabs>
        <w:ind w:left="0" w:firstLine="0"/>
        <w:rPr>
          <w:rFonts w:cs="Arial"/>
          <w:lang w:val="hy-AM"/>
        </w:rPr>
      </w:pPr>
      <w:r w:rsidRPr="003A5323">
        <w:rPr>
          <w:rFonts w:cs="Arial"/>
          <w:szCs w:val="20"/>
          <w:lang w:val="hy-AM"/>
        </w:rPr>
        <w:t xml:space="preserve">Համայնքում երիտասարդության զբաղվածության կենտրոնի հիմնման և ֆուտբոլի դաշտի կառուցման համայնքային նախաձեռնության ծրագիր, որի </w:t>
      </w:r>
      <w:r w:rsidRPr="003A5323">
        <w:rPr>
          <w:rFonts w:cs="Arial"/>
          <w:lang w:val="hy-AM"/>
        </w:rPr>
        <w:t>իրականացումն</w:t>
      </w:r>
      <w:r w:rsidRPr="003A5323">
        <w:rPr>
          <w:rFonts w:cs="Arial"/>
          <w:szCs w:val="20"/>
          <w:lang w:val="hy-AM"/>
        </w:rPr>
        <w:t xml:space="preserve"> էականորեն կբարելավի երիտասարդների կյանքի որակը </w:t>
      </w:r>
      <w:r w:rsidR="001E66E9" w:rsidRPr="003A5323">
        <w:rPr>
          <w:rFonts w:cs="Arial"/>
          <w:szCs w:val="20"/>
          <w:lang w:val="hy-AM"/>
        </w:rPr>
        <w:t xml:space="preserve">(ներկայացված է Խնդիր </w:t>
      </w:r>
      <w:r w:rsidR="00C3016E" w:rsidRPr="003A5323">
        <w:rPr>
          <w:rFonts w:cs="Arial"/>
          <w:szCs w:val="20"/>
          <w:lang w:val="hy-AM"/>
        </w:rPr>
        <w:t>9</w:t>
      </w:r>
      <w:r w:rsidR="001E66E9" w:rsidRPr="003A5323">
        <w:rPr>
          <w:rFonts w:cs="Arial"/>
          <w:szCs w:val="20"/>
          <w:lang w:val="hy-AM"/>
        </w:rPr>
        <w:t>-ում)։</w:t>
      </w:r>
    </w:p>
    <w:p w14:paraId="6688229E" w14:textId="77777777" w:rsidR="00A90CE3" w:rsidRPr="003A5323" w:rsidRDefault="00A90CE3" w:rsidP="00A90CE3">
      <w:pPr>
        <w:pStyle w:val="ListParagraph"/>
        <w:rPr>
          <w:rFonts w:cs="Arial"/>
          <w:lang w:val="hy-AM"/>
        </w:rPr>
      </w:pPr>
    </w:p>
    <w:p w14:paraId="0BA271E1" w14:textId="06F8BE61" w:rsidR="00331601" w:rsidRPr="003A5323" w:rsidRDefault="00C3016E" w:rsidP="00A90CE3">
      <w:pPr>
        <w:pStyle w:val="ListParagraph"/>
        <w:numPr>
          <w:ilvl w:val="0"/>
          <w:numId w:val="25"/>
        </w:numPr>
        <w:tabs>
          <w:tab w:val="left" w:pos="1276"/>
        </w:tabs>
        <w:ind w:left="0" w:firstLine="0"/>
        <w:rPr>
          <w:rFonts w:cs="Arial"/>
          <w:szCs w:val="20"/>
          <w:lang w:val="hy-AM"/>
        </w:rPr>
      </w:pPr>
      <w:r w:rsidRPr="003A5323">
        <w:rPr>
          <w:rFonts w:cs="Arial"/>
          <w:szCs w:val="20"/>
          <w:lang w:val="hy-AM"/>
        </w:rPr>
        <w:t xml:space="preserve">Համայնքում կենցաղային աղբի տեսակավորված հավաքման (թուղթ, ապակյա, պլաստիկ և այլումինե շշեր) և վերամշակման (հոսքագծի և մամլիչի միջոցով) նպատակով համայնքային նախաձեռնության ծրագիր, որի համատեքստում </w:t>
      </w:r>
      <w:r w:rsidRPr="003A5323">
        <w:rPr>
          <w:rFonts w:cs="Arial"/>
          <w:lang w:val="hy-AM"/>
        </w:rPr>
        <w:t>առաջարկվում</w:t>
      </w:r>
      <w:r w:rsidRPr="003A5323">
        <w:rPr>
          <w:rFonts w:cs="Arial"/>
          <w:szCs w:val="20"/>
          <w:lang w:val="hy-AM"/>
        </w:rPr>
        <w:t xml:space="preserve"> է հաշվի առնել նաև այլ համայնքներում (Վանաձոր և Գյումրի) ԵՄ ծրագրի միջոցով իրականացված աշխատանքների արդյունքները, փորձը և համայնքում նմանատիպ ծրագրի իրականացման նպատակայնությունը</w:t>
      </w:r>
      <w:r w:rsidR="00331601" w:rsidRPr="003A5323">
        <w:rPr>
          <w:rFonts w:cs="Arial"/>
          <w:szCs w:val="20"/>
          <w:lang w:val="hy-AM"/>
        </w:rPr>
        <w:t xml:space="preserve"> (ներկայացված է Խնդիր 1</w:t>
      </w:r>
      <w:r w:rsidRPr="003A5323">
        <w:rPr>
          <w:rFonts w:cs="Arial"/>
          <w:szCs w:val="20"/>
          <w:lang w:val="hy-AM"/>
        </w:rPr>
        <w:t>0</w:t>
      </w:r>
      <w:r w:rsidR="00331601" w:rsidRPr="003A5323">
        <w:rPr>
          <w:rFonts w:cs="Arial"/>
          <w:szCs w:val="20"/>
          <w:lang w:val="hy-AM"/>
        </w:rPr>
        <w:t>-ում)։</w:t>
      </w:r>
    </w:p>
    <w:p w14:paraId="0A66FB1F" w14:textId="77777777" w:rsidR="00533422" w:rsidRPr="003A5323" w:rsidRDefault="00533422" w:rsidP="00533422">
      <w:pPr>
        <w:pStyle w:val="ListParagraph"/>
        <w:rPr>
          <w:rFonts w:cs="Arial"/>
          <w:szCs w:val="20"/>
          <w:lang w:val="hy-AM"/>
        </w:rPr>
      </w:pPr>
    </w:p>
    <w:p w14:paraId="24AF87E3" w14:textId="08FB391C" w:rsidR="005A247F" w:rsidRPr="003A5323" w:rsidRDefault="00C3016E" w:rsidP="00A90CE3">
      <w:pPr>
        <w:pStyle w:val="ListParagraph"/>
        <w:numPr>
          <w:ilvl w:val="0"/>
          <w:numId w:val="25"/>
        </w:numPr>
        <w:tabs>
          <w:tab w:val="left" w:pos="1276"/>
        </w:tabs>
        <w:ind w:left="0" w:firstLine="0"/>
        <w:rPr>
          <w:rFonts w:cs="Arial"/>
          <w:lang w:val="hy-AM"/>
        </w:rPr>
      </w:pPr>
      <w:r w:rsidRPr="003A5323">
        <w:rPr>
          <w:rFonts w:cs="Arial"/>
          <w:szCs w:val="20"/>
          <w:lang w:val="hy-AM"/>
        </w:rPr>
        <w:t xml:space="preserve">Համայնքում աշխատատեղերի ստեղծման խնդրի լուծման նպատակով տեքստիլ արտադրություն հիմնելու համայնքային </w:t>
      </w:r>
      <w:r w:rsidRPr="003A5323">
        <w:rPr>
          <w:rFonts w:cs="Arial"/>
          <w:lang w:val="hy-AM"/>
        </w:rPr>
        <w:t>նախաձեռնության</w:t>
      </w:r>
      <w:r w:rsidRPr="003A5323">
        <w:rPr>
          <w:rFonts w:cs="Arial"/>
          <w:szCs w:val="20"/>
          <w:lang w:val="hy-AM"/>
        </w:rPr>
        <w:t xml:space="preserve"> ծրագիր, որի իրականացումը կանխարգելիչ հանգամանք կհանդիսանա համայնքից բնակիչների արտագաղթի դեմ </w:t>
      </w:r>
      <w:r w:rsidR="007D37C8" w:rsidRPr="003A5323">
        <w:rPr>
          <w:rFonts w:cs="Arial"/>
          <w:szCs w:val="20"/>
          <w:lang w:val="hy-AM"/>
        </w:rPr>
        <w:t>(ներկայացված է Խնդիր 1</w:t>
      </w:r>
      <w:r w:rsidRPr="003A5323">
        <w:rPr>
          <w:rFonts w:cs="Arial"/>
          <w:szCs w:val="20"/>
          <w:lang w:val="hy-AM"/>
        </w:rPr>
        <w:t>1</w:t>
      </w:r>
      <w:r w:rsidR="007D37C8" w:rsidRPr="003A5323">
        <w:rPr>
          <w:rFonts w:cs="Arial"/>
          <w:szCs w:val="20"/>
          <w:lang w:val="hy-AM"/>
        </w:rPr>
        <w:t>-ում)։</w:t>
      </w:r>
    </w:p>
    <w:p w14:paraId="26E66EF6" w14:textId="77777777" w:rsidR="001465BC" w:rsidRPr="003A5323" w:rsidRDefault="001465BC" w:rsidP="00533422">
      <w:pPr>
        <w:rPr>
          <w:rFonts w:cs="Arial"/>
          <w:lang w:val="hy-AM"/>
        </w:rPr>
      </w:pPr>
    </w:p>
    <w:p w14:paraId="71DC6558" w14:textId="4819F01B" w:rsidR="00AF6967" w:rsidRPr="003A5323" w:rsidRDefault="00AF6967" w:rsidP="00533422">
      <w:pPr>
        <w:pStyle w:val="Heading3"/>
        <w:rPr>
          <w:lang w:val="hy-AM"/>
        </w:rPr>
      </w:pPr>
      <w:bookmarkStart w:id="50" w:name="_Toc171340898"/>
      <w:r w:rsidRPr="003A5323">
        <w:rPr>
          <w:lang w:val="hy-AM"/>
        </w:rPr>
        <w:t>Գործարարների հետ ֆոկուս խմբային քննարկ</w:t>
      </w:r>
      <w:r w:rsidR="00784DC3" w:rsidRPr="003A5323">
        <w:rPr>
          <w:lang w:val="hy-AM"/>
        </w:rPr>
        <w:t>ման</w:t>
      </w:r>
      <w:r w:rsidRPr="003A5323">
        <w:rPr>
          <w:lang w:val="hy-AM"/>
        </w:rPr>
        <w:t xml:space="preserve"> արդյունքներ</w:t>
      </w:r>
      <w:bookmarkEnd w:id="50"/>
    </w:p>
    <w:p w14:paraId="41A783C8" w14:textId="00307D2C" w:rsidR="00BB47D2" w:rsidRPr="003A5323" w:rsidRDefault="00BB47D2" w:rsidP="00533422">
      <w:pPr>
        <w:rPr>
          <w:rFonts w:cs="Arial"/>
          <w:lang w:val="hy-AM"/>
        </w:rPr>
      </w:pPr>
      <w:r w:rsidRPr="003A5323">
        <w:rPr>
          <w:rFonts w:cs="Arial"/>
          <w:lang w:val="hy-AM"/>
        </w:rPr>
        <w:t xml:space="preserve">Ֆոկուս խմբային քննարկման արդյունքում՝ </w:t>
      </w:r>
      <w:r w:rsidRPr="003A5323">
        <w:rPr>
          <w:rFonts w:cs="Arial"/>
          <w:b/>
          <w:lang w:val="hy-AM"/>
        </w:rPr>
        <w:t>համայնքային գործարարները</w:t>
      </w:r>
      <w:r w:rsidRPr="003A5323">
        <w:rPr>
          <w:rFonts w:cs="Arial"/>
          <w:lang w:val="hy-AM"/>
        </w:rPr>
        <w:t xml:space="preserve"> առաջարկեցին հետևյալ համայնքային զարգացման ծրագրերը</w:t>
      </w:r>
      <w:r w:rsidR="00533422" w:rsidRPr="003A5323">
        <w:rPr>
          <w:rFonts w:cs="Arial"/>
          <w:lang w:val="hy-AM"/>
        </w:rPr>
        <w:t>.</w:t>
      </w:r>
    </w:p>
    <w:p w14:paraId="5F3EBD60" w14:textId="77777777" w:rsidR="00533422" w:rsidRPr="003A5323" w:rsidRDefault="00533422" w:rsidP="00533422">
      <w:pPr>
        <w:rPr>
          <w:rFonts w:cs="Arial"/>
          <w:lang w:val="hy-AM"/>
        </w:rPr>
      </w:pPr>
    </w:p>
    <w:p w14:paraId="0ABCD704" w14:textId="692B9A05" w:rsidR="001465BC" w:rsidRPr="003A5323" w:rsidRDefault="00AF44D7" w:rsidP="00533422">
      <w:pPr>
        <w:pStyle w:val="ListParagraph"/>
        <w:numPr>
          <w:ilvl w:val="0"/>
          <w:numId w:val="25"/>
        </w:numPr>
        <w:tabs>
          <w:tab w:val="left" w:pos="1276"/>
        </w:tabs>
        <w:ind w:left="0" w:firstLine="0"/>
        <w:rPr>
          <w:rFonts w:cs="Arial"/>
          <w:lang w:val="hy-AM"/>
        </w:rPr>
      </w:pPr>
      <w:r>
        <w:rPr>
          <w:rFonts w:cs="Arial"/>
          <w:szCs w:val="20"/>
          <w:lang w:val="hy-AM"/>
        </w:rPr>
        <w:t>Հ</w:t>
      </w:r>
      <w:r w:rsidR="00DF72AB" w:rsidRPr="003A5323">
        <w:rPr>
          <w:rFonts w:cs="Arial"/>
          <w:szCs w:val="20"/>
          <w:lang w:val="hy-AM"/>
        </w:rPr>
        <w:t xml:space="preserve">ամայնքում թափառող շների հետ կապված խնդրի լուծման նպատակով համայնքային նախաձեռնության ծրագիր, որի համատեքստում առաջարկվում է հաշվի առնել նաև այլ համայնքներում իրականացված աշխատանքների արդյունքները, փորձը և համայնքում նմանատիպ ծրագրի իրականացման նպատակայնությունը </w:t>
      </w:r>
      <w:r w:rsidR="00A32A63" w:rsidRPr="003A5323">
        <w:rPr>
          <w:rFonts w:cs="Arial"/>
          <w:szCs w:val="20"/>
          <w:lang w:val="hy-AM"/>
        </w:rPr>
        <w:t>(ներկայացված է Խնդիր 1</w:t>
      </w:r>
      <w:r w:rsidR="00DF72AB" w:rsidRPr="003A5323">
        <w:rPr>
          <w:rFonts w:cs="Arial"/>
          <w:szCs w:val="20"/>
          <w:lang w:val="hy-AM"/>
        </w:rPr>
        <w:t>2</w:t>
      </w:r>
      <w:r w:rsidR="00A32A63" w:rsidRPr="003A5323">
        <w:rPr>
          <w:rFonts w:cs="Arial"/>
          <w:szCs w:val="20"/>
          <w:lang w:val="hy-AM"/>
        </w:rPr>
        <w:t>-ում)։</w:t>
      </w:r>
      <w:r w:rsidR="001465BC" w:rsidRPr="003A5323">
        <w:rPr>
          <w:rFonts w:cs="Arial"/>
          <w:szCs w:val="20"/>
          <w:lang w:val="hy-AM"/>
        </w:rPr>
        <w:t xml:space="preserve"> </w:t>
      </w:r>
    </w:p>
    <w:p w14:paraId="13F5B671" w14:textId="77777777" w:rsidR="00AF6967" w:rsidRPr="003A5323" w:rsidRDefault="00AF6967" w:rsidP="00D1121C">
      <w:pPr>
        <w:rPr>
          <w:rFonts w:cs="Arial"/>
          <w:lang w:val="hy-AM"/>
        </w:rPr>
      </w:pPr>
    </w:p>
    <w:p w14:paraId="2F28C779" w14:textId="44983CDE" w:rsidR="00AF6967" w:rsidRPr="003A5323" w:rsidRDefault="00AF6967" w:rsidP="00533422">
      <w:pPr>
        <w:pStyle w:val="Heading3"/>
        <w:rPr>
          <w:lang w:val="hy-AM"/>
        </w:rPr>
      </w:pPr>
      <w:bookmarkStart w:id="51" w:name="_Toc171340899"/>
      <w:r w:rsidRPr="003A5323">
        <w:rPr>
          <w:lang w:val="hy-AM"/>
        </w:rPr>
        <w:t>Համայնքի ակտիվ բնակիչների հետ ֆոկուս խմբային քննարկ</w:t>
      </w:r>
      <w:r w:rsidR="00784DC3" w:rsidRPr="003A5323">
        <w:rPr>
          <w:lang w:val="hy-AM"/>
        </w:rPr>
        <w:t>ման</w:t>
      </w:r>
      <w:r w:rsidRPr="003A5323">
        <w:rPr>
          <w:lang w:val="hy-AM"/>
        </w:rPr>
        <w:t xml:space="preserve"> արդյունքներ</w:t>
      </w:r>
      <w:bookmarkEnd w:id="51"/>
    </w:p>
    <w:p w14:paraId="533B69F5" w14:textId="2B492DC4" w:rsidR="00BB47D2" w:rsidRPr="003A5323" w:rsidRDefault="00BB47D2" w:rsidP="00533422">
      <w:pPr>
        <w:rPr>
          <w:rFonts w:cs="Arial"/>
          <w:lang w:val="hy-AM"/>
        </w:rPr>
      </w:pPr>
      <w:r w:rsidRPr="003A5323">
        <w:rPr>
          <w:rFonts w:cs="Arial"/>
          <w:lang w:val="hy-AM"/>
        </w:rPr>
        <w:t xml:space="preserve">Ֆոկուս խմբային քննարկման արդյունքում՝ </w:t>
      </w:r>
      <w:r w:rsidRPr="003A5323">
        <w:rPr>
          <w:rFonts w:cs="Arial"/>
          <w:b/>
          <w:lang w:val="hy-AM"/>
        </w:rPr>
        <w:t>համայնքի ակտիվ բնակիչներն</w:t>
      </w:r>
      <w:r w:rsidRPr="003A5323">
        <w:rPr>
          <w:rFonts w:cs="Arial"/>
          <w:b/>
          <w:szCs w:val="20"/>
          <w:lang w:val="hy-AM"/>
        </w:rPr>
        <w:t xml:space="preserve"> </w:t>
      </w:r>
      <w:r w:rsidRPr="003A5323">
        <w:rPr>
          <w:rFonts w:cs="Arial"/>
          <w:lang w:val="hy-AM"/>
        </w:rPr>
        <w:t>առաջարկեցին հետևյալ համայնքային զարգացման ծրագրերը</w:t>
      </w:r>
      <w:r w:rsidR="00533422" w:rsidRPr="003A5323">
        <w:rPr>
          <w:rFonts w:cs="Arial"/>
          <w:lang w:val="hy-AM"/>
        </w:rPr>
        <w:t>.</w:t>
      </w:r>
    </w:p>
    <w:p w14:paraId="316D88FA" w14:textId="77777777" w:rsidR="00533422" w:rsidRPr="003A5323" w:rsidRDefault="00533422" w:rsidP="00533422">
      <w:pPr>
        <w:rPr>
          <w:rFonts w:cs="Arial"/>
          <w:lang w:val="hy-AM"/>
        </w:rPr>
      </w:pPr>
    </w:p>
    <w:p w14:paraId="70DDBFD3" w14:textId="1B940AD3" w:rsidR="00A32A63" w:rsidRPr="003A5323" w:rsidRDefault="00A32A63" w:rsidP="00533422">
      <w:pPr>
        <w:pStyle w:val="ListParagraph"/>
        <w:numPr>
          <w:ilvl w:val="0"/>
          <w:numId w:val="25"/>
        </w:numPr>
        <w:tabs>
          <w:tab w:val="left" w:pos="1276"/>
        </w:tabs>
        <w:ind w:left="0" w:firstLine="0"/>
        <w:rPr>
          <w:rFonts w:cs="Arial"/>
          <w:lang w:val="hy-AM"/>
        </w:rPr>
      </w:pPr>
      <w:r w:rsidRPr="003A5323">
        <w:rPr>
          <w:rFonts w:cs="Arial"/>
          <w:szCs w:val="20"/>
          <w:lang w:val="hy-AM"/>
        </w:rPr>
        <w:t xml:space="preserve">Համայնքում </w:t>
      </w:r>
      <w:r w:rsidR="00DF72AB" w:rsidRPr="003A5323">
        <w:rPr>
          <w:rFonts w:cs="Arial"/>
          <w:szCs w:val="20"/>
          <w:lang w:val="hy-AM"/>
        </w:rPr>
        <w:t>զբոսաշրջության զարգացման նպատակով ձիարշավարանի ստեղծման, զբոսաշրջային արահետների ձևավորման, եկեղեցիներ տանող ճանապարհների բարեկարգման համայնքային նախաձեռնության ծրագի</w:t>
      </w:r>
      <w:r w:rsidR="00B67CF3" w:rsidRPr="003A5323">
        <w:rPr>
          <w:rFonts w:cs="Arial"/>
          <w:szCs w:val="20"/>
          <w:lang w:val="hy-AM"/>
        </w:rPr>
        <w:t>ր</w:t>
      </w:r>
      <w:r w:rsidR="00DF72AB" w:rsidRPr="003A5323">
        <w:rPr>
          <w:rFonts w:cs="Arial"/>
          <w:szCs w:val="20"/>
          <w:lang w:val="hy-AM"/>
        </w:rPr>
        <w:t xml:space="preserve">, որի իրականացումը էականորեն կբարելավի համայնքի կյանքի որակը և կնպաստի տնտեսության աշխուժացմանը </w:t>
      </w:r>
      <w:r w:rsidRPr="003A5323">
        <w:rPr>
          <w:rFonts w:cs="Arial"/>
          <w:szCs w:val="20"/>
          <w:lang w:val="hy-AM"/>
        </w:rPr>
        <w:t>(ներկայացված է Խնդիր 1</w:t>
      </w:r>
      <w:r w:rsidR="00B67CF3" w:rsidRPr="003A5323">
        <w:rPr>
          <w:rFonts w:cs="Arial"/>
          <w:szCs w:val="20"/>
          <w:lang w:val="hy-AM"/>
        </w:rPr>
        <w:t>3</w:t>
      </w:r>
      <w:r w:rsidRPr="003A5323">
        <w:rPr>
          <w:rFonts w:cs="Arial"/>
          <w:szCs w:val="20"/>
          <w:lang w:val="hy-AM"/>
        </w:rPr>
        <w:t>-ում)։</w:t>
      </w:r>
    </w:p>
    <w:p w14:paraId="4DF695D1" w14:textId="77777777" w:rsidR="00AF6967" w:rsidRPr="003A5323" w:rsidRDefault="00AF6967" w:rsidP="00D1121C">
      <w:pPr>
        <w:rPr>
          <w:rFonts w:cs="Arial"/>
          <w:lang w:val="hy-AM"/>
        </w:rPr>
      </w:pPr>
    </w:p>
    <w:p w14:paraId="3971B9EB" w14:textId="45B0420F" w:rsidR="007E3B13" w:rsidRPr="003A5323" w:rsidRDefault="007E3B13" w:rsidP="00533422">
      <w:pPr>
        <w:pStyle w:val="Heading2"/>
      </w:pPr>
      <w:bookmarkStart w:id="52" w:name="_Toc170243756"/>
      <w:bookmarkStart w:id="53" w:name="_Toc171340900"/>
      <w:r w:rsidRPr="003A5323">
        <w:t>Ա</w:t>
      </w:r>
      <w:r w:rsidR="001877D0" w:rsidRPr="003A5323">
        <w:t>մփոփում</w:t>
      </w:r>
      <w:bookmarkEnd w:id="52"/>
      <w:bookmarkEnd w:id="53"/>
    </w:p>
    <w:p w14:paraId="1CA185EE" w14:textId="0EFA35A7" w:rsidR="001877D0" w:rsidRPr="003A5323" w:rsidRDefault="001877D0" w:rsidP="00533422">
      <w:pPr>
        <w:rPr>
          <w:rFonts w:cs="Arial"/>
          <w:lang w:val="hy-AM"/>
        </w:rPr>
      </w:pPr>
      <w:r w:rsidRPr="003A5323">
        <w:rPr>
          <w:rFonts w:cs="Arial"/>
          <w:lang w:val="hy-AM"/>
        </w:rPr>
        <w:t>Ֆոկուս խմբային</w:t>
      </w:r>
      <w:r w:rsidR="00B93C6D" w:rsidRPr="003A5323">
        <w:rPr>
          <w:rFonts w:cs="Arial"/>
          <w:lang w:val="hy-AM"/>
        </w:rPr>
        <w:t xml:space="preserve"> երեք</w:t>
      </w:r>
      <w:r w:rsidRPr="003A5323">
        <w:rPr>
          <w:rFonts w:cs="Arial"/>
          <w:lang w:val="hy-AM"/>
        </w:rPr>
        <w:t xml:space="preserve"> քննարկ</w:t>
      </w:r>
      <w:r w:rsidR="00B93C6D" w:rsidRPr="003A5323">
        <w:rPr>
          <w:rFonts w:cs="Arial"/>
          <w:lang w:val="hy-AM"/>
        </w:rPr>
        <w:t>ումների</w:t>
      </w:r>
      <w:r w:rsidRPr="003A5323">
        <w:rPr>
          <w:rFonts w:cs="Arial"/>
          <w:lang w:val="hy-AM"/>
        </w:rPr>
        <w:t xml:space="preserve"> մասնակիցները</w:t>
      </w:r>
      <w:r w:rsidR="00B93C6D" w:rsidRPr="003A5323">
        <w:rPr>
          <w:rFonts w:cs="Arial"/>
          <w:lang w:val="hy-AM"/>
        </w:rPr>
        <w:t xml:space="preserve"> բարձրաձայնել են </w:t>
      </w:r>
      <w:r w:rsidR="00B67CF3" w:rsidRPr="003A5323">
        <w:rPr>
          <w:rFonts w:cs="Arial"/>
          <w:b/>
          <w:lang w:val="hy-AM"/>
        </w:rPr>
        <w:t>14</w:t>
      </w:r>
      <w:r w:rsidR="00B93C6D" w:rsidRPr="003A5323">
        <w:rPr>
          <w:rFonts w:cs="Arial"/>
          <w:b/>
          <w:lang w:val="hy-AM"/>
        </w:rPr>
        <w:t xml:space="preserve"> խնդիր</w:t>
      </w:r>
      <w:r w:rsidR="00B93C6D" w:rsidRPr="003A5323">
        <w:rPr>
          <w:rFonts w:cs="Arial"/>
          <w:lang w:val="hy-AM"/>
        </w:rPr>
        <w:t>, որոնցից՝</w:t>
      </w:r>
    </w:p>
    <w:p w14:paraId="4F52DDE0" w14:textId="00D742EA" w:rsidR="00B93C6D" w:rsidRPr="003A5323" w:rsidRDefault="00B67CF3" w:rsidP="00533422">
      <w:pPr>
        <w:pStyle w:val="ListParagraph"/>
        <w:numPr>
          <w:ilvl w:val="0"/>
          <w:numId w:val="28"/>
        </w:numPr>
        <w:rPr>
          <w:rFonts w:cs="Arial"/>
          <w:lang w:val="hy-AM"/>
        </w:rPr>
      </w:pPr>
      <w:r w:rsidRPr="003A5323">
        <w:rPr>
          <w:rFonts w:cs="Arial"/>
          <w:b/>
          <w:lang w:val="hy-AM"/>
        </w:rPr>
        <w:t>7</w:t>
      </w:r>
      <w:r w:rsidR="00B93C6D" w:rsidRPr="003A5323">
        <w:rPr>
          <w:rFonts w:cs="Arial"/>
          <w:lang w:val="hy-AM"/>
        </w:rPr>
        <w:t xml:space="preserve">-ը վերաբերում են </w:t>
      </w:r>
      <w:r w:rsidR="00B93C6D" w:rsidRPr="003A5323">
        <w:rPr>
          <w:rFonts w:cs="Arial"/>
          <w:b/>
          <w:lang w:val="hy-AM"/>
        </w:rPr>
        <w:t>համայնքային մակարդակում օրենսդրական նախաձեռնություններին</w:t>
      </w:r>
      <w:r w:rsidR="00AD08FE" w:rsidRPr="003A5323">
        <w:rPr>
          <w:rFonts w:cs="Arial"/>
          <w:lang w:val="hy-AM"/>
        </w:rPr>
        <w:t xml:space="preserve">, որոնց գծով ներկայացվել են </w:t>
      </w:r>
      <w:r w:rsidRPr="003A5323">
        <w:rPr>
          <w:rFonts w:cs="Arial"/>
          <w:b/>
          <w:lang w:val="hy-AM"/>
        </w:rPr>
        <w:t>9</w:t>
      </w:r>
      <w:r w:rsidR="00AD08FE" w:rsidRPr="003A5323">
        <w:rPr>
          <w:rFonts w:cs="Arial"/>
          <w:b/>
          <w:lang w:val="hy-AM"/>
        </w:rPr>
        <w:t xml:space="preserve"> առաջարկություն</w:t>
      </w:r>
      <w:r w:rsidR="00B93C6D" w:rsidRPr="003A5323">
        <w:rPr>
          <w:rFonts w:ascii="MS Gothic" w:eastAsia="MS Gothic" w:hAnsi="MS Gothic" w:cs="MS Gothic" w:hint="eastAsia"/>
          <w:lang w:val="hy-AM"/>
        </w:rPr>
        <w:t>․</w:t>
      </w:r>
    </w:p>
    <w:p w14:paraId="468B9650" w14:textId="2F25395E" w:rsidR="00B93C6D" w:rsidRPr="003A5323" w:rsidRDefault="00B67CF3" w:rsidP="00533422">
      <w:pPr>
        <w:pStyle w:val="ListParagraph"/>
        <w:numPr>
          <w:ilvl w:val="0"/>
          <w:numId w:val="28"/>
        </w:numPr>
        <w:rPr>
          <w:rFonts w:cs="Arial"/>
          <w:lang w:val="hy-AM"/>
        </w:rPr>
      </w:pPr>
      <w:r w:rsidRPr="003A5323">
        <w:rPr>
          <w:rFonts w:cs="Arial"/>
          <w:b/>
          <w:lang w:val="hy-AM"/>
        </w:rPr>
        <w:t>6</w:t>
      </w:r>
      <w:r w:rsidR="00271ADF" w:rsidRPr="003A5323">
        <w:rPr>
          <w:rFonts w:cs="Arial"/>
          <w:lang w:val="hy-AM"/>
        </w:rPr>
        <w:t xml:space="preserve">-ը վերաբերում են </w:t>
      </w:r>
      <w:r w:rsidR="00271ADF" w:rsidRPr="003A5323">
        <w:rPr>
          <w:rFonts w:cs="Arial"/>
          <w:b/>
          <w:lang w:val="hy-AM"/>
        </w:rPr>
        <w:t>համայնքային խնդիրների վերհանմանը</w:t>
      </w:r>
      <w:r w:rsidR="00AD08FE" w:rsidRPr="003A5323">
        <w:rPr>
          <w:rFonts w:cs="Arial"/>
          <w:lang w:val="hy-AM"/>
        </w:rPr>
        <w:t xml:space="preserve">, որոնց գծով ներկայացվել են </w:t>
      </w:r>
      <w:r w:rsidRPr="003A5323">
        <w:rPr>
          <w:rFonts w:cs="Arial"/>
          <w:b/>
          <w:lang w:val="hy-AM"/>
        </w:rPr>
        <w:t>6</w:t>
      </w:r>
      <w:r w:rsidR="00AD08FE" w:rsidRPr="003A5323">
        <w:rPr>
          <w:rFonts w:cs="Arial"/>
          <w:b/>
          <w:lang w:val="hy-AM"/>
        </w:rPr>
        <w:t xml:space="preserve"> առաջարկություններ</w:t>
      </w:r>
      <w:r w:rsidR="00271ADF" w:rsidRPr="003A5323">
        <w:rPr>
          <w:rFonts w:ascii="MS Gothic" w:eastAsia="MS Gothic" w:hAnsi="MS Gothic" w:cs="MS Gothic" w:hint="eastAsia"/>
          <w:lang w:val="hy-AM"/>
        </w:rPr>
        <w:t>․</w:t>
      </w:r>
    </w:p>
    <w:p w14:paraId="04637DCB" w14:textId="76474076" w:rsidR="00B93C6D" w:rsidRPr="003A5323" w:rsidRDefault="00B67CF3" w:rsidP="00533422">
      <w:pPr>
        <w:pStyle w:val="ListParagraph"/>
        <w:numPr>
          <w:ilvl w:val="0"/>
          <w:numId w:val="28"/>
        </w:numPr>
        <w:rPr>
          <w:rFonts w:cs="Arial"/>
          <w:lang w:val="hy-AM"/>
        </w:rPr>
      </w:pPr>
      <w:r w:rsidRPr="003A5323">
        <w:rPr>
          <w:rFonts w:cs="Arial"/>
          <w:b/>
          <w:lang w:val="hy-AM"/>
        </w:rPr>
        <w:t>1</w:t>
      </w:r>
      <w:r w:rsidR="00271ADF" w:rsidRPr="003A5323">
        <w:rPr>
          <w:rFonts w:cs="Arial"/>
          <w:lang w:val="hy-AM"/>
        </w:rPr>
        <w:t>-</w:t>
      </w:r>
      <w:r w:rsidR="00271ADF" w:rsidRPr="003A5323">
        <w:rPr>
          <w:rFonts w:eastAsia="MS Gothic" w:cs="Arial"/>
          <w:lang w:val="hy-AM"/>
        </w:rPr>
        <w:t xml:space="preserve">ը վերաբերում են </w:t>
      </w:r>
      <w:r w:rsidR="00271ADF" w:rsidRPr="003A5323">
        <w:rPr>
          <w:rFonts w:eastAsia="MS Gothic" w:cs="Arial"/>
          <w:b/>
          <w:lang w:val="hy-AM"/>
        </w:rPr>
        <w:t>հանրային ծառայությունների ներդրմանը և (կամ) բարելավմանը</w:t>
      </w:r>
      <w:r w:rsidR="00AD08FE" w:rsidRPr="003A5323">
        <w:rPr>
          <w:rFonts w:eastAsia="MS Gothic" w:cs="Arial"/>
          <w:lang w:val="hy-AM"/>
        </w:rPr>
        <w:t xml:space="preserve">, </w:t>
      </w:r>
      <w:r w:rsidR="00AD08FE" w:rsidRPr="003A5323">
        <w:rPr>
          <w:rFonts w:cs="Arial"/>
          <w:lang w:val="hy-AM"/>
        </w:rPr>
        <w:t xml:space="preserve">որոնց գծով ներկայացվել են </w:t>
      </w:r>
      <w:r w:rsidRPr="003A5323">
        <w:rPr>
          <w:rFonts w:cs="Arial"/>
          <w:b/>
          <w:lang w:val="hy-AM"/>
        </w:rPr>
        <w:t>1</w:t>
      </w:r>
      <w:r w:rsidR="00AD08FE" w:rsidRPr="003A5323">
        <w:rPr>
          <w:rFonts w:cs="Arial"/>
          <w:b/>
          <w:lang w:val="hy-AM"/>
        </w:rPr>
        <w:t xml:space="preserve"> առաջարկություններ</w:t>
      </w:r>
      <w:r w:rsidR="00AD08FE" w:rsidRPr="003A5323">
        <w:rPr>
          <w:rFonts w:eastAsia="MS Gothic" w:cs="Arial"/>
          <w:lang w:val="hy-AM"/>
        </w:rPr>
        <w:t>։</w:t>
      </w:r>
      <w:r w:rsidR="00271ADF" w:rsidRPr="003A5323">
        <w:rPr>
          <w:rFonts w:eastAsia="MS Gothic" w:cs="Arial"/>
          <w:lang w:val="hy-AM"/>
        </w:rPr>
        <w:t xml:space="preserve"> </w:t>
      </w:r>
    </w:p>
    <w:p w14:paraId="73B86D5B" w14:textId="77777777" w:rsidR="00A74B24" w:rsidRPr="003A5323" w:rsidRDefault="00A74B24" w:rsidP="00D1121C">
      <w:pPr>
        <w:ind w:firstLine="576"/>
        <w:rPr>
          <w:rFonts w:cs="Arial"/>
          <w:lang w:val="hy-AM"/>
        </w:rPr>
      </w:pPr>
    </w:p>
    <w:p w14:paraId="2D6967F0" w14:textId="3B734C58" w:rsidR="00B93C6D" w:rsidRPr="003A5323" w:rsidRDefault="00AD08FE" w:rsidP="00533422">
      <w:pPr>
        <w:rPr>
          <w:rFonts w:cs="Arial"/>
          <w:lang w:val="hy-AM"/>
        </w:rPr>
      </w:pPr>
      <w:r w:rsidRPr="003A5323">
        <w:rPr>
          <w:rFonts w:cs="Arial"/>
          <w:lang w:val="hy-AM"/>
        </w:rPr>
        <w:t xml:space="preserve">Ֆոկուս խմբային երեք քննարկումների մասնակիցներն առաջարկել են </w:t>
      </w:r>
      <w:r w:rsidRPr="003A5323">
        <w:rPr>
          <w:rFonts w:cs="Arial"/>
          <w:b/>
          <w:lang w:val="hy-AM"/>
        </w:rPr>
        <w:t>համայնքային նախաձեռնության 6 Ծրագ</w:t>
      </w:r>
      <w:r w:rsidR="009146D3" w:rsidRPr="003A5323">
        <w:rPr>
          <w:rFonts w:cs="Arial"/>
          <w:b/>
          <w:lang w:val="hy-AM"/>
        </w:rPr>
        <w:t>իր</w:t>
      </w:r>
      <w:r w:rsidRPr="003A5323">
        <w:rPr>
          <w:rFonts w:cs="Arial"/>
          <w:lang w:val="hy-AM"/>
        </w:rPr>
        <w:t>, որոնք կքննարկվեն համայնքապետարանի իրավասու պաշտոնյաների հետ, որի արդյունքում կմշակվեն ընտրված Ծրագրերի ծրագրային փաթեթները։</w:t>
      </w:r>
    </w:p>
    <w:p w14:paraId="3C400A7D" w14:textId="12692529" w:rsidR="00A74B24" w:rsidRPr="003A5323" w:rsidRDefault="00A74B24" w:rsidP="00D1121C">
      <w:pPr>
        <w:jc w:val="left"/>
        <w:rPr>
          <w:rFonts w:cs="Arial"/>
          <w:lang w:val="hy-AM"/>
        </w:rPr>
      </w:pPr>
      <w:r w:rsidRPr="003A5323">
        <w:rPr>
          <w:rFonts w:cs="Arial"/>
          <w:lang w:val="hy-AM"/>
        </w:rPr>
        <w:br w:type="page"/>
      </w:r>
    </w:p>
    <w:p w14:paraId="1D425EA8" w14:textId="4294BBCD" w:rsidR="00A74B24" w:rsidRPr="003A5323" w:rsidRDefault="00A74B24" w:rsidP="00533422">
      <w:pPr>
        <w:pStyle w:val="Heading2"/>
      </w:pPr>
      <w:bookmarkStart w:id="54" w:name="_Toc170125792"/>
      <w:bookmarkStart w:id="55" w:name="_Toc171340901"/>
      <w:r w:rsidRPr="003A5323">
        <w:lastRenderedPageBreak/>
        <w:t xml:space="preserve">Նկարներ </w:t>
      </w:r>
      <w:r w:rsidR="00AE5B67">
        <w:rPr>
          <w:lang w:val="hy-AM"/>
        </w:rPr>
        <w:t xml:space="preserve">Նոյեմբերյան </w:t>
      </w:r>
      <w:r w:rsidRPr="003A5323">
        <w:t>Համայնքում Անցկացված Քննարկումներից</w:t>
      </w:r>
      <w:bookmarkEnd w:id="54"/>
      <w:bookmarkEnd w:id="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638"/>
      </w:tblGrid>
      <w:tr w:rsidR="00A74B24" w:rsidRPr="003A5323" w14:paraId="34C0C294" w14:textId="77777777" w:rsidTr="00533422">
        <w:tc>
          <w:tcPr>
            <w:tcW w:w="9638" w:type="dxa"/>
          </w:tcPr>
          <w:p w14:paraId="16361B44" w14:textId="77777777" w:rsidR="00A74B24" w:rsidRPr="003A5323" w:rsidRDefault="00A74B24" w:rsidP="00D1121C">
            <w:pPr>
              <w:jc w:val="center"/>
              <w:rPr>
                <w:rFonts w:cs="Arial"/>
                <w:i/>
                <w:sz w:val="18"/>
                <w:szCs w:val="18"/>
                <w:lang w:val="hy-AM"/>
              </w:rPr>
            </w:pPr>
            <w:r w:rsidRPr="003A5323">
              <w:rPr>
                <w:rFonts w:cs="Arial"/>
                <w:i/>
                <w:sz w:val="18"/>
                <w:szCs w:val="18"/>
                <w:lang w:val="hy-AM"/>
              </w:rPr>
              <w:t>Ֆոկուս խմբային քննարկումներ համայնքային պաշտոնյաների հետ</w:t>
            </w:r>
          </w:p>
        </w:tc>
      </w:tr>
      <w:tr w:rsidR="00A74B24" w:rsidRPr="003A5323" w14:paraId="20423286" w14:textId="77777777" w:rsidTr="00533422">
        <w:tc>
          <w:tcPr>
            <w:tcW w:w="9638" w:type="dxa"/>
          </w:tcPr>
          <w:p w14:paraId="61F572CE" w14:textId="3AF77114" w:rsidR="00A74B24" w:rsidRPr="003A5323" w:rsidRDefault="00533422" w:rsidP="00533422">
            <w:pPr>
              <w:spacing w:before="100" w:beforeAutospacing="1" w:after="100" w:afterAutospacing="1" w:line="240" w:lineRule="auto"/>
              <w:jc w:val="left"/>
              <w:rPr>
                <w:rFonts w:cs="Arial"/>
                <w:sz w:val="24"/>
                <w:lang w:val="en-US" w:eastAsia="en-US"/>
              </w:rPr>
            </w:pPr>
            <w:r w:rsidRPr="003A5323">
              <w:rPr>
                <w:rFonts w:cs="Arial"/>
                <w:noProof/>
                <w:sz w:val="24"/>
                <w:lang w:val="en-US" w:eastAsia="en-US"/>
              </w:rPr>
              <w:drawing>
                <wp:inline distT="0" distB="0" distL="0" distR="0" wp14:anchorId="4FE008BB" wp14:editId="565DDF7D">
                  <wp:extent cx="5940000" cy="7920000"/>
                  <wp:effectExtent l="0" t="0" r="3810" b="5080"/>
                  <wp:docPr id="2" name="Picture 2" descr="\\server\Sharing\Vardan Aghbalyan\15. ՀՏԶՀ, ՏԻԱԲԾ\2.2. Task 2 - FGDs\5. ՖԽՔ նյութեր\6. Նոյեմբերյան\4. Նկարներ\photo_5_2024-05-06_12-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haring\Vardan Aghbalyan\15. ՀՏԶՀ, ՏԻԱԲԾ\2.2. Task 2 - FGDs\5. ՖԽՔ նյութեր\6. Նոյեմբերյան\4. Նկարներ\photo_5_2024-05-06_12-33-3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000" cy="7920000"/>
                          </a:xfrm>
                          <a:prstGeom prst="rect">
                            <a:avLst/>
                          </a:prstGeom>
                          <a:noFill/>
                          <a:ln>
                            <a:noFill/>
                          </a:ln>
                        </pic:spPr>
                      </pic:pic>
                    </a:graphicData>
                  </a:graphic>
                </wp:inline>
              </w:drawing>
            </w:r>
          </w:p>
        </w:tc>
      </w:tr>
    </w:tbl>
    <w:p w14:paraId="7B0BF2FD" w14:textId="71835CC7" w:rsidR="00533422" w:rsidRPr="003A5323" w:rsidRDefault="00533422">
      <w:pPr>
        <w:rPr>
          <w:rFonts w:cs="Arial"/>
        </w:rPr>
      </w:pPr>
    </w:p>
    <w:p w14:paraId="578B3AD3" w14:textId="77777777" w:rsidR="00533422" w:rsidRPr="003A5323" w:rsidRDefault="00533422">
      <w:pPr>
        <w:spacing w:line="240" w:lineRule="auto"/>
        <w:jc w:val="left"/>
        <w:rPr>
          <w:rFonts w:cs="Arial"/>
        </w:rPr>
      </w:pPr>
      <w:r w:rsidRPr="003A5323">
        <w:rPr>
          <w:rFonts w:cs="Arial"/>
        </w:rPr>
        <w:br w:type="page"/>
      </w:r>
    </w:p>
    <w:p w14:paraId="051AD5A9" w14:textId="77777777" w:rsidR="00533422" w:rsidRPr="003A5323" w:rsidRDefault="00533422">
      <w:pPr>
        <w:rPr>
          <w:rFonts w:cs="Arial"/>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638"/>
      </w:tblGrid>
      <w:tr w:rsidR="00A74B24" w:rsidRPr="003A5323" w14:paraId="589C6B84" w14:textId="77777777" w:rsidTr="00533422">
        <w:trPr>
          <w:trHeight w:val="397"/>
        </w:trPr>
        <w:tc>
          <w:tcPr>
            <w:tcW w:w="9638" w:type="dxa"/>
            <w:vAlign w:val="bottom"/>
          </w:tcPr>
          <w:p w14:paraId="26990D35" w14:textId="77777777" w:rsidR="00A74B24" w:rsidRPr="003A5323" w:rsidRDefault="00A74B24" w:rsidP="00D1121C">
            <w:pPr>
              <w:jc w:val="center"/>
              <w:rPr>
                <w:rFonts w:cs="Arial"/>
                <w:i/>
                <w:sz w:val="18"/>
                <w:szCs w:val="18"/>
                <w:lang w:val="hy-AM"/>
              </w:rPr>
            </w:pPr>
            <w:r w:rsidRPr="003A5323">
              <w:rPr>
                <w:rFonts w:cs="Arial"/>
                <w:i/>
                <w:sz w:val="18"/>
                <w:szCs w:val="18"/>
                <w:lang w:val="hy-AM"/>
              </w:rPr>
              <w:t>Ֆոկուս խմբային քննարկումներ համայնքային գործարարների հետ</w:t>
            </w:r>
          </w:p>
        </w:tc>
      </w:tr>
      <w:tr w:rsidR="00A74B24" w:rsidRPr="003A5323" w14:paraId="31EE4F95" w14:textId="77777777" w:rsidTr="00533422">
        <w:tc>
          <w:tcPr>
            <w:tcW w:w="9638" w:type="dxa"/>
          </w:tcPr>
          <w:p w14:paraId="03D588D0" w14:textId="4EDB4F02" w:rsidR="00A74B24" w:rsidRPr="003A5323" w:rsidRDefault="00533422" w:rsidP="00533422">
            <w:pPr>
              <w:spacing w:before="100" w:beforeAutospacing="1" w:after="100" w:afterAutospacing="1" w:line="240" w:lineRule="auto"/>
              <w:jc w:val="center"/>
              <w:rPr>
                <w:rFonts w:cs="Arial"/>
                <w:sz w:val="24"/>
                <w:lang w:val="en-US" w:eastAsia="en-US"/>
              </w:rPr>
            </w:pPr>
            <w:r w:rsidRPr="003A5323">
              <w:rPr>
                <w:rFonts w:cs="Arial"/>
                <w:noProof/>
                <w:sz w:val="24"/>
                <w:lang w:val="en-US" w:eastAsia="en-US"/>
              </w:rPr>
              <w:drawing>
                <wp:inline distT="0" distB="0" distL="0" distR="0" wp14:anchorId="77C5847D" wp14:editId="04DF8B34">
                  <wp:extent cx="5940000" cy="7920000"/>
                  <wp:effectExtent l="0" t="0" r="3810" b="5080"/>
                  <wp:docPr id="4" name="Picture 4" descr="\\server\Sharing\Vardan Aghbalyan\15. ՀՏԶՀ, ՏԻԱԲԾ\2.2. Task 2 - FGDs\5. ՖԽՔ նյութեր\6. Նոյեմբերյան\4. Նկարներ\photo_29_2024-05-06_12-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Sharing\Vardan Aghbalyan\15. ՀՏԶՀ, ՏԻԱԲԾ\2.2. Task 2 - FGDs\5. ՖԽՔ նյութեր\6. Նոյեմբերյան\4. Նկարներ\photo_29_2024-05-06_12-33-3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000" cy="7920000"/>
                          </a:xfrm>
                          <a:prstGeom prst="rect">
                            <a:avLst/>
                          </a:prstGeom>
                          <a:noFill/>
                          <a:ln>
                            <a:noFill/>
                          </a:ln>
                        </pic:spPr>
                      </pic:pic>
                    </a:graphicData>
                  </a:graphic>
                </wp:inline>
              </w:drawing>
            </w:r>
          </w:p>
        </w:tc>
      </w:tr>
    </w:tbl>
    <w:p w14:paraId="2AAC79CD" w14:textId="1B2CCE05" w:rsidR="00533422" w:rsidRPr="003A5323" w:rsidRDefault="00533422">
      <w:pPr>
        <w:rPr>
          <w:rFonts w:cs="Arial"/>
        </w:rPr>
      </w:pPr>
    </w:p>
    <w:p w14:paraId="20E848EB" w14:textId="77777777" w:rsidR="00533422" w:rsidRPr="003A5323" w:rsidRDefault="00533422">
      <w:pPr>
        <w:spacing w:line="240" w:lineRule="auto"/>
        <w:jc w:val="left"/>
        <w:rPr>
          <w:rFonts w:cs="Arial"/>
        </w:rPr>
      </w:pPr>
      <w:r w:rsidRPr="003A5323">
        <w:rPr>
          <w:rFonts w:cs="Arial"/>
        </w:rPr>
        <w:br w:type="page"/>
      </w:r>
    </w:p>
    <w:p w14:paraId="2FF66927" w14:textId="77777777" w:rsidR="00533422" w:rsidRPr="003A5323" w:rsidRDefault="00533422">
      <w:pPr>
        <w:rPr>
          <w:rFonts w:cs="Arial"/>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638"/>
      </w:tblGrid>
      <w:tr w:rsidR="00A74B24" w:rsidRPr="003A5323" w14:paraId="422DDD43" w14:textId="77777777" w:rsidTr="00533422">
        <w:tc>
          <w:tcPr>
            <w:tcW w:w="9638" w:type="dxa"/>
          </w:tcPr>
          <w:p w14:paraId="1E6FCD90" w14:textId="77777777" w:rsidR="00A74B24" w:rsidRPr="003A5323" w:rsidRDefault="00A74B24" w:rsidP="00D1121C">
            <w:pPr>
              <w:jc w:val="center"/>
              <w:rPr>
                <w:rFonts w:cs="Arial"/>
                <w:noProof/>
                <w:sz w:val="24"/>
                <w:lang w:val="en-US" w:eastAsia="en-US"/>
              </w:rPr>
            </w:pPr>
            <w:r w:rsidRPr="003A5323">
              <w:rPr>
                <w:rFonts w:cs="Arial"/>
                <w:i/>
                <w:sz w:val="18"/>
                <w:szCs w:val="18"/>
                <w:lang w:val="hy-AM"/>
              </w:rPr>
              <w:t>Ֆոկուս խմբային քննարկումներ համայնքի ակտիվ բնակիչների հետ</w:t>
            </w:r>
          </w:p>
        </w:tc>
      </w:tr>
      <w:tr w:rsidR="00A74B24" w:rsidRPr="003A5323" w14:paraId="0C513BEE" w14:textId="77777777" w:rsidTr="00533422">
        <w:tc>
          <w:tcPr>
            <w:tcW w:w="9638" w:type="dxa"/>
          </w:tcPr>
          <w:p w14:paraId="3D598155" w14:textId="35F59F4F" w:rsidR="00533422" w:rsidRPr="003A5323" w:rsidRDefault="00533422" w:rsidP="00533422">
            <w:pPr>
              <w:spacing w:before="100" w:beforeAutospacing="1" w:after="100" w:afterAutospacing="1" w:line="240" w:lineRule="auto"/>
              <w:jc w:val="center"/>
              <w:rPr>
                <w:rFonts w:cs="Arial"/>
                <w:sz w:val="24"/>
                <w:lang w:val="en-US" w:eastAsia="en-US"/>
              </w:rPr>
            </w:pPr>
            <w:r w:rsidRPr="003A5323">
              <w:rPr>
                <w:rFonts w:cs="Arial"/>
                <w:noProof/>
                <w:sz w:val="24"/>
                <w:lang w:val="en-US" w:eastAsia="en-US"/>
              </w:rPr>
              <w:drawing>
                <wp:inline distT="0" distB="0" distL="0" distR="0" wp14:anchorId="63F15BBE" wp14:editId="44A0B9DE">
                  <wp:extent cx="5940000" cy="7920000"/>
                  <wp:effectExtent l="0" t="0" r="3810" b="5080"/>
                  <wp:docPr id="5" name="Picture 5" descr="\\server\Sharing\Vardan Aghbalyan\15. ՀՏԶՀ, ՏԻԱԲԾ\2.2. Task 2 - FGDs\5. ՖԽՔ նյութեր\6. Նոյեմբերյան\4. Նկարներ\photo_40_2024-05-06_12-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Sharing\Vardan Aghbalyan\15. ՀՏԶՀ, ՏԻԱԲԾ\2.2. Task 2 - FGDs\5. ՖԽՔ նյութեր\6. Նոյեմբերյան\4. Նկարներ\photo_40_2024-05-06_12-33-3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000" cy="7920000"/>
                          </a:xfrm>
                          <a:prstGeom prst="rect">
                            <a:avLst/>
                          </a:prstGeom>
                          <a:noFill/>
                          <a:ln>
                            <a:noFill/>
                          </a:ln>
                        </pic:spPr>
                      </pic:pic>
                    </a:graphicData>
                  </a:graphic>
                </wp:inline>
              </w:drawing>
            </w:r>
          </w:p>
          <w:p w14:paraId="748E25E8" w14:textId="78800211" w:rsidR="00A74B24" w:rsidRPr="003A5323" w:rsidRDefault="00A74B24" w:rsidP="00533422">
            <w:pPr>
              <w:jc w:val="center"/>
              <w:rPr>
                <w:rFonts w:cs="Arial"/>
                <w:sz w:val="24"/>
                <w:lang w:val="en-US" w:eastAsia="en-US"/>
              </w:rPr>
            </w:pPr>
          </w:p>
        </w:tc>
      </w:tr>
    </w:tbl>
    <w:p w14:paraId="7B8C8A13" w14:textId="5C5AE5EF" w:rsidR="00533422" w:rsidRPr="003A5323" w:rsidRDefault="00533422">
      <w:pPr>
        <w:rPr>
          <w:rFonts w:cs="Arial"/>
        </w:rPr>
      </w:pPr>
    </w:p>
    <w:p w14:paraId="2633E51B" w14:textId="77777777" w:rsidR="00533422" w:rsidRPr="003A5323" w:rsidRDefault="00533422">
      <w:pPr>
        <w:spacing w:line="240" w:lineRule="auto"/>
        <w:jc w:val="left"/>
        <w:rPr>
          <w:rFonts w:cs="Arial"/>
        </w:rPr>
      </w:pPr>
      <w:r w:rsidRPr="003A5323">
        <w:rPr>
          <w:rFonts w:cs="Arial"/>
        </w:rPr>
        <w:br w:type="page"/>
      </w:r>
    </w:p>
    <w:p w14:paraId="10BA7659" w14:textId="77777777" w:rsidR="00533422" w:rsidRPr="003A5323" w:rsidRDefault="00533422">
      <w:pPr>
        <w:rPr>
          <w:rFonts w:cs="Arial"/>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9638"/>
      </w:tblGrid>
      <w:tr w:rsidR="00A74B24" w:rsidRPr="003A5323" w14:paraId="554289B3" w14:textId="77777777" w:rsidTr="00533422">
        <w:trPr>
          <w:trHeight w:val="397"/>
        </w:trPr>
        <w:tc>
          <w:tcPr>
            <w:tcW w:w="9638" w:type="dxa"/>
            <w:vAlign w:val="bottom"/>
          </w:tcPr>
          <w:p w14:paraId="2374DCAC" w14:textId="03A8685E" w:rsidR="00A74B24" w:rsidRPr="003A5323" w:rsidRDefault="00533422" w:rsidP="00533422">
            <w:pPr>
              <w:jc w:val="center"/>
              <w:rPr>
                <w:rFonts w:cs="Arial"/>
                <w:i/>
                <w:sz w:val="18"/>
                <w:szCs w:val="18"/>
                <w:lang w:val="hy-AM"/>
              </w:rPr>
            </w:pPr>
            <w:r w:rsidRPr="003A5323">
              <w:rPr>
                <w:rFonts w:cs="Arial"/>
                <w:i/>
                <w:sz w:val="18"/>
                <w:szCs w:val="18"/>
                <w:lang w:val="hy-AM"/>
              </w:rPr>
              <w:t>Ծրագրի իրականացման թիմի կողմից ՏԻԱԲ Ծրագրի Բաղադրիչ 2-ի ներկայացումը</w:t>
            </w:r>
          </w:p>
        </w:tc>
      </w:tr>
      <w:tr w:rsidR="00A74B24" w:rsidRPr="003A5323" w14:paraId="25FA86DF" w14:textId="77777777" w:rsidTr="00533422">
        <w:tc>
          <w:tcPr>
            <w:tcW w:w="9638" w:type="dxa"/>
          </w:tcPr>
          <w:p w14:paraId="15BA22E9" w14:textId="61965582" w:rsidR="00533422" w:rsidRPr="003A5323" w:rsidRDefault="00533422" w:rsidP="00533422">
            <w:pPr>
              <w:spacing w:before="100" w:beforeAutospacing="1" w:after="100" w:afterAutospacing="1" w:line="240" w:lineRule="auto"/>
              <w:jc w:val="center"/>
              <w:rPr>
                <w:rFonts w:cs="Arial"/>
                <w:sz w:val="24"/>
                <w:lang w:val="en-US" w:eastAsia="en-US"/>
              </w:rPr>
            </w:pPr>
            <w:r w:rsidRPr="003A5323">
              <w:rPr>
                <w:rFonts w:cs="Arial"/>
                <w:noProof/>
                <w:sz w:val="24"/>
                <w:lang w:val="en-US" w:eastAsia="en-US"/>
              </w:rPr>
              <w:drawing>
                <wp:inline distT="0" distB="0" distL="0" distR="0" wp14:anchorId="1E78A762" wp14:editId="6B09604E">
                  <wp:extent cx="5940000" cy="7920000"/>
                  <wp:effectExtent l="0" t="0" r="3810" b="5080"/>
                  <wp:docPr id="3" name="Picture 3" descr="\\server\Sharing\Vardan Aghbalyan\15. ՀՏԶՀ, ՏԻԱԲԾ\2.2. Task 2 - FGDs\5. ՖԽՔ նյութեր\6. Նոյեմբերյան\4. Նկարներ\photo_10_2024-04-19_11-3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haring\Vardan Aghbalyan\15. ՀՏԶՀ, ՏԻԱԲԾ\2.2. Task 2 - FGDs\5. ՖԽՔ նյութեր\6. Նոյեմբերյան\4. Նկարներ\photo_10_2024-04-19_11-31-5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000" cy="7920000"/>
                          </a:xfrm>
                          <a:prstGeom prst="rect">
                            <a:avLst/>
                          </a:prstGeom>
                          <a:noFill/>
                          <a:ln>
                            <a:noFill/>
                          </a:ln>
                        </pic:spPr>
                      </pic:pic>
                    </a:graphicData>
                  </a:graphic>
                </wp:inline>
              </w:drawing>
            </w:r>
          </w:p>
          <w:p w14:paraId="74A98259" w14:textId="61DC4447" w:rsidR="00A74B24" w:rsidRPr="003A5323" w:rsidRDefault="00A74B24" w:rsidP="00533422">
            <w:pPr>
              <w:jc w:val="center"/>
              <w:rPr>
                <w:rFonts w:cs="Arial"/>
                <w:sz w:val="24"/>
                <w:lang w:val="en-US" w:eastAsia="en-US"/>
              </w:rPr>
            </w:pPr>
          </w:p>
        </w:tc>
      </w:tr>
    </w:tbl>
    <w:p w14:paraId="66C35E7F" w14:textId="77777777" w:rsidR="00A74B24" w:rsidRPr="003A5323" w:rsidRDefault="00A74B24" w:rsidP="00D1121C">
      <w:pPr>
        <w:ind w:firstLine="576"/>
        <w:rPr>
          <w:rFonts w:cs="Arial"/>
          <w:lang w:val="hy-AM"/>
        </w:rPr>
      </w:pPr>
    </w:p>
    <w:sectPr w:rsidR="00A74B24" w:rsidRPr="003A5323" w:rsidSect="00605CEC">
      <w:headerReference w:type="default" r:id="rId20"/>
      <w:pgSz w:w="11906" w:h="16838" w:code="9"/>
      <w:pgMar w:top="1418" w:right="794" w:bottom="964" w:left="147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7193" w14:textId="77777777" w:rsidR="004005C6" w:rsidRDefault="004005C6">
      <w:r>
        <w:separator/>
      </w:r>
    </w:p>
  </w:endnote>
  <w:endnote w:type="continuationSeparator" w:id="0">
    <w:p w14:paraId="537BA506" w14:textId="77777777" w:rsidR="004005C6" w:rsidRDefault="0040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n AMU">
    <w:altName w:val="Sylfaen"/>
    <w:panose1 w:val="01000000000000000000"/>
    <w:charset w:val="00"/>
    <w:family w:val="auto"/>
    <w:pitch w:val="variable"/>
    <w:sig w:usb0="A5002EEF" w:usb1="5000000B" w:usb2="00000000" w:usb3="00000000" w:csb0="000101FF" w:csb1="00000000"/>
  </w:font>
  <w:font w:name="Arial Unicode MS">
    <w:panose1 w:val="020B0604020202020204"/>
    <w:charset w:val="00"/>
    <w:family w:val="roman"/>
    <w:pitch w:val="variable"/>
    <w:sig w:usb0="00000003" w:usb1="00000000" w:usb2="00000000" w:usb3="00000000" w:csb0="00000001" w:csb1="00000000"/>
  </w:font>
  <w:font w:name="Arial AMU">
    <w:altName w:val="Arial"/>
    <w:panose1 w:val="01000000000000000000"/>
    <w:charset w:val="00"/>
    <w:family w:val="auto"/>
    <w:pitch w:val="variable"/>
    <w:sig w:usb0="A1002E8F" w:usb1="10000008" w:usb2="00000000" w:usb3="00000000" w:csb0="000101FF" w:csb1="00000000"/>
  </w:font>
  <w:font w:name="Geneva">
    <w:altName w:val="Arial"/>
    <w:charset w:val="00"/>
    <w:family w:val="swiss"/>
    <w:pitch w:val="variable"/>
    <w:sig w:usb0="00000003" w:usb1="00000000" w:usb2="00000000" w:usb3="00000000" w:csb0="00000001" w:csb1="00000000"/>
  </w:font>
  <w:font w:name="Optim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A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FCD7" w14:textId="77777777" w:rsidR="00A90CE3" w:rsidRDefault="00A90CE3" w:rsidP="00D23B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CABCE" w14:textId="77777777" w:rsidR="00A90CE3" w:rsidRDefault="00A90CE3" w:rsidP="005308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BFA8" w14:textId="77777777" w:rsidR="00A90CE3" w:rsidRPr="00E725CB" w:rsidRDefault="00A90CE3" w:rsidP="00B40089">
    <w:pPr>
      <w:pStyle w:val="Footer"/>
      <w:jc w:val="center"/>
      <w:rPr>
        <w:b/>
        <w:sz w:val="18"/>
        <w:szCs w:val="18"/>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10"/>
      <w:gridCol w:w="1928"/>
    </w:tblGrid>
    <w:sdt>
      <w:sdtPr>
        <w:rPr>
          <w:rFonts w:asciiTheme="majorHAnsi" w:eastAsiaTheme="majorEastAsia" w:hAnsiTheme="majorHAnsi" w:cstheme="majorBidi"/>
          <w:sz w:val="18"/>
          <w:szCs w:val="18"/>
        </w:rPr>
        <w:id w:val="-708875745"/>
        <w:docPartObj>
          <w:docPartGallery w:val="Page Numbers (Bottom of Page)"/>
          <w:docPartUnique/>
        </w:docPartObj>
      </w:sdtPr>
      <w:sdtEndPr>
        <w:rPr>
          <w:rFonts w:ascii="Arial" w:eastAsia="Times New Roman" w:hAnsi="Arial" w:cs="Times New Roman"/>
          <w:noProof/>
        </w:rPr>
      </w:sdtEndPr>
      <w:sdtContent>
        <w:tr w:rsidR="00A90CE3" w14:paraId="5823E58B" w14:textId="77777777">
          <w:trPr>
            <w:trHeight w:val="727"/>
          </w:trPr>
          <w:tc>
            <w:tcPr>
              <w:tcW w:w="4000" w:type="pct"/>
              <w:tcBorders>
                <w:right w:val="triple" w:sz="4" w:space="0" w:color="4F81BD" w:themeColor="accent1"/>
              </w:tcBorders>
            </w:tcPr>
            <w:p w14:paraId="1C70B756" w14:textId="77777777" w:rsidR="00A90CE3" w:rsidRPr="00E8784A" w:rsidRDefault="00A90CE3">
              <w:pPr>
                <w:tabs>
                  <w:tab w:val="left" w:pos="620"/>
                  <w:tab w:val="center" w:pos="4320"/>
                </w:tabs>
                <w:jc w:val="right"/>
                <w:rPr>
                  <w:rFonts w:asciiTheme="majorHAnsi" w:eastAsiaTheme="majorEastAsia" w:hAnsiTheme="majorHAnsi" w:cstheme="majorBidi"/>
                  <w:sz w:val="18"/>
                  <w:szCs w:val="18"/>
                </w:rPr>
              </w:pPr>
            </w:p>
          </w:tc>
          <w:tc>
            <w:tcPr>
              <w:tcW w:w="1000" w:type="pct"/>
              <w:tcBorders>
                <w:left w:val="triple" w:sz="4" w:space="0" w:color="4F81BD" w:themeColor="accent1"/>
              </w:tcBorders>
            </w:tcPr>
            <w:p w14:paraId="2B362B32" w14:textId="17475996" w:rsidR="00A90CE3" w:rsidRPr="00E8784A" w:rsidRDefault="00A90CE3">
              <w:pPr>
                <w:tabs>
                  <w:tab w:val="left" w:pos="1490"/>
                </w:tabs>
                <w:rPr>
                  <w:rFonts w:asciiTheme="majorHAnsi" w:eastAsiaTheme="majorEastAsia" w:hAnsiTheme="majorHAnsi" w:cstheme="majorBidi"/>
                  <w:sz w:val="18"/>
                  <w:szCs w:val="18"/>
                </w:rPr>
              </w:pPr>
              <w:r w:rsidRPr="00E8784A">
                <w:rPr>
                  <w:sz w:val="18"/>
                  <w:szCs w:val="18"/>
                </w:rPr>
                <w:fldChar w:fldCharType="begin"/>
              </w:r>
              <w:r w:rsidRPr="00E8784A">
                <w:rPr>
                  <w:sz w:val="18"/>
                  <w:szCs w:val="18"/>
                </w:rPr>
                <w:instrText xml:space="preserve"> PAGE    \* MERGEFORMAT </w:instrText>
              </w:r>
              <w:r w:rsidRPr="00E8784A">
                <w:rPr>
                  <w:sz w:val="18"/>
                  <w:szCs w:val="18"/>
                </w:rPr>
                <w:fldChar w:fldCharType="separate"/>
              </w:r>
              <w:r w:rsidR="006C3544">
                <w:rPr>
                  <w:noProof/>
                  <w:sz w:val="18"/>
                  <w:szCs w:val="18"/>
                </w:rPr>
                <w:t>17</w:t>
              </w:r>
              <w:r w:rsidRPr="00E8784A">
                <w:rPr>
                  <w:noProof/>
                  <w:sz w:val="18"/>
                  <w:szCs w:val="18"/>
                </w:rPr>
                <w:fldChar w:fldCharType="end"/>
              </w:r>
            </w:p>
          </w:tc>
        </w:tr>
      </w:sdtContent>
    </w:sdt>
  </w:tbl>
  <w:p w14:paraId="7429F12A" w14:textId="77777777" w:rsidR="00A90CE3" w:rsidRPr="007F616C" w:rsidRDefault="00A90CE3" w:rsidP="007F616C">
    <w:pPr>
      <w:pStyle w:val="Foo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36A8C" w14:textId="77777777" w:rsidR="004005C6" w:rsidRDefault="004005C6">
      <w:r>
        <w:separator/>
      </w:r>
    </w:p>
  </w:footnote>
  <w:footnote w:type="continuationSeparator" w:id="0">
    <w:p w14:paraId="4D9CADC4" w14:textId="77777777" w:rsidR="004005C6" w:rsidRDefault="004005C6">
      <w:r>
        <w:continuationSeparator/>
      </w:r>
    </w:p>
  </w:footnote>
  <w:footnote w:id="1">
    <w:p w14:paraId="7E697063" w14:textId="77777777" w:rsidR="00A90CE3" w:rsidRPr="00DE1FFA" w:rsidRDefault="00A90CE3" w:rsidP="00513469">
      <w:pPr>
        <w:pStyle w:val="FootnoteText"/>
        <w:rPr>
          <w:lang w:val="hy-AM"/>
        </w:rPr>
      </w:pPr>
      <w:r>
        <w:rPr>
          <w:rStyle w:val="FootnoteReference"/>
        </w:rPr>
        <w:footnoteRef/>
      </w:r>
      <w:r>
        <w:t xml:space="preserve"> </w:t>
      </w:r>
      <w:r>
        <w:rPr>
          <w:lang w:val="hy-AM"/>
        </w:rPr>
        <w:t xml:space="preserve">Տես 18.12.2023թ.-ին Խորհրդատուի կողմից ՀՏԶՀ-ին ներկայացված 1-ին </w:t>
      </w:r>
      <w:r>
        <w:rPr>
          <w:lang w:val="en-US"/>
        </w:rPr>
        <w:t>(</w:t>
      </w:r>
      <w:r>
        <w:rPr>
          <w:lang w:val="hy-AM"/>
        </w:rPr>
        <w:t>մեկնարկային</w:t>
      </w:r>
      <w:r>
        <w:rPr>
          <w:lang w:val="en-US"/>
        </w:rPr>
        <w:t>)</w:t>
      </w:r>
      <w:r>
        <w:rPr>
          <w:lang w:val="hy-AM"/>
        </w:rPr>
        <w:t xml:space="preserve"> հաշվետվությունը, Բաժին 1.3 </w:t>
      </w:r>
      <w:r>
        <w:rPr>
          <w:lang w:val="en-US"/>
        </w:rPr>
        <w:t>(</w:t>
      </w:r>
      <w:r>
        <w:rPr>
          <w:lang w:val="hy-AM"/>
        </w:rPr>
        <w:t>Աշխատանքային պլան</w:t>
      </w:r>
      <w:r>
        <w:rPr>
          <w:lang w:val="en-US"/>
        </w:rPr>
        <w:t>)</w:t>
      </w:r>
      <w:r>
        <w:rPr>
          <w:lang w:val="hy-AM"/>
        </w:rPr>
        <w:t xml:space="preserve"> և Բաժին 1.4 </w:t>
      </w:r>
      <w:r>
        <w:rPr>
          <w:lang w:val="en-US"/>
        </w:rPr>
        <w:t>(</w:t>
      </w:r>
      <w:r>
        <w:rPr>
          <w:lang w:val="hy-AM"/>
        </w:rPr>
        <w:t>Գործողությունների ծրագիր և արդյունքների ներկայացման ժամանակացույց</w:t>
      </w:r>
      <w:r>
        <w:rPr>
          <w:lang w:val="en-US"/>
        </w:rPr>
        <w:t>)</w:t>
      </w:r>
      <w:r>
        <w:rPr>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bottom w:w="28" w:type="dxa"/>
        <w:right w:w="28" w:type="dxa"/>
      </w:tblCellMar>
      <w:tblLook w:val="04A0" w:firstRow="1" w:lastRow="0" w:firstColumn="1" w:lastColumn="0" w:noHBand="0" w:noVBand="1"/>
    </w:tblPr>
    <w:tblGrid>
      <w:gridCol w:w="2830"/>
      <w:gridCol w:w="394"/>
      <w:gridCol w:w="3224"/>
      <w:gridCol w:w="420"/>
      <w:gridCol w:w="2805"/>
    </w:tblGrid>
    <w:tr w:rsidR="00A90CE3" w:rsidRPr="00D95735" w14:paraId="06A103B1" w14:textId="77777777" w:rsidTr="006C5403">
      <w:trPr>
        <w:trHeight w:val="397"/>
      </w:trPr>
      <w:tc>
        <w:tcPr>
          <w:tcW w:w="3224" w:type="dxa"/>
          <w:gridSpan w:val="2"/>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2555E6D9" w14:textId="493D4176" w:rsidR="00A90CE3" w:rsidRPr="009F5DF0" w:rsidRDefault="00A90CE3" w:rsidP="00A90CE3">
          <w:pPr>
            <w:widowControl w:val="0"/>
            <w:rPr>
              <w:rFonts w:cs="Arial"/>
              <w:b/>
              <w:color w:val="FFFFFF" w:themeColor="background1"/>
              <w:sz w:val="18"/>
              <w:szCs w:val="18"/>
              <w:lang w:val="hy-AM"/>
            </w:rPr>
          </w:pPr>
          <w:r>
            <w:rPr>
              <w:rFonts w:cs="Arial"/>
              <w:b/>
              <w:color w:val="FFFFFF" w:themeColor="background1"/>
              <w:sz w:val="18"/>
              <w:szCs w:val="18"/>
              <w:lang w:val="hy-AM"/>
            </w:rPr>
            <w:t>Ամպերա / Ավենյու</w:t>
          </w:r>
        </w:p>
      </w:tc>
      <w:tc>
        <w:tcPr>
          <w:tcW w:w="3224" w:type="dxa"/>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6B85DC7C" w14:textId="6B634E7F" w:rsidR="00A90CE3" w:rsidRPr="00D95735" w:rsidRDefault="00A90CE3" w:rsidP="007E3B13">
          <w:pPr>
            <w:widowControl w:val="0"/>
            <w:jc w:val="center"/>
            <w:rPr>
              <w:rFonts w:cs="Arial"/>
              <w:b/>
              <w:color w:val="FFFFFF" w:themeColor="background1"/>
              <w:sz w:val="18"/>
              <w:szCs w:val="18"/>
              <w:lang w:val="en-US"/>
            </w:rPr>
          </w:pPr>
          <w:r>
            <w:rPr>
              <w:rFonts w:cs="Arial"/>
              <w:b/>
              <w:color w:val="FFFFFF" w:themeColor="background1"/>
              <w:sz w:val="18"/>
              <w:szCs w:val="18"/>
              <w:lang w:val="hy-AM"/>
            </w:rPr>
            <w:t>Հաշվետվություն 2</w:t>
          </w:r>
        </w:p>
      </w:tc>
      <w:tc>
        <w:tcPr>
          <w:tcW w:w="3225" w:type="dxa"/>
          <w:gridSpan w:val="2"/>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09687018" w14:textId="77777777" w:rsidR="00A90CE3" w:rsidRPr="001342D5" w:rsidRDefault="00A90CE3" w:rsidP="007E3B13">
          <w:pPr>
            <w:widowControl w:val="0"/>
            <w:jc w:val="right"/>
            <w:rPr>
              <w:rFonts w:cs="Arial"/>
              <w:b/>
              <w:color w:val="FFFFFF" w:themeColor="background1"/>
              <w:sz w:val="18"/>
              <w:szCs w:val="18"/>
              <w:lang w:val="hy-AM"/>
            </w:rPr>
          </w:pPr>
          <w:r w:rsidRPr="00FF1DCF">
            <w:rPr>
              <w:rFonts w:cs="Arial"/>
              <w:b/>
              <w:color w:val="FFFFFF" w:themeColor="background1"/>
              <w:sz w:val="18"/>
              <w:szCs w:val="18"/>
              <w:lang w:val="en-US"/>
            </w:rPr>
            <w:t>LGDRP/TA/CQS-2023/005</w:t>
          </w:r>
          <w:r>
            <w:rPr>
              <w:rFonts w:cs="Arial"/>
              <w:b/>
              <w:color w:val="FFFFFF" w:themeColor="background1"/>
              <w:sz w:val="18"/>
              <w:szCs w:val="18"/>
              <w:lang w:val="hy-AM"/>
            </w:rPr>
            <w:t>/1</w:t>
          </w:r>
        </w:p>
      </w:tc>
    </w:tr>
    <w:tr w:rsidR="00A90CE3" w:rsidRPr="001E636B" w14:paraId="354E726B" w14:textId="77777777" w:rsidTr="006C5403">
      <w:trPr>
        <w:trHeight w:val="57"/>
      </w:trPr>
      <w:tc>
        <w:tcPr>
          <w:tcW w:w="28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6A174EE7" w14:textId="77777777" w:rsidR="00A90CE3" w:rsidRPr="001E636B" w:rsidRDefault="00A90CE3" w:rsidP="007E3B13">
          <w:pPr>
            <w:widowControl w:val="0"/>
            <w:rPr>
              <w:rFonts w:cs="Arial"/>
              <w:b/>
              <w:color w:val="0F243E" w:themeColor="text2" w:themeShade="80"/>
              <w:sz w:val="2"/>
              <w:szCs w:val="2"/>
              <w:lang w:val="en-GB"/>
            </w:rPr>
          </w:pPr>
        </w:p>
      </w:tc>
      <w:tc>
        <w:tcPr>
          <w:tcW w:w="4038"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1B3AD733" w14:textId="77777777" w:rsidR="00A90CE3" w:rsidRPr="001E636B" w:rsidRDefault="00A90CE3" w:rsidP="007E3B13">
          <w:pPr>
            <w:widowControl w:val="0"/>
            <w:jc w:val="center"/>
            <w:rPr>
              <w:rFonts w:cs="Arial"/>
              <w:b/>
              <w:color w:val="0F243E" w:themeColor="text2" w:themeShade="80"/>
              <w:sz w:val="2"/>
              <w:szCs w:val="2"/>
              <w:lang w:val="hy-AM"/>
            </w:rPr>
          </w:pPr>
        </w:p>
      </w:tc>
      <w:tc>
        <w:tcPr>
          <w:tcW w:w="280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3B5E8CDB" w14:textId="77777777" w:rsidR="00A90CE3" w:rsidRPr="001E636B" w:rsidRDefault="00A90CE3" w:rsidP="007E3B13">
          <w:pPr>
            <w:widowControl w:val="0"/>
            <w:jc w:val="right"/>
            <w:rPr>
              <w:rFonts w:cs="Arial"/>
              <w:b/>
              <w:color w:val="0F243E" w:themeColor="text2" w:themeShade="80"/>
              <w:sz w:val="2"/>
              <w:szCs w:val="2"/>
              <w:lang w:val="hy-AM"/>
            </w:rPr>
          </w:pPr>
        </w:p>
      </w:tc>
    </w:tr>
  </w:tbl>
  <w:p w14:paraId="486413B2" w14:textId="77777777" w:rsidR="00A90CE3" w:rsidRPr="003B02F6" w:rsidRDefault="00A90CE3" w:rsidP="005D7AF0">
    <w:pPr>
      <w:pStyle w:val="Header"/>
      <w:rPr>
        <w:sz w:val="2"/>
        <w:lang w:val="en-US"/>
      </w:rPr>
    </w:pPr>
  </w:p>
  <w:p w14:paraId="425474EC" w14:textId="77777777" w:rsidR="00A90CE3" w:rsidRPr="003B02F6" w:rsidRDefault="00A90CE3" w:rsidP="005D7AF0">
    <w:pPr>
      <w:pStyle w:val="Header"/>
      <w:rPr>
        <w:sz w:val="8"/>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bottom w:w="28" w:type="dxa"/>
        <w:right w:w="28" w:type="dxa"/>
      </w:tblCellMar>
      <w:tblLook w:val="04A0" w:firstRow="1" w:lastRow="0" w:firstColumn="1" w:lastColumn="0" w:noHBand="0" w:noVBand="1"/>
    </w:tblPr>
    <w:tblGrid>
      <w:gridCol w:w="2830"/>
      <w:gridCol w:w="394"/>
      <w:gridCol w:w="3224"/>
      <w:gridCol w:w="420"/>
      <w:gridCol w:w="2805"/>
    </w:tblGrid>
    <w:tr w:rsidR="00A90CE3" w:rsidRPr="00D95735" w14:paraId="3E58FBCA" w14:textId="77777777" w:rsidTr="006C5403">
      <w:trPr>
        <w:trHeight w:val="397"/>
      </w:trPr>
      <w:tc>
        <w:tcPr>
          <w:tcW w:w="3224" w:type="dxa"/>
          <w:gridSpan w:val="2"/>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68A24711" w14:textId="6609FE0B" w:rsidR="00A90CE3" w:rsidRPr="009F5DF0" w:rsidRDefault="00A90CE3" w:rsidP="00A90CE3">
          <w:pPr>
            <w:widowControl w:val="0"/>
            <w:rPr>
              <w:rFonts w:cs="Arial"/>
              <w:b/>
              <w:color w:val="FFFFFF" w:themeColor="background1"/>
              <w:sz w:val="18"/>
              <w:szCs w:val="18"/>
              <w:lang w:val="hy-AM"/>
            </w:rPr>
          </w:pPr>
          <w:r>
            <w:rPr>
              <w:rFonts w:cs="Arial"/>
              <w:b/>
              <w:color w:val="FFFFFF" w:themeColor="background1"/>
              <w:sz w:val="18"/>
              <w:szCs w:val="18"/>
              <w:lang w:val="hy-AM"/>
            </w:rPr>
            <w:t>Ամպերա / Ավենյու</w:t>
          </w:r>
        </w:p>
      </w:tc>
      <w:tc>
        <w:tcPr>
          <w:tcW w:w="3224" w:type="dxa"/>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348D43AC" w14:textId="3C7B9797" w:rsidR="00A90CE3" w:rsidRPr="00D95735" w:rsidRDefault="00A90CE3" w:rsidP="007E3B13">
          <w:pPr>
            <w:widowControl w:val="0"/>
            <w:jc w:val="center"/>
            <w:rPr>
              <w:rFonts w:cs="Arial"/>
              <w:b/>
              <w:color w:val="FFFFFF" w:themeColor="background1"/>
              <w:sz w:val="18"/>
              <w:szCs w:val="18"/>
              <w:lang w:val="en-US"/>
            </w:rPr>
          </w:pPr>
          <w:r>
            <w:rPr>
              <w:rFonts w:cs="Arial"/>
              <w:b/>
              <w:color w:val="FFFFFF" w:themeColor="background1"/>
              <w:sz w:val="18"/>
              <w:szCs w:val="18"/>
              <w:lang w:val="hy-AM"/>
            </w:rPr>
            <w:t>Հաշվետվություն 2</w:t>
          </w:r>
        </w:p>
      </w:tc>
      <w:tc>
        <w:tcPr>
          <w:tcW w:w="3225" w:type="dxa"/>
          <w:gridSpan w:val="2"/>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2A69F7ED" w14:textId="77777777" w:rsidR="00A90CE3" w:rsidRPr="001342D5" w:rsidRDefault="00A90CE3" w:rsidP="007E3B13">
          <w:pPr>
            <w:widowControl w:val="0"/>
            <w:jc w:val="right"/>
            <w:rPr>
              <w:rFonts w:cs="Arial"/>
              <w:b/>
              <w:color w:val="FFFFFF" w:themeColor="background1"/>
              <w:sz w:val="18"/>
              <w:szCs w:val="18"/>
              <w:lang w:val="hy-AM"/>
            </w:rPr>
          </w:pPr>
          <w:r w:rsidRPr="00FF1DCF">
            <w:rPr>
              <w:rFonts w:cs="Arial"/>
              <w:b/>
              <w:color w:val="FFFFFF" w:themeColor="background1"/>
              <w:sz w:val="18"/>
              <w:szCs w:val="18"/>
              <w:lang w:val="en-US"/>
            </w:rPr>
            <w:t>LGDRP/TA/CQS-2023/005</w:t>
          </w:r>
          <w:r>
            <w:rPr>
              <w:rFonts w:cs="Arial"/>
              <w:b/>
              <w:color w:val="FFFFFF" w:themeColor="background1"/>
              <w:sz w:val="18"/>
              <w:szCs w:val="18"/>
              <w:lang w:val="hy-AM"/>
            </w:rPr>
            <w:t>/1</w:t>
          </w:r>
        </w:p>
      </w:tc>
    </w:tr>
    <w:tr w:rsidR="00A90CE3" w:rsidRPr="001E636B" w14:paraId="63B2F818" w14:textId="77777777" w:rsidTr="006C5403">
      <w:trPr>
        <w:trHeight w:val="57"/>
      </w:trPr>
      <w:tc>
        <w:tcPr>
          <w:tcW w:w="28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76C0532A" w14:textId="77777777" w:rsidR="00A90CE3" w:rsidRPr="001E636B" w:rsidRDefault="00A90CE3" w:rsidP="007E3B13">
          <w:pPr>
            <w:widowControl w:val="0"/>
            <w:rPr>
              <w:rFonts w:cs="Arial"/>
              <w:b/>
              <w:color w:val="0F243E" w:themeColor="text2" w:themeShade="80"/>
              <w:sz w:val="2"/>
              <w:szCs w:val="2"/>
              <w:lang w:val="en-GB"/>
            </w:rPr>
          </w:pPr>
        </w:p>
      </w:tc>
      <w:tc>
        <w:tcPr>
          <w:tcW w:w="4038"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4B4369D8" w14:textId="77777777" w:rsidR="00A90CE3" w:rsidRPr="001E636B" w:rsidRDefault="00A90CE3" w:rsidP="007E3B13">
          <w:pPr>
            <w:widowControl w:val="0"/>
            <w:jc w:val="center"/>
            <w:rPr>
              <w:rFonts w:cs="Arial"/>
              <w:b/>
              <w:color w:val="0F243E" w:themeColor="text2" w:themeShade="80"/>
              <w:sz w:val="2"/>
              <w:szCs w:val="2"/>
              <w:lang w:val="hy-AM"/>
            </w:rPr>
          </w:pPr>
        </w:p>
      </w:tc>
      <w:tc>
        <w:tcPr>
          <w:tcW w:w="280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74405969" w14:textId="77777777" w:rsidR="00A90CE3" w:rsidRPr="001E636B" w:rsidRDefault="00A90CE3" w:rsidP="007E3B13">
          <w:pPr>
            <w:widowControl w:val="0"/>
            <w:jc w:val="right"/>
            <w:rPr>
              <w:rFonts w:cs="Arial"/>
              <w:b/>
              <w:color w:val="0F243E" w:themeColor="text2" w:themeShade="80"/>
              <w:sz w:val="2"/>
              <w:szCs w:val="2"/>
              <w:lang w:val="hy-AM"/>
            </w:rPr>
          </w:pPr>
        </w:p>
      </w:tc>
    </w:tr>
  </w:tbl>
  <w:p w14:paraId="302B2262" w14:textId="77777777" w:rsidR="00A90CE3" w:rsidRPr="00583C11" w:rsidRDefault="00A90CE3" w:rsidP="009E4810">
    <w:pPr>
      <w:pStyle w:val="Header"/>
      <w:jc w:val="left"/>
      <w:rPr>
        <w:sz w:val="1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bottom w:w="28" w:type="dxa"/>
        <w:right w:w="28" w:type="dxa"/>
      </w:tblCellMar>
      <w:tblLook w:val="04A0" w:firstRow="1" w:lastRow="0" w:firstColumn="1" w:lastColumn="0" w:noHBand="0" w:noVBand="1"/>
    </w:tblPr>
    <w:tblGrid>
      <w:gridCol w:w="2830"/>
      <w:gridCol w:w="3969"/>
      <w:gridCol w:w="69"/>
      <w:gridCol w:w="2805"/>
    </w:tblGrid>
    <w:tr w:rsidR="00A90CE3" w:rsidRPr="00D95735" w14:paraId="1C727FEE" w14:textId="77777777" w:rsidTr="00A90CE3">
      <w:trPr>
        <w:trHeight w:val="397"/>
      </w:trPr>
      <w:tc>
        <w:tcPr>
          <w:tcW w:w="2830" w:type="dxa"/>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469244FE" w14:textId="1FF7A88F" w:rsidR="00A90CE3" w:rsidRPr="009F5DF0" w:rsidRDefault="00A90CE3" w:rsidP="00A90CE3">
          <w:pPr>
            <w:widowControl w:val="0"/>
            <w:rPr>
              <w:rFonts w:cs="Arial"/>
              <w:b/>
              <w:color w:val="FFFFFF" w:themeColor="background1"/>
              <w:sz w:val="18"/>
              <w:szCs w:val="18"/>
              <w:lang w:val="hy-AM"/>
            </w:rPr>
          </w:pPr>
          <w:r>
            <w:rPr>
              <w:rFonts w:cs="Arial"/>
              <w:b/>
              <w:color w:val="FFFFFF" w:themeColor="background1"/>
              <w:sz w:val="18"/>
              <w:szCs w:val="18"/>
              <w:lang w:val="hy-AM"/>
            </w:rPr>
            <w:t>Ամպերա / Ավենյու</w:t>
          </w:r>
        </w:p>
      </w:tc>
      <w:tc>
        <w:tcPr>
          <w:tcW w:w="3969" w:type="dxa"/>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746DA6E0" w14:textId="455E05A9" w:rsidR="00A90CE3" w:rsidRPr="00D95735" w:rsidRDefault="00A90CE3" w:rsidP="007E3B13">
          <w:pPr>
            <w:widowControl w:val="0"/>
            <w:jc w:val="center"/>
            <w:rPr>
              <w:rFonts w:cs="Arial"/>
              <w:b/>
              <w:color w:val="FFFFFF" w:themeColor="background1"/>
              <w:sz w:val="18"/>
              <w:szCs w:val="18"/>
              <w:lang w:val="en-US"/>
            </w:rPr>
          </w:pPr>
          <w:r>
            <w:rPr>
              <w:rFonts w:cs="Arial"/>
              <w:b/>
              <w:color w:val="FFFFFF" w:themeColor="background1"/>
              <w:sz w:val="18"/>
              <w:szCs w:val="18"/>
              <w:lang w:val="hy-AM"/>
            </w:rPr>
            <w:t>Հաշվետվություն 2 / ՆՈՅԵՄԲԵՐՅԱՆ</w:t>
          </w:r>
        </w:p>
      </w:tc>
      <w:tc>
        <w:tcPr>
          <w:tcW w:w="2874" w:type="dxa"/>
          <w:gridSpan w:val="2"/>
          <w:tcBorders>
            <w:top w:val="single" w:sz="4" w:space="0" w:color="C0504D" w:themeColor="accent2"/>
            <w:left w:val="single" w:sz="4" w:space="0" w:color="C0504D" w:themeColor="accent2"/>
            <w:bottom w:val="single" w:sz="4" w:space="0" w:color="4F81BD" w:themeColor="accent1"/>
            <w:right w:val="single" w:sz="4" w:space="0" w:color="C0504D" w:themeColor="accent2"/>
          </w:tcBorders>
          <w:shd w:val="clear" w:color="auto" w:fill="C0504D" w:themeFill="accent2"/>
          <w:vAlign w:val="bottom"/>
        </w:tcPr>
        <w:p w14:paraId="2DA7E114" w14:textId="77777777" w:rsidR="00A90CE3" w:rsidRPr="001342D5" w:rsidRDefault="00A90CE3" w:rsidP="007E3B13">
          <w:pPr>
            <w:widowControl w:val="0"/>
            <w:jc w:val="right"/>
            <w:rPr>
              <w:rFonts w:cs="Arial"/>
              <w:b/>
              <w:color w:val="FFFFFF" w:themeColor="background1"/>
              <w:sz w:val="18"/>
              <w:szCs w:val="18"/>
              <w:lang w:val="hy-AM"/>
            </w:rPr>
          </w:pPr>
          <w:r w:rsidRPr="00FF1DCF">
            <w:rPr>
              <w:rFonts w:cs="Arial"/>
              <w:b/>
              <w:color w:val="FFFFFF" w:themeColor="background1"/>
              <w:sz w:val="18"/>
              <w:szCs w:val="18"/>
              <w:lang w:val="en-US"/>
            </w:rPr>
            <w:t>LGDRP/TA/CQS-2023/005</w:t>
          </w:r>
          <w:r>
            <w:rPr>
              <w:rFonts w:cs="Arial"/>
              <w:b/>
              <w:color w:val="FFFFFF" w:themeColor="background1"/>
              <w:sz w:val="18"/>
              <w:szCs w:val="18"/>
              <w:lang w:val="hy-AM"/>
            </w:rPr>
            <w:t>/1</w:t>
          </w:r>
        </w:p>
      </w:tc>
    </w:tr>
    <w:tr w:rsidR="00A90CE3" w:rsidRPr="001E636B" w14:paraId="232F9264" w14:textId="77777777" w:rsidTr="006C5403">
      <w:trPr>
        <w:trHeight w:val="57"/>
      </w:trPr>
      <w:tc>
        <w:tcPr>
          <w:tcW w:w="283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6FA281C2" w14:textId="77777777" w:rsidR="00A90CE3" w:rsidRPr="001E636B" w:rsidRDefault="00A90CE3" w:rsidP="007E3B13">
          <w:pPr>
            <w:widowControl w:val="0"/>
            <w:rPr>
              <w:rFonts w:cs="Arial"/>
              <w:b/>
              <w:color w:val="0F243E" w:themeColor="text2" w:themeShade="80"/>
              <w:sz w:val="2"/>
              <w:szCs w:val="2"/>
              <w:lang w:val="en-GB"/>
            </w:rPr>
          </w:pPr>
        </w:p>
      </w:tc>
      <w:tc>
        <w:tcPr>
          <w:tcW w:w="403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4858E770" w14:textId="77777777" w:rsidR="00A90CE3" w:rsidRPr="001E636B" w:rsidRDefault="00A90CE3" w:rsidP="007E3B13">
          <w:pPr>
            <w:widowControl w:val="0"/>
            <w:jc w:val="center"/>
            <w:rPr>
              <w:rFonts w:cs="Arial"/>
              <w:b/>
              <w:color w:val="0F243E" w:themeColor="text2" w:themeShade="80"/>
              <w:sz w:val="2"/>
              <w:szCs w:val="2"/>
              <w:lang w:val="hy-AM"/>
            </w:rPr>
          </w:pPr>
        </w:p>
      </w:tc>
      <w:tc>
        <w:tcPr>
          <w:tcW w:w="280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bottom"/>
        </w:tcPr>
        <w:p w14:paraId="15B38630" w14:textId="77777777" w:rsidR="00A90CE3" w:rsidRPr="001E636B" w:rsidRDefault="00A90CE3" w:rsidP="007E3B13">
          <w:pPr>
            <w:widowControl w:val="0"/>
            <w:jc w:val="right"/>
            <w:rPr>
              <w:rFonts w:cs="Arial"/>
              <w:b/>
              <w:color w:val="0F243E" w:themeColor="text2" w:themeShade="80"/>
              <w:sz w:val="2"/>
              <w:szCs w:val="2"/>
              <w:lang w:val="hy-AM"/>
            </w:rPr>
          </w:pPr>
        </w:p>
      </w:tc>
    </w:tr>
  </w:tbl>
  <w:p w14:paraId="541C5D70" w14:textId="77777777" w:rsidR="00A90CE3" w:rsidRPr="00583C11" w:rsidRDefault="00A90CE3" w:rsidP="009E4810">
    <w:pPr>
      <w:pStyle w:val="Header"/>
      <w:jc w:val="left"/>
      <w:rPr>
        <w:sz w:val="1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654CB80"/>
    <w:lvl w:ilvl="0">
      <w:start w:val="1"/>
      <w:numFmt w:val="bullet"/>
      <w:pStyle w:val="ListBullet"/>
      <w:lvlText w:val=""/>
      <w:lvlJc w:val="left"/>
      <w:pPr>
        <w:tabs>
          <w:tab w:val="num" w:pos="397"/>
        </w:tabs>
        <w:ind w:left="397" w:hanging="397"/>
      </w:pPr>
      <w:rPr>
        <w:rFonts w:ascii="Symbol" w:hAnsi="Symbol" w:hint="default"/>
      </w:rPr>
    </w:lvl>
  </w:abstractNum>
  <w:abstractNum w:abstractNumId="2" w15:restartNumberingAfterBreak="0">
    <w:nsid w:val="00000002"/>
    <w:multiLevelType w:val="multilevel"/>
    <w:tmpl w:val="3940D160"/>
    <w:name w:val="_ECV_CV_Bullets"/>
    <w:lvl w:ilvl="0">
      <w:start w:val="1"/>
      <w:numFmt w:val="decimal"/>
      <w:lvlText w:val="%1."/>
      <w:lvlJc w:val="left"/>
      <w:pPr>
        <w:tabs>
          <w:tab w:val="num" w:pos="0"/>
        </w:tabs>
        <w:ind w:left="113" w:hanging="113"/>
      </w:p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3" w15:restartNumberingAfterBreak="0">
    <w:nsid w:val="00000011"/>
    <w:multiLevelType w:val="singleLevel"/>
    <w:tmpl w:val="00000011"/>
    <w:name w:val="WW8Num17"/>
    <w:lvl w:ilvl="0">
      <w:start w:val="1"/>
      <w:numFmt w:val="bullet"/>
      <w:pStyle w:val="ListBullet3"/>
      <w:lvlText w:val=""/>
      <w:lvlJc w:val="left"/>
      <w:pPr>
        <w:tabs>
          <w:tab w:val="num" w:pos="1485"/>
        </w:tabs>
        <w:ind w:left="1485" w:hanging="283"/>
      </w:pPr>
      <w:rPr>
        <w:rFonts w:ascii="Symbol" w:hAnsi="Symbol" w:cs="Symbol"/>
      </w:rPr>
    </w:lvl>
  </w:abstractNum>
  <w:abstractNum w:abstractNumId="4" w15:restartNumberingAfterBreak="0">
    <w:nsid w:val="01804195"/>
    <w:multiLevelType w:val="hybridMultilevel"/>
    <w:tmpl w:val="2AE2966C"/>
    <w:lvl w:ilvl="0" w:tplc="DF42A018">
      <w:start w:val="1"/>
      <w:numFmt w:val="bullet"/>
      <w:lvlText w:val=""/>
      <w:lvlJc w:val="left"/>
      <w:pPr>
        <w:ind w:left="720" w:hanging="360"/>
      </w:pPr>
      <w:rPr>
        <w:rFonts w:ascii="Wingdings 3" w:hAnsi="Wingdings 3"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625C4"/>
    <w:multiLevelType w:val="multilevel"/>
    <w:tmpl w:val="65CCB61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color w:val="auto"/>
      </w:rPr>
    </w:lvl>
    <w:lvl w:ilvl="2">
      <w:start w:val="1"/>
      <w:numFmt w:val="decimal"/>
      <w:pStyle w:val="Heading3"/>
      <w:lvlText w:val="%1.%2.%3"/>
      <w:lvlJc w:val="left"/>
      <w:pPr>
        <w:ind w:left="720" w:hanging="720"/>
      </w:pPr>
      <w:rPr>
        <w:u w:val="singl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D3A7DE5"/>
    <w:multiLevelType w:val="multilevel"/>
    <w:tmpl w:val="0F800F50"/>
    <w:lvl w:ilvl="0">
      <w:start w:val="1"/>
      <w:numFmt w:val="decimal"/>
      <w:lvlText w:val="2․3․%1"/>
      <w:lvlJc w:val="left"/>
      <w:pPr>
        <w:ind w:left="2138" w:hanging="360"/>
      </w:pPr>
      <w:rPr>
        <w:rFonts w:ascii="Arial" w:hAnsi="Arial" w:hint="default"/>
        <w:b w:val="0"/>
        <w:i w:val="0"/>
        <w:color w:val="000066"/>
        <w:sz w:val="24"/>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7" w15:restartNumberingAfterBreak="0">
    <w:nsid w:val="1F177A63"/>
    <w:multiLevelType w:val="multilevel"/>
    <w:tmpl w:val="52E47C28"/>
    <w:lvl w:ilvl="0">
      <w:start w:val="1"/>
      <w:numFmt w:val="decimal"/>
      <w:lvlText w:val="2․2․%1"/>
      <w:lvlJc w:val="left"/>
      <w:pPr>
        <w:ind w:left="720" w:hanging="360"/>
      </w:pPr>
      <w:rPr>
        <w:rFonts w:ascii="Arial" w:hAnsi="Arial" w:hint="default"/>
        <w:b w:val="0"/>
        <w:i w:val="0"/>
        <w:color w:val="000066"/>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FA547CD"/>
    <w:multiLevelType w:val="multilevel"/>
    <w:tmpl w:val="0152246E"/>
    <w:lvl w:ilvl="0">
      <w:start w:val="1"/>
      <w:numFmt w:val="decimal"/>
      <w:lvlText w:val="2․1․%1"/>
      <w:lvlJc w:val="left"/>
      <w:pPr>
        <w:ind w:left="1429" w:hanging="360"/>
      </w:pPr>
      <w:rPr>
        <w:rFonts w:ascii="Arial" w:hAnsi="Arial" w:hint="default"/>
        <w:b w:val="0"/>
        <w:i w:val="0"/>
        <w:color w:val="000066"/>
        <w:sz w:val="24"/>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2040789B"/>
    <w:multiLevelType w:val="hybridMultilevel"/>
    <w:tmpl w:val="3A66B52C"/>
    <w:lvl w:ilvl="0" w:tplc="FF1EA508">
      <w:start w:val="1"/>
      <w:numFmt w:val="decimal"/>
      <w:lvlText w:val="%1."/>
      <w:lvlJc w:val="left"/>
      <w:pPr>
        <w:ind w:left="1036" w:hanging="360"/>
      </w:pPr>
      <w:rPr>
        <w:b w:val="0"/>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0" w15:restartNumberingAfterBreak="0">
    <w:nsid w:val="21004722"/>
    <w:multiLevelType w:val="hybridMultilevel"/>
    <w:tmpl w:val="3A66B52C"/>
    <w:lvl w:ilvl="0" w:tplc="FF1EA508">
      <w:start w:val="1"/>
      <w:numFmt w:val="decimal"/>
      <w:lvlText w:val="%1."/>
      <w:lvlJc w:val="left"/>
      <w:pPr>
        <w:ind w:left="1036" w:hanging="360"/>
      </w:pPr>
      <w:rPr>
        <w:b w:val="0"/>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1" w15:restartNumberingAfterBreak="0">
    <w:nsid w:val="21016884"/>
    <w:multiLevelType w:val="multilevel"/>
    <w:tmpl w:val="A5E493FE"/>
    <w:lvl w:ilvl="0">
      <w:start w:val="1"/>
      <w:numFmt w:val="decimal"/>
      <w:lvlText w:val="2․4․%1"/>
      <w:lvlJc w:val="left"/>
      <w:pPr>
        <w:ind w:left="1854" w:hanging="360"/>
      </w:pPr>
      <w:rPr>
        <w:rFonts w:ascii="Arial" w:hAnsi="Arial" w:hint="default"/>
        <w:b w:val="0"/>
        <w:i w:val="0"/>
        <w:color w:val="000066"/>
        <w:sz w:val="24"/>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2"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cs="Times New Roman" w:hint="default"/>
        <w:b/>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0086768"/>
    <w:multiLevelType w:val="multilevel"/>
    <w:tmpl w:val="BFCA6438"/>
    <w:lvl w:ilvl="0">
      <w:start w:val="1"/>
      <w:numFmt w:val="decimal"/>
      <w:lvlText w:val="Ծրագիր %1."/>
      <w:lvlJc w:val="left"/>
      <w:pPr>
        <w:ind w:left="1287" w:hanging="360"/>
      </w:pPr>
      <w:rPr>
        <w:rFonts w:ascii="Arial Bold" w:hAnsi="Arial Bold" w:hint="default"/>
        <w:b/>
        <w:i w:val="0"/>
        <w:color w:val="663300"/>
        <w:sz w:val="20"/>
        <w:u w:val="single"/>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31D2AC8"/>
    <w:multiLevelType w:val="multilevel"/>
    <w:tmpl w:val="233AEB70"/>
    <w:lvl w:ilvl="0">
      <w:start w:val="1"/>
      <w:numFmt w:val="decimal"/>
      <w:lvlText w:val="Խնդիր %1."/>
      <w:lvlJc w:val="left"/>
      <w:pPr>
        <w:ind w:left="1920" w:hanging="360"/>
      </w:pPr>
      <w:rPr>
        <w:rFonts w:ascii="Arial Bold" w:hAnsi="Arial Bold" w:hint="default"/>
        <w:b/>
        <w:i w:val="0"/>
        <w:color w:val="2C5697"/>
        <w:sz w:val="20"/>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EB5687"/>
    <w:multiLevelType w:val="multilevel"/>
    <w:tmpl w:val="93B63B3E"/>
    <w:lvl w:ilvl="0">
      <w:start w:val="1"/>
      <w:numFmt w:val="decimal"/>
      <w:lvlText w:val="Առաջարկություն %1.1"/>
      <w:lvlJc w:val="left"/>
      <w:pPr>
        <w:ind w:left="720" w:hanging="363"/>
      </w:pPr>
      <w:rPr>
        <w:rFonts w:ascii="Arial Bold" w:hAnsi="Arial Bold" w:hint="default"/>
        <w:b/>
        <w:i w:val="0"/>
        <w:color w:val="C00000"/>
        <w:sz w:val="20"/>
        <w:u w:val="single"/>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03E5920"/>
    <w:multiLevelType w:val="hybridMultilevel"/>
    <w:tmpl w:val="EA82FC32"/>
    <w:lvl w:ilvl="0" w:tplc="3234855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51DA2"/>
    <w:multiLevelType w:val="hybridMultilevel"/>
    <w:tmpl w:val="4D844766"/>
    <w:lvl w:ilvl="0" w:tplc="4C0012CE">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E5AC3"/>
    <w:multiLevelType w:val="hybridMultilevel"/>
    <w:tmpl w:val="D6EEE8CE"/>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FC7C6D"/>
    <w:multiLevelType w:val="hybridMultilevel"/>
    <w:tmpl w:val="810AD678"/>
    <w:lvl w:ilvl="0" w:tplc="3234855E">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22" w15:restartNumberingAfterBreak="0">
    <w:nsid w:val="679E63E2"/>
    <w:multiLevelType w:val="hybridMultilevel"/>
    <w:tmpl w:val="097A03A0"/>
    <w:lvl w:ilvl="0" w:tplc="04090011">
      <w:start w:val="1"/>
      <w:numFmt w:val="decimal"/>
      <w:lvlText w:val="%1)"/>
      <w:lvlJc w:val="left"/>
      <w:pPr>
        <w:ind w:left="720" w:hanging="360"/>
      </w:pPr>
      <w:rPr>
        <w:rFonts w:hint="default"/>
        <w:b w:val="0"/>
        <w:i w:val="0"/>
        <w:color w:val="00006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40F0A"/>
    <w:multiLevelType w:val="hybridMultilevel"/>
    <w:tmpl w:val="4394E02C"/>
    <w:lvl w:ilvl="0" w:tplc="26E205E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3672D"/>
    <w:multiLevelType w:val="hybridMultilevel"/>
    <w:tmpl w:val="D6EEE8CE"/>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75BA4516"/>
    <w:multiLevelType w:val="multilevel"/>
    <w:tmpl w:val="0064458A"/>
    <w:lvl w:ilvl="0">
      <w:start w:val="1"/>
      <w:numFmt w:val="decimal"/>
      <w:lvlText w:val="%1)"/>
      <w:lvlJc w:val="left"/>
      <w:pPr>
        <w:ind w:left="1296" w:hanging="360"/>
      </w:pPr>
      <w:rPr>
        <w:rFonts w:ascii="Arial" w:hAnsi="Arial" w:hint="default"/>
        <w:b w:val="0"/>
        <w:i w:val="0"/>
        <w:sz w:val="22"/>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26" w15:restartNumberingAfterBreak="0">
    <w:nsid w:val="79895297"/>
    <w:multiLevelType w:val="multilevel"/>
    <w:tmpl w:val="63BEE556"/>
    <w:lvl w:ilvl="0">
      <w:start w:val="1"/>
      <w:numFmt w:val="decimal"/>
      <w:lvlText w:val="%1)"/>
      <w:lvlJc w:val="left"/>
      <w:pPr>
        <w:ind w:left="1440" w:hanging="360"/>
      </w:pPr>
      <w:rPr>
        <w:rFonts w:hint="default"/>
        <w:b w:val="0"/>
        <w:i w:val="0"/>
        <w:color w:val="auto"/>
        <w:sz w:val="22"/>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79BB59B7"/>
    <w:multiLevelType w:val="hybridMultilevel"/>
    <w:tmpl w:val="AA589864"/>
    <w:lvl w:ilvl="0" w:tplc="BEEAA95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E60CC2"/>
    <w:multiLevelType w:val="hybridMultilevel"/>
    <w:tmpl w:val="41640AAA"/>
    <w:lvl w:ilvl="0" w:tplc="4C0012CE">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
  </w:num>
  <w:num w:numId="4">
    <w:abstractNumId w:val="3"/>
  </w:num>
  <w:num w:numId="5">
    <w:abstractNumId w:val="20"/>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6"/>
  </w:num>
  <w:num w:numId="11">
    <w:abstractNumId w:val="28"/>
  </w:num>
  <w:num w:numId="12">
    <w:abstractNumId w:val="9"/>
  </w:num>
  <w:num w:numId="13">
    <w:abstractNumId w:val="24"/>
  </w:num>
  <w:num w:numId="14">
    <w:abstractNumId w:val="18"/>
  </w:num>
  <w:num w:numId="15">
    <w:abstractNumId w:val="10"/>
  </w:num>
  <w:num w:numId="16">
    <w:abstractNumId w:val="19"/>
  </w:num>
  <w:num w:numId="17">
    <w:abstractNumId w:val="26"/>
  </w:num>
  <w:num w:numId="18">
    <w:abstractNumId w:val="8"/>
  </w:num>
  <w:num w:numId="19">
    <w:abstractNumId w:val="7"/>
  </w:num>
  <w:num w:numId="20">
    <w:abstractNumId w:val="6"/>
  </w:num>
  <w:num w:numId="21">
    <w:abstractNumId w:val="11"/>
  </w:num>
  <w:num w:numId="22">
    <w:abstractNumId w:val="14"/>
  </w:num>
  <w:num w:numId="23">
    <w:abstractNumId w:val="15"/>
  </w:num>
  <w:num w:numId="24">
    <w:abstractNumId w:val="27"/>
  </w:num>
  <w:num w:numId="25">
    <w:abstractNumId w:val="13"/>
  </w:num>
  <w:num w:numId="26">
    <w:abstractNumId w:val="22"/>
  </w:num>
  <w:num w:numId="27">
    <w:abstractNumId w:val="25"/>
  </w:num>
  <w:num w:numId="2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ru-RU" w:vendorID="64" w:dllVersion="6" w:nlCheck="1" w:checkStyle="0"/>
  <w:activeWritingStyle w:appName="MSWord" w:lang="de-DE" w:vendorID="64" w:dllVersion="6" w:nlCheck="1" w:checkStyle="0"/>
  <w:activeWritingStyle w:appName="MSWord" w:lang="de-AT"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B1"/>
    <w:rsid w:val="00000943"/>
    <w:rsid w:val="00000CD1"/>
    <w:rsid w:val="00001124"/>
    <w:rsid w:val="00001332"/>
    <w:rsid w:val="000013A5"/>
    <w:rsid w:val="00001790"/>
    <w:rsid w:val="00001A41"/>
    <w:rsid w:val="000022B4"/>
    <w:rsid w:val="00002518"/>
    <w:rsid w:val="00002785"/>
    <w:rsid w:val="0000292F"/>
    <w:rsid w:val="00002930"/>
    <w:rsid w:val="00002CA9"/>
    <w:rsid w:val="00002E14"/>
    <w:rsid w:val="00002E53"/>
    <w:rsid w:val="00003030"/>
    <w:rsid w:val="00003038"/>
    <w:rsid w:val="00003120"/>
    <w:rsid w:val="00003BD2"/>
    <w:rsid w:val="00003EB8"/>
    <w:rsid w:val="00003F25"/>
    <w:rsid w:val="00003FD2"/>
    <w:rsid w:val="000040F9"/>
    <w:rsid w:val="000042CD"/>
    <w:rsid w:val="00004D61"/>
    <w:rsid w:val="00005500"/>
    <w:rsid w:val="00005BBB"/>
    <w:rsid w:val="00006652"/>
    <w:rsid w:val="00006B51"/>
    <w:rsid w:val="00006DAF"/>
    <w:rsid w:val="0000710E"/>
    <w:rsid w:val="000071CB"/>
    <w:rsid w:val="00007351"/>
    <w:rsid w:val="0000767E"/>
    <w:rsid w:val="00007EC2"/>
    <w:rsid w:val="000102E6"/>
    <w:rsid w:val="0001077B"/>
    <w:rsid w:val="00010F1A"/>
    <w:rsid w:val="000111B5"/>
    <w:rsid w:val="0001122A"/>
    <w:rsid w:val="000113F0"/>
    <w:rsid w:val="000114B2"/>
    <w:rsid w:val="0001157E"/>
    <w:rsid w:val="00011642"/>
    <w:rsid w:val="00011B31"/>
    <w:rsid w:val="00012009"/>
    <w:rsid w:val="0001212A"/>
    <w:rsid w:val="000125A8"/>
    <w:rsid w:val="00012AA4"/>
    <w:rsid w:val="00012E00"/>
    <w:rsid w:val="00012F05"/>
    <w:rsid w:val="00012FBA"/>
    <w:rsid w:val="00013124"/>
    <w:rsid w:val="000136DF"/>
    <w:rsid w:val="000139D4"/>
    <w:rsid w:val="00014301"/>
    <w:rsid w:val="000143CB"/>
    <w:rsid w:val="000145DE"/>
    <w:rsid w:val="00014DCC"/>
    <w:rsid w:val="00014E7F"/>
    <w:rsid w:val="00014FB8"/>
    <w:rsid w:val="00015DBB"/>
    <w:rsid w:val="00015DE7"/>
    <w:rsid w:val="00016448"/>
    <w:rsid w:val="00016728"/>
    <w:rsid w:val="00016CAC"/>
    <w:rsid w:val="00016E0B"/>
    <w:rsid w:val="00016E97"/>
    <w:rsid w:val="00017997"/>
    <w:rsid w:val="000179E8"/>
    <w:rsid w:val="0002025E"/>
    <w:rsid w:val="000209D4"/>
    <w:rsid w:val="00020CD5"/>
    <w:rsid w:val="00020E98"/>
    <w:rsid w:val="00020EFB"/>
    <w:rsid w:val="0002149E"/>
    <w:rsid w:val="00021540"/>
    <w:rsid w:val="000217B3"/>
    <w:rsid w:val="00021B17"/>
    <w:rsid w:val="00021D0E"/>
    <w:rsid w:val="00021F52"/>
    <w:rsid w:val="0002248D"/>
    <w:rsid w:val="0002288D"/>
    <w:rsid w:val="000237BD"/>
    <w:rsid w:val="00023B44"/>
    <w:rsid w:val="00023C78"/>
    <w:rsid w:val="00023E63"/>
    <w:rsid w:val="00023FF9"/>
    <w:rsid w:val="00024662"/>
    <w:rsid w:val="00024819"/>
    <w:rsid w:val="00024F14"/>
    <w:rsid w:val="00024F23"/>
    <w:rsid w:val="000254E1"/>
    <w:rsid w:val="00025583"/>
    <w:rsid w:val="00025971"/>
    <w:rsid w:val="00025FE4"/>
    <w:rsid w:val="00026034"/>
    <w:rsid w:val="000265AA"/>
    <w:rsid w:val="000268B8"/>
    <w:rsid w:val="00026EDB"/>
    <w:rsid w:val="00026F49"/>
    <w:rsid w:val="0002758F"/>
    <w:rsid w:val="0002759B"/>
    <w:rsid w:val="00027684"/>
    <w:rsid w:val="00027DC7"/>
    <w:rsid w:val="00030070"/>
    <w:rsid w:val="00030291"/>
    <w:rsid w:val="00030608"/>
    <w:rsid w:val="000316DA"/>
    <w:rsid w:val="00031781"/>
    <w:rsid w:val="00031F32"/>
    <w:rsid w:val="00032192"/>
    <w:rsid w:val="000321A5"/>
    <w:rsid w:val="000322A3"/>
    <w:rsid w:val="000329CD"/>
    <w:rsid w:val="00032C07"/>
    <w:rsid w:val="000330AC"/>
    <w:rsid w:val="0003333B"/>
    <w:rsid w:val="00033346"/>
    <w:rsid w:val="00033573"/>
    <w:rsid w:val="0003368D"/>
    <w:rsid w:val="00033F87"/>
    <w:rsid w:val="0003426D"/>
    <w:rsid w:val="00034447"/>
    <w:rsid w:val="0003470B"/>
    <w:rsid w:val="00034818"/>
    <w:rsid w:val="0003484D"/>
    <w:rsid w:val="000348FB"/>
    <w:rsid w:val="00034A8D"/>
    <w:rsid w:val="00034B92"/>
    <w:rsid w:val="00034DA2"/>
    <w:rsid w:val="00035657"/>
    <w:rsid w:val="00035DA2"/>
    <w:rsid w:val="00035F2F"/>
    <w:rsid w:val="00036124"/>
    <w:rsid w:val="000368CB"/>
    <w:rsid w:val="00036C08"/>
    <w:rsid w:val="00036C30"/>
    <w:rsid w:val="00036D1A"/>
    <w:rsid w:val="00037168"/>
    <w:rsid w:val="00037599"/>
    <w:rsid w:val="000375A9"/>
    <w:rsid w:val="00037608"/>
    <w:rsid w:val="00037CF8"/>
    <w:rsid w:val="00037D01"/>
    <w:rsid w:val="00040A25"/>
    <w:rsid w:val="00040CC4"/>
    <w:rsid w:val="00041011"/>
    <w:rsid w:val="00041550"/>
    <w:rsid w:val="00041ABA"/>
    <w:rsid w:val="00041F50"/>
    <w:rsid w:val="00042828"/>
    <w:rsid w:val="0004284E"/>
    <w:rsid w:val="000429A7"/>
    <w:rsid w:val="000432E4"/>
    <w:rsid w:val="0004361F"/>
    <w:rsid w:val="000438C0"/>
    <w:rsid w:val="000439D6"/>
    <w:rsid w:val="00044113"/>
    <w:rsid w:val="00044139"/>
    <w:rsid w:val="00045189"/>
    <w:rsid w:val="00045238"/>
    <w:rsid w:val="0004588D"/>
    <w:rsid w:val="000458D4"/>
    <w:rsid w:val="000459A3"/>
    <w:rsid w:val="0004647D"/>
    <w:rsid w:val="000464B4"/>
    <w:rsid w:val="00046587"/>
    <w:rsid w:val="00046AE3"/>
    <w:rsid w:val="00046CA3"/>
    <w:rsid w:val="00046F42"/>
    <w:rsid w:val="00046F8F"/>
    <w:rsid w:val="00047A89"/>
    <w:rsid w:val="00047AD7"/>
    <w:rsid w:val="00047D71"/>
    <w:rsid w:val="00047DA6"/>
    <w:rsid w:val="0005024F"/>
    <w:rsid w:val="00050557"/>
    <w:rsid w:val="000506C6"/>
    <w:rsid w:val="00050CA7"/>
    <w:rsid w:val="00050DEA"/>
    <w:rsid w:val="000513BB"/>
    <w:rsid w:val="000514EA"/>
    <w:rsid w:val="00051741"/>
    <w:rsid w:val="00051D76"/>
    <w:rsid w:val="00051DCF"/>
    <w:rsid w:val="00051E97"/>
    <w:rsid w:val="00051ED9"/>
    <w:rsid w:val="00051EF0"/>
    <w:rsid w:val="00051F88"/>
    <w:rsid w:val="000529EF"/>
    <w:rsid w:val="00052EB1"/>
    <w:rsid w:val="0005300A"/>
    <w:rsid w:val="00053965"/>
    <w:rsid w:val="00053BEB"/>
    <w:rsid w:val="00053D66"/>
    <w:rsid w:val="000541A0"/>
    <w:rsid w:val="00054206"/>
    <w:rsid w:val="00054288"/>
    <w:rsid w:val="00054B0F"/>
    <w:rsid w:val="00054E29"/>
    <w:rsid w:val="00055820"/>
    <w:rsid w:val="0005589D"/>
    <w:rsid w:val="00055A4C"/>
    <w:rsid w:val="00055EB5"/>
    <w:rsid w:val="00056115"/>
    <w:rsid w:val="00056299"/>
    <w:rsid w:val="00056A9D"/>
    <w:rsid w:val="00056B1B"/>
    <w:rsid w:val="00056C46"/>
    <w:rsid w:val="00056F01"/>
    <w:rsid w:val="000571E1"/>
    <w:rsid w:val="0005743D"/>
    <w:rsid w:val="00057587"/>
    <w:rsid w:val="00060112"/>
    <w:rsid w:val="00060A49"/>
    <w:rsid w:val="00060BC6"/>
    <w:rsid w:val="00060E88"/>
    <w:rsid w:val="00060EA8"/>
    <w:rsid w:val="00060FED"/>
    <w:rsid w:val="000611C0"/>
    <w:rsid w:val="000614AB"/>
    <w:rsid w:val="000614B6"/>
    <w:rsid w:val="000628C4"/>
    <w:rsid w:val="00063023"/>
    <w:rsid w:val="0006329E"/>
    <w:rsid w:val="000632B5"/>
    <w:rsid w:val="000638D3"/>
    <w:rsid w:val="00063944"/>
    <w:rsid w:val="00063B2A"/>
    <w:rsid w:val="00064111"/>
    <w:rsid w:val="000643EA"/>
    <w:rsid w:val="000646DC"/>
    <w:rsid w:val="00064829"/>
    <w:rsid w:val="00064CA6"/>
    <w:rsid w:val="00064CC7"/>
    <w:rsid w:val="00064D81"/>
    <w:rsid w:val="00064F06"/>
    <w:rsid w:val="00065BB9"/>
    <w:rsid w:val="00065E8C"/>
    <w:rsid w:val="00065E92"/>
    <w:rsid w:val="0006621B"/>
    <w:rsid w:val="000665CB"/>
    <w:rsid w:val="0006668E"/>
    <w:rsid w:val="000676DE"/>
    <w:rsid w:val="00067891"/>
    <w:rsid w:val="00067A34"/>
    <w:rsid w:val="00070309"/>
    <w:rsid w:val="000703A8"/>
    <w:rsid w:val="000705FE"/>
    <w:rsid w:val="00070DC0"/>
    <w:rsid w:val="00071271"/>
    <w:rsid w:val="000715A0"/>
    <w:rsid w:val="000718FF"/>
    <w:rsid w:val="00072014"/>
    <w:rsid w:val="00072032"/>
    <w:rsid w:val="00072603"/>
    <w:rsid w:val="000729B7"/>
    <w:rsid w:val="000731FF"/>
    <w:rsid w:val="000733A7"/>
    <w:rsid w:val="000733AD"/>
    <w:rsid w:val="00073A99"/>
    <w:rsid w:val="00073EEE"/>
    <w:rsid w:val="000745F0"/>
    <w:rsid w:val="00075333"/>
    <w:rsid w:val="000755D6"/>
    <w:rsid w:val="00075940"/>
    <w:rsid w:val="00075BB7"/>
    <w:rsid w:val="00075F79"/>
    <w:rsid w:val="000766A5"/>
    <w:rsid w:val="000766FA"/>
    <w:rsid w:val="00076ECE"/>
    <w:rsid w:val="00077359"/>
    <w:rsid w:val="00077D28"/>
    <w:rsid w:val="00077F47"/>
    <w:rsid w:val="00077F50"/>
    <w:rsid w:val="00080174"/>
    <w:rsid w:val="0008023E"/>
    <w:rsid w:val="00080573"/>
    <w:rsid w:val="00080B16"/>
    <w:rsid w:val="0008142E"/>
    <w:rsid w:val="00081AB4"/>
    <w:rsid w:val="00081DDA"/>
    <w:rsid w:val="0008228E"/>
    <w:rsid w:val="00082542"/>
    <w:rsid w:val="000825AA"/>
    <w:rsid w:val="00082840"/>
    <w:rsid w:val="0008306B"/>
    <w:rsid w:val="00083460"/>
    <w:rsid w:val="00083723"/>
    <w:rsid w:val="000837C3"/>
    <w:rsid w:val="00083BF7"/>
    <w:rsid w:val="000857D1"/>
    <w:rsid w:val="00086405"/>
    <w:rsid w:val="00086424"/>
    <w:rsid w:val="00086803"/>
    <w:rsid w:val="00086DC9"/>
    <w:rsid w:val="00086E16"/>
    <w:rsid w:val="0008774D"/>
    <w:rsid w:val="00087F9F"/>
    <w:rsid w:val="00087FFD"/>
    <w:rsid w:val="00090522"/>
    <w:rsid w:val="00090867"/>
    <w:rsid w:val="000908EE"/>
    <w:rsid w:val="0009091B"/>
    <w:rsid w:val="00090A91"/>
    <w:rsid w:val="00090F44"/>
    <w:rsid w:val="00091094"/>
    <w:rsid w:val="000916B1"/>
    <w:rsid w:val="00091CF5"/>
    <w:rsid w:val="00091ECB"/>
    <w:rsid w:val="000920F9"/>
    <w:rsid w:val="00092632"/>
    <w:rsid w:val="00093280"/>
    <w:rsid w:val="00093892"/>
    <w:rsid w:val="00093BAB"/>
    <w:rsid w:val="00093DCF"/>
    <w:rsid w:val="00093E5D"/>
    <w:rsid w:val="0009400C"/>
    <w:rsid w:val="000941E0"/>
    <w:rsid w:val="000945E7"/>
    <w:rsid w:val="00095100"/>
    <w:rsid w:val="0009544A"/>
    <w:rsid w:val="0009581C"/>
    <w:rsid w:val="00095DE7"/>
    <w:rsid w:val="00095FFF"/>
    <w:rsid w:val="0009604F"/>
    <w:rsid w:val="00096108"/>
    <w:rsid w:val="00096CC6"/>
    <w:rsid w:val="00097917"/>
    <w:rsid w:val="00097C1C"/>
    <w:rsid w:val="000A00E7"/>
    <w:rsid w:val="000A022A"/>
    <w:rsid w:val="000A0509"/>
    <w:rsid w:val="000A0DB6"/>
    <w:rsid w:val="000A113C"/>
    <w:rsid w:val="000A1245"/>
    <w:rsid w:val="000A163C"/>
    <w:rsid w:val="000A2308"/>
    <w:rsid w:val="000A250C"/>
    <w:rsid w:val="000A25A0"/>
    <w:rsid w:val="000A25E0"/>
    <w:rsid w:val="000A29DC"/>
    <w:rsid w:val="000A2E1F"/>
    <w:rsid w:val="000A2FFF"/>
    <w:rsid w:val="000A3027"/>
    <w:rsid w:val="000A315E"/>
    <w:rsid w:val="000A334A"/>
    <w:rsid w:val="000A3D5E"/>
    <w:rsid w:val="000A51B7"/>
    <w:rsid w:val="000A5843"/>
    <w:rsid w:val="000A7630"/>
    <w:rsid w:val="000A796B"/>
    <w:rsid w:val="000A7F62"/>
    <w:rsid w:val="000B00FF"/>
    <w:rsid w:val="000B06BF"/>
    <w:rsid w:val="000B0874"/>
    <w:rsid w:val="000B0B09"/>
    <w:rsid w:val="000B0DEA"/>
    <w:rsid w:val="000B0E33"/>
    <w:rsid w:val="000B1492"/>
    <w:rsid w:val="000B1B2B"/>
    <w:rsid w:val="000B1B57"/>
    <w:rsid w:val="000B3106"/>
    <w:rsid w:val="000B311B"/>
    <w:rsid w:val="000B3655"/>
    <w:rsid w:val="000B387E"/>
    <w:rsid w:val="000B3EAF"/>
    <w:rsid w:val="000B4043"/>
    <w:rsid w:val="000B4233"/>
    <w:rsid w:val="000B45C9"/>
    <w:rsid w:val="000B4D77"/>
    <w:rsid w:val="000B4F2A"/>
    <w:rsid w:val="000B4F78"/>
    <w:rsid w:val="000B518D"/>
    <w:rsid w:val="000B5482"/>
    <w:rsid w:val="000B5C53"/>
    <w:rsid w:val="000B5E25"/>
    <w:rsid w:val="000B623B"/>
    <w:rsid w:val="000B68E7"/>
    <w:rsid w:val="000B6A64"/>
    <w:rsid w:val="000B6A9E"/>
    <w:rsid w:val="000B70E9"/>
    <w:rsid w:val="000B738E"/>
    <w:rsid w:val="000B7A10"/>
    <w:rsid w:val="000B7C6E"/>
    <w:rsid w:val="000C0519"/>
    <w:rsid w:val="000C19C0"/>
    <w:rsid w:val="000C1C46"/>
    <w:rsid w:val="000C3A28"/>
    <w:rsid w:val="000C3C3F"/>
    <w:rsid w:val="000C3F0F"/>
    <w:rsid w:val="000C45FE"/>
    <w:rsid w:val="000C4933"/>
    <w:rsid w:val="000C6126"/>
    <w:rsid w:val="000C644F"/>
    <w:rsid w:val="000C64AA"/>
    <w:rsid w:val="000C68BD"/>
    <w:rsid w:val="000C6AF0"/>
    <w:rsid w:val="000C72BE"/>
    <w:rsid w:val="000C76F2"/>
    <w:rsid w:val="000C79F8"/>
    <w:rsid w:val="000C79F9"/>
    <w:rsid w:val="000C7C68"/>
    <w:rsid w:val="000C7F24"/>
    <w:rsid w:val="000D01E2"/>
    <w:rsid w:val="000D02D3"/>
    <w:rsid w:val="000D092C"/>
    <w:rsid w:val="000D0B7F"/>
    <w:rsid w:val="000D0C31"/>
    <w:rsid w:val="000D0E19"/>
    <w:rsid w:val="000D0EDC"/>
    <w:rsid w:val="000D1007"/>
    <w:rsid w:val="000D1BC6"/>
    <w:rsid w:val="000D20B4"/>
    <w:rsid w:val="000D2912"/>
    <w:rsid w:val="000D2F31"/>
    <w:rsid w:val="000D322F"/>
    <w:rsid w:val="000D3396"/>
    <w:rsid w:val="000D343B"/>
    <w:rsid w:val="000D3B7C"/>
    <w:rsid w:val="000D40FA"/>
    <w:rsid w:val="000D4765"/>
    <w:rsid w:val="000D4D6D"/>
    <w:rsid w:val="000D4F41"/>
    <w:rsid w:val="000D4F6E"/>
    <w:rsid w:val="000D51C7"/>
    <w:rsid w:val="000D52EA"/>
    <w:rsid w:val="000D5498"/>
    <w:rsid w:val="000D550B"/>
    <w:rsid w:val="000D5695"/>
    <w:rsid w:val="000D590A"/>
    <w:rsid w:val="000D5928"/>
    <w:rsid w:val="000D5E4A"/>
    <w:rsid w:val="000D60C9"/>
    <w:rsid w:val="000D6648"/>
    <w:rsid w:val="000D6AE4"/>
    <w:rsid w:val="000D6B01"/>
    <w:rsid w:val="000D6B3C"/>
    <w:rsid w:val="000D6B8D"/>
    <w:rsid w:val="000D6C65"/>
    <w:rsid w:val="000E02C7"/>
    <w:rsid w:val="000E02FD"/>
    <w:rsid w:val="000E045B"/>
    <w:rsid w:val="000E098F"/>
    <w:rsid w:val="000E0B46"/>
    <w:rsid w:val="000E115C"/>
    <w:rsid w:val="000E187E"/>
    <w:rsid w:val="000E1FCF"/>
    <w:rsid w:val="000E21D6"/>
    <w:rsid w:val="000E245B"/>
    <w:rsid w:val="000E26AE"/>
    <w:rsid w:val="000E2A57"/>
    <w:rsid w:val="000E3023"/>
    <w:rsid w:val="000E3061"/>
    <w:rsid w:val="000E345A"/>
    <w:rsid w:val="000E402D"/>
    <w:rsid w:val="000E42F1"/>
    <w:rsid w:val="000E43B6"/>
    <w:rsid w:val="000E47BE"/>
    <w:rsid w:val="000E4E9B"/>
    <w:rsid w:val="000E54CD"/>
    <w:rsid w:val="000E54CF"/>
    <w:rsid w:val="000E586A"/>
    <w:rsid w:val="000E5B8B"/>
    <w:rsid w:val="000E6198"/>
    <w:rsid w:val="000E6397"/>
    <w:rsid w:val="000E68CD"/>
    <w:rsid w:val="000E6921"/>
    <w:rsid w:val="000E6955"/>
    <w:rsid w:val="000E6A38"/>
    <w:rsid w:val="000E6D90"/>
    <w:rsid w:val="000E71D4"/>
    <w:rsid w:val="000E7251"/>
    <w:rsid w:val="000E7B24"/>
    <w:rsid w:val="000E7B74"/>
    <w:rsid w:val="000E7E8B"/>
    <w:rsid w:val="000F08CC"/>
    <w:rsid w:val="000F0B0D"/>
    <w:rsid w:val="000F1209"/>
    <w:rsid w:val="000F1A7A"/>
    <w:rsid w:val="000F1BF7"/>
    <w:rsid w:val="000F1C0A"/>
    <w:rsid w:val="000F1DFD"/>
    <w:rsid w:val="000F1E3A"/>
    <w:rsid w:val="000F25A7"/>
    <w:rsid w:val="000F26DF"/>
    <w:rsid w:val="000F27D0"/>
    <w:rsid w:val="000F2919"/>
    <w:rsid w:val="000F2E51"/>
    <w:rsid w:val="000F32A4"/>
    <w:rsid w:val="000F371E"/>
    <w:rsid w:val="000F39EF"/>
    <w:rsid w:val="000F3B6A"/>
    <w:rsid w:val="000F4202"/>
    <w:rsid w:val="000F44D1"/>
    <w:rsid w:val="000F4F8D"/>
    <w:rsid w:val="000F6346"/>
    <w:rsid w:val="000F669A"/>
    <w:rsid w:val="000F6C35"/>
    <w:rsid w:val="000F7557"/>
    <w:rsid w:val="000F7D1A"/>
    <w:rsid w:val="000F7FC5"/>
    <w:rsid w:val="001000B6"/>
    <w:rsid w:val="0010039A"/>
    <w:rsid w:val="00100799"/>
    <w:rsid w:val="001008FF"/>
    <w:rsid w:val="00100A55"/>
    <w:rsid w:val="00100D2B"/>
    <w:rsid w:val="00100F1E"/>
    <w:rsid w:val="001016F6"/>
    <w:rsid w:val="0010179E"/>
    <w:rsid w:val="00101BC8"/>
    <w:rsid w:val="00101C1E"/>
    <w:rsid w:val="00101C7C"/>
    <w:rsid w:val="00101FB7"/>
    <w:rsid w:val="00102A92"/>
    <w:rsid w:val="00102D14"/>
    <w:rsid w:val="001030F0"/>
    <w:rsid w:val="001033B7"/>
    <w:rsid w:val="00104533"/>
    <w:rsid w:val="001050F2"/>
    <w:rsid w:val="00105389"/>
    <w:rsid w:val="00105497"/>
    <w:rsid w:val="00105528"/>
    <w:rsid w:val="00105ABF"/>
    <w:rsid w:val="00105D5E"/>
    <w:rsid w:val="0010612A"/>
    <w:rsid w:val="00106139"/>
    <w:rsid w:val="00106250"/>
    <w:rsid w:val="00106294"/>
    <w:rsid w:val="00106C7A"/>
    <w:rsid w:val="00106CF9"/>
    <w:rsid w:val="00106E6B"/>
    <w:rsid w:val="0010712A"/>
    <w:rsid w:val="0010722F"/>
    <w:rsid w:val="0010749B"/>
    <w:rsid w:val="001075F4"/>
    <w:rsid w:val="0010788E"/>
    <w:rsid w:val="0010797F"/>
    <w:rsid w:val="00107ADF"/>
    <w:rsid w:val="001100DE"/>
    <w:rsid w:val="00110889"/>
    <w:rsid w:val="001109D8"/>
    <w:rsid w:val="00110A50"/>
    <w:rsid w:val="00110B9F"/>
    <w:rsid w:val="00110E1D"/>
    <w:rsid w:val="001115F9"/>
    <w:rsid w:val="001118E2"/>
    <w:rsid w:val="00111D9E"/>
    <w:rsid w:val="0011270F"/>
    <w:rsid w:val="00112D15"/>
    <w:rsid w:val="00112D19"/>
    <w:rsid w:val="00112E2D"/>
    <w:rsid w:val="00113253"/>
    <w:rsid w:val="00113517"/>
    <w:rsid w:val="00113C63"/>
    <w:rsid w:val="0011401B"/>
    <w:rsid w:val="001141D5"/>
    <w:rsid w:val="00114616"/>
    <w:rsid w:val="00114CE8"/>
    <w:rsid w:val="00114E3E"/>
    <w:rsid w:val="00114FD6"/>
    <w:rsid w:val="0011508C"/>
    <w:rsid w:val="0011541B"/>
    <w:rsid w:val="001155A9"/>
    <w:rsid w:val="001155E6"/>
    <w:rsid w:val="00115B23"/>
    <w:rsid w:val="0011638F"/>
    <w:rsid w:val="001164D9"/>
    <w:rsid w:val="00116599"/>
    <w:rsid w:val="00116658"/>
    <w:rsid w:val="0011673E"/>
    <w:rsid w:val="00116B07"/>
    <w:rsid w:val="00116D8F"/>
    <w:rsid w:val="00117C14"/>
    <w:rsid w:val="00117F46"/>
    <w:rsid w:val="0012003C"/>
    <w:rsid w:val="00120185"/>
    <w:rsid w:val="0012073F"/>
    <w:rsid w:val="0012122D"/>
    <w:rsid w:val="00121301"/>
    <w:rsid w:val="0012131A"/>
    <w:rsid w:val="001214D7"/>
    <w:rsid w:val="00121775"/>
    <w:rsid w:val="00121C59"/>
    <w:rsid w:val="00121CE4"/>
    <w:rsid w:val="00122139"/>
    <w:rsid w:val="001221B9"/>
    <w:rsid w:val="00122585"/>
    <w:rsid w:val="001229CE"/>
    <w:rsid w:val="00122A90"/>
    <w:rsid w:val="00122D4D"/>
    <w:rsid w:val="00122D78"/>
    <w:rsid w:val="00122E32"/>
    <w:rsid w:val="00122E4C"/>
    <w:rsid w:val="001230E3"/>
    <w:rsid w:val="0012317D"/>
    <w:rsid w:val="0012342B"/>
    <w:rsid w:val="0012386C"/>
    <w:rsid w:val="00123C22"/>
    <w:rsid w:val="00123F81"/>
    <w:rsid w:val="001242B3"/>
    <w:rsid w:val="00124302"/>
    <w:rsid w:val="0012457A"/>
    <w:rsid w:val="00126315"/>
    <w:rsid w:val="00126E43"/>
    <w:rsid w:val="00127314"/>
    <w:rsid w:val="00127643"/>
    <w:rsid w:val="001278E9"/>
    <w:rsid w:val="00127D3E"/>
    <w:rsid w:val="00127FCD"/>
    <w:rsid w:val="00130592"/>
    <w:rsid w:val="001306CE"/>
    <w:rsid w:val="00130815"/>
    <w:rsid w:val="00130CE2"/>
    <w:rsid w:val="001318CE"/>
    <w:rsid w:val="00131A1B"/>
    <w:rsid w:val="00131B84"/>
    <w:rsid w:val="00131BCD"/>
    <w:rsid w:val="00131E79"/>
    <w:rsid w:val="00132421"/>
    <w:rsid w:val="00132ED9"/>
    <w:rsid w:val="0013345E"/>
    <w:rsid w:val="001336B5"/>
    <w:rsid w:val="001338C9"/>
    <w:rsid w:val="00133F35"/>
    <w:rsid w:val="001342D5"/>
    <w:rsid w:val="00134475"/>
    <w:rsid w:val="001349D5"/>
    <w:rsid w:val="00134A93"/>
    <w:rsid w:val="00134BC3"/>
    <w:rsid w:val="00134F62"/>
    <w:rsid w:val="00134F68"/>
    <w:rsid w:val="00135335"/>
    <w:rsid w:val="001354D3"/>
    <w:rsid w:val="00135B7B"/>
    <w:rsid w:val="00135BE3"/>
    <w:rsid w:val="00136365"/>
    <w:rsid w:val="00136518"/>
    <w:rsid w:val="00136766"/>
    <w:rsid w:val="00136C08"/>
    <w:rsid w:val="00136C74"/>
    <w:rsid w:val="00136D0E"/>
    <w:rsid w:val="0013702A"/>
    <w:rsid w:val="0013754B"/>
    <w:rsid w:val="00137C35"/>
    <w:rsid w:val="00140050"/>
    <w:rsid w:val="001401D4"/>
    <w:rsid w:val="00140E23"/>
    <w:rsid w:val="00140E9E"/>
    <w:rsid w:val="00141157"/>
    <w:rsid w:val="00141211"/>
    <w:rsid w:val="001412BB"/>
    <w:rsid w:val="00141388"/>
    <w:rsid w:val="0014161B"/>
    <w:rsid w:val="00141696"/>
    <w:rsid w:val="00141BF9"/>
    <w:rsid w:val="00141C0B"/>
    <w:rsid w:val="00141DDA"/>
    <w:rsid w:val="00142171"/>
    <w:rsid w:val="00142623"/>
    <w:rsid w:val="001428E5"/>
    <w:rsid w:val="001429CF"/>
    <w:rsid w:val="00142B5F"/>
    <w:rsid w:val="00143128"/>
    <w:rsid w:val="00143288"/>
    <w:rsid w:val="0014375A"/>
    <w:rsid w:val="00143C18"/>
    <w:rsid w:val="00144302"/>
    <w:rsid w:val="00144610"/>
    <w:rsid w:val="00144A5A"/>
    <w:rsid w:val="0014505E"/>
    <w:rsid w:val="00145580"/>
    <w:rsid w:val="00145775"/>
    <w:rsid w:val="00145A58"/>
    <w:rsid w:val="00146456"/>
    <w:rsid w:val="001465BC"/>
    <w:rsid w:val="001472C2"/>
    <w:rsid w:val="0014773D"/>
    <w:rsid w:val="00147763"/>
    <w:rsid w:val="00147978"/>
    <w:rsid w:val="00147A08"/>
    <w:rsid w:val="00150669"/>
    <w:rsid w:val="001506D9"/>
    <w:rsid w:val="001506E9"/>
    <w:rsid w:val="00150F36"/>
    <w:rsid w:val="00151053"/>
    <w:rsid w:val="0015122F"/>
    <w:rsid w:val="00151763"/>
    <w:rsid w:val="001517DC"/>
    <w:rsid w:val="00151C50"/>
    <w:rsid w:val="00151E42"/>
    <w:rsid w:val="00152086"/>
    <w:rsid w:val="0015276D"/>
    <w:rsid w:val="00152B5A"/>
    <w:rsid w:val="00152F63"/>
    <w:rsid w:val="00152FEC"/>
    <w:rsid w:val="0015336E"/>
    <w:rsid w:val="001535FA"/>
    <w:rsid w:val="00153693"/>
    <w:rsid w:val="001537B1"/>
    <w:rsid w:val="00153A41"/>
    <w:rsid w:val="00153E77"/>
    <w:rsid w:val="001540F6"/>
    <w:rsid w:val="00154507"/>
    <w:rsid w:val="00154766"/>
    <w:rsid w:val="00154ABC"/>
    <w:rsid w:val="00154EBF"/>
    <w:rsid w:val="00155030"/>
    <w:rsid w:val="001557D2"/>
    <w:rsid w:val="00155831"/>
    <w:rsid w:val="001566BA"/>
    <w:rsid w:val="001568A8"/>
    <w:rsid w:val="001568A9"/>
    <w:rsid w:val="00156FF7"/>
    <w:rsid w:val="001575C3"/>
    <w:rsid w:val="00157B1D"/>
    <w:rsid w:val="00157F97"/>
    <w:rsid w:val="00160129"/>
    <w:rsid w:val="001601C6"/>
    <w:rsid w:val="001605E9"/>
    <w:rsid w:val="0016066D"/>
    <w:rsid w:val="001606B9"/>
    <w:rsid w:val="001608A1"/>
    <w:rsid w:val="00161012"/>
    <w:rsid w:val="00161582"/>
    <w:rsid w:val="001617FB"/>
    <w:rsid w:val="0016190A"/>
    <w:rsid w:val="0016217D"/>
    <w:rsid w:val="0016230F"/>
    <w:rsid w:val="001623CB"/>
    <w:rsid w:val="001624DD"/>
    <w:rsid w:val="00162733"/>
    <w:rsid w:val="00162955"/>
    <w:rsid w:val="00162CE5"/>
    <w:rsid w:val="00163600"/>
    <w:rsid w:val="00164191"/>
    <w:rsid w:val="001647A3"/>
    <w:rsid w:val="00164C79"/>
    <w:rsid w:val="00164CF6"/>
    <w:rsid w:val="001650A4"/>
    <w:rsid w:val="00165777"/>
    <w:rsid w:val="0016617D"/>
    <w:rsid w:val="0016648B"/>
    <w:rsid w:val="00166667"/>
    <w:rsid w:val="00166847"/>
    <w:rsid w:val="00166B68"/>
    <w:rsid w:val="00166BF3"/>
    <w:rsid w:val="0016755B"/>
    <w:rsid w:val="001676EA"/>
    <w:rsid w:val="00167A4B"/>
    <w:rsid w:val="0017003E"/>
    <w:rsid w:val="0017029F"/>
    <w:rsid w:val="00170698"/>
    <w:rsid w:val="0017087E"/>
    <w:rsid w:val="00171FD6"/>
    <w:rsid w:val="0017272C"/>
    <w:rsid w:val="00173467"/>
    <w:rsid w:val="0017354D"/>
    <w:rsid w:val="001738F9"/>
    <w:rsid w:val="00173C4C"/>
    <w:rsid w:val="00173CF6"/>
    <w:rsid w:val="00174079"/>
    <w:rsid w:val="001743FD"/>
    <w:rsid w:val="0017468D"/>
    <w:rsid w:val="00174750"/>
    <w:rsid w:val="00174B05"/>
    <w:rsid w:val="001750CB"/>
    <w:rsid w:val="001759D3"/>
    <w:rsid w:val="00175B30"/>
    <w:rsid w:val="001761FC"/>
    <w:rsid w:val="001766C6"/>
    <w:rsid w:val="0017694D"/>
    <w:rsid w:val="00176A9B"/>
    <w:rsid w:val="00176D2E"/>
    <w:rsid w:val="00177018"/>
    <w:rsid w:val="0017740D"/>
    <w:rsid w:val="00177572"/>
    <w:rsid w:val="00177BF4"/>
    <w:rsid w:val="0018036E"/>
    <w:rsid w:val="0018069A"/>
    <w:rsid w:val="001808EF"/>
    <w:rsid w:val="00180973"/>
    <w:rsid w:val="00181379"/>
    <w:rsid w:val="00181452"/>
    <w:rsid w:val="00181943"/>
    <w:rsid w:val="00181BA8"/>
    <w:rsid w:val="00181D96"/>
    <w:rsid w:val="00181E75"/>
    <w:rsid w:val="001826C2"/>
    <w:rsid w:val="001826F0"/>
    <w:rsid w:val="00182D58"/>
    <w:rsid w:val="00183516"/>
    <w:rsid w:val="00183D9E"/>
    <w:rsid w:val="001848D4"/>
    <w:rsid w:val="00184A6F"/>
    <w:rsid w:val="00184CC1"/>
    <w:rsid w:val="00185030"/>
    <w:rsid w:val="001850B9"/>
    <w:rsid w:val="0018511D"/>
    <w:rsid w:val="0018541E"/>
    <w:rsid w:val="001854A1"/>
    <w:rsid w:val="00185919"/>
    <w:rsid w:val="00185DF3"/>
    <w:rsid w:val="00186467"/>
    <w:rsid w:val="00186565"/>
    <w:rsid w:val="0018666D"/>
    <w:rsid w:val="00186FE3"/>
    <w:rsid w:val="001871A1"/>
    <w:rsid w:val="00187204"/>
    <w:rsid w:val="001874F9"/>
    <w:rsid w:val="00187551"/>
    <w:rsid w:val="0018775B"/>
    <w:rsid w:val="001877D0"/>
    <w:rsid w:val="001877D5"/>
    <w:rsid w:val="0019011D"/>
    <w:rsid w:val="00190927"/>
    <w:rsid w:val="00190E17"/>
    <w:rsid w:val="00190F04"/>
    <w:rsid w:val="0019173F"/>
    <w:rsid w:val="00191772"/>
    <w:rsid w:val="001918B2"/>
    <w:rsid w:val="00191FB5"/>
    <w:rsid w:val="001920FA"/>
    <w:rsid w:val="00192AEC"/>
    <w:rsid w:val="00192C03"/>
    <w:rsid w:val="0019317F"/>
    <w:rsid w:val="0019365C"/>
    <w:rsid w:val="00193B1C"/>
    <w:rsid w:val="00193FE0"/>
    <w:rsid w:val="001940DA"/>
    <w:rsid w:val="0019425F"/>
    <w:rsid w:val="001942AB"/>
    <w:rsid w:val="001947DD"/>
    <w:rsid w:val="00194A1E"/>
    <w:rsid w:val="00194AF7"/>
    <w:rsid w:val="00194C18"/>
    <w:rsid w:val="00194F0B"/>
    <w:rsid w:val="001953BC"/>
    <w:rsid w:val="00195DA9"/>
    <w:rsid w:val="00196E58"/>
    <w:rsid w:val="001977D9"/>
    <w:rsid w:val="00197EDD"/>
    <w:rsid w:val="00197FCE"/>
    <w:rsid w:val="001A0174"/>
    <w:rsid w:val="001A02AD"/>
    <w:rsid w:val="001A043F"/>
    <w:rsid w:val="001A0582"/>
    <w:rsid w:val="001A0A25"/>
    <w:rsid w:val="001A0A46"/>
    <w:rsid w:val="001A0CA0"/>
    <w:rsid w:val="001A1201"/>
    <w:rsid w:val="001A1896"/>
    <w:rsid w:val="001A1AC1"/>
    <w:rsid w:val="001A1CAC"/>
    <w:rsid w:val="001A1D13"/>
    <w:rsid w:val="001A21F2"/>
    <w:rsid w:val="001A222A"/>
    <w:rsid w:val="001A22B2"/>
    <w:rsid w:val="001A2AD4"/>
    <w:rsid w:val="001A2CFD"/>
    <w:rsid w:val="001A34D1"/>
    <w:rsid w:val="001A36B9"/>
    <w:rsid w:val="001A3A4F"/>
    <w:rsid w:val="001A3F3C"/>
    <w:rsid w:val="001A47D0"/>
    <w:rsid w:val="001A4A69"/>
    <w:rsid w:val="001A4CF3"/>
    <w:rsid w:val="001A5981"/>
    <w:rsid w:val="001A66EC"/>
    <w:rsid w:val="001A6CE0"/>
    <w:rsid w:val="001A6FF5"/>
    <w:rsid w:val="001A7103"/>
    <w:rsid w:val="001A7205"/>
    <w:rsid w:val="001A7A7F"/>
    <w:rsid w:val="001A7BAD"/>
    <w:rsid w:val="001A7DB7"/>
    <w:rsid w:val="001A7F7E"/>
    <w:rsid w:val="001B004E"/>
    <w:rsid w:val="001B0AF9"/>
    <w:rsid w:val="001B0B84"/>
    <w:rsid w:val="001B0BF9"/>
    <w:rsid w:val="001B1167"/>
    <w:rsid w:val="001B1692"/>
    <w:rsid w:val="001B16B3"/>
    <w:rsid w:val="001B1D9D"/>
    <w:rsid w:val="001B22C0"/>
    <w:rsid w:val="001B23F1"/>
    <w:rsid w:val="001B2C06"/>
    <w:rsid w:val="001B2CD7"/>
    <w:rsid w:val="001B30E1"/>
    <w:rsid w:val="001B3ED4"/>
    <w:rsid w:val="001B3ED9"/>
    <w:rsid w:val="001B40FF"/>
    <w:rsid w:val="001B49E5"/>
    <w:rsid w:val="001B4C02"/>
    <w:rsid w:val="001B4FFC"/>
    <w:rsid w:val="001B525C"/>
    <w:rsid w:val="001B52BF"/>
    <w:rsid w:val="001B535E"/>
    <w:rsid w:val="001B5B87"/>
    <w:rsid w:val="001B6853"/>
    <w:rsid w:val="001B6D21"/>
    <w:rsid w:val="001B742F"/>
    <w:rsid w:val="001B7B44"/>
    <w:rsid w:val="001B7B48"/>
    <w:rsid w:val="001B7BFA"/>
    <w:rsid w:val="001B7CB2"/>
    <w:rsid w:val="001C02A3"/>
    <w:rsid w:val="001C0886"/>
    <w:rsid w:val="001C0AC9"/>
    <w:rsid w:val="001C0CE8"/>
    <w:rsid w:val="001C10BF"/>
    <w:rsid w:val="001C179C"/>
    <w:rsid w:val="001C184C"/>
    <w:rsid w:val="001C2083"/>
    <w:rsid w:val="001C2087"/>
    <w:rsid w:val="001C2B92"/>
    <w:rsid w:val="001C322E"/>
    <w:rsid w:val="001C347A"/>
    <w:rsid w:val="001C34D6"/>
    <w:rsid w:val="001C3646"/>
    <w:rsid w:val="001C42A1"/>
    <w:rsid w:val="001C43A1"/>
    <w:rsid w:val="001C48BE"/>
    <w:rsid w:val="001C4AC8"/>
    <w:rsid w:val="001C54EE"/>
    <w:rsid w:val="001C59DF"/>
    <w:rsid w:val="001C60E8"/>
    <w:rsid w:val="001C6293"/>
    <w:rsid w:val="001C631E"/>
    <w:rsid w:val="001C63C5"/>
    <w:rsid w:val="001C64F3"/>
    <w:rsid w:val="001C6599"/>
    <w:rsid w:val="001C6D76"/>
    <w:rsid w:val="001C6DD7"/>
    <w:rsid w:val="001C759C"/>
    <w:rsid w:val="001D0012"/>
    <w:rsid w:val="001D03F5"/>
    <w:rsid w:val="001D0477"/>
    <w:rsid w:val="001D0B6C"/>
    <w:rsid w:val="001D1183"/>
    <w:rsid w:val="001D159C"/>
    <w:rsid w:val="001D1ACE"/>
    <w:rsid w:val="001D23E7"/>
    <w:rsid w:val="001D2535"/>
    <w:rsid w:val="001D2878"/>
    <w:rsid w:val="001D28D1"/>
    <w:rsid w:val="001D2E57"/>
    <w:rsid w:val="001D2FD9"/>
    <w:rsid w:val="001D3035"/>
    <w:rsid w:val="001D3662"/>
    <w:rsid w:val="001D374A"/>
    <w:rsid w:val="001D38E2"/>
    <w:rsid w:val="001D3A26"/>
    <w:rsid w:val="001D3E66"/>
    <w:rsid w:val="001D3E6A"/>
    <w:rsid w:val="001D3EAE"/>
    <w:rsid w:val="001D40B9"/>
    <w:rsid w:val="001D4361"/>
    <w:rsid w:val="001D4368"/>
    <w:rsid w:val="001D4533"/>
    <w:rsid w:val="001D4CE2"/>
    <w:rsid w:val="001D4D32"/>
    <w:rsid w:val="001D5129"/>
    <w:rsid w:val="001D5944"/>
    <w:rsid w:val="001D5DD8"/>
    <w:rsid w:val="001D612B"/>
    <w:rsid w:val="001D6655"/>
    <w:rsid w:val="001D67BE"/>
    <w:rsid w:val="001D7110"/>
    <w:rsid w:val="001D719B"/>
    <w:rsid w:val="001D7CAD"/>
    <w:rsid w:val="001E0128"/>
    <w:rsid w:val="001E0E0A"/>
    <w:rsid w:val="001E0E6E"/>
    <w:rsid w:val="001E10F2"/>
    <w:rsid w:val="001E15C4"/>
    <w:rsid w:val="001E1909"/>
    <w:rsid w:val="001E1BE8"/>
    <w:rsid w:val="001E1CC7"/>
    <w:rsid w:val="001E1E1C"/>
    <w:rsid w:val="001E1FC0"/>
    <w:rsid w:val="001E2BCD"/>
    <w:rsid w:val="001E2C05"/>
    <w:rsid w:val="001E2DA7"/>
    <w:rsid w:val="001E2E55"/>
    <w:rsid w:val="001E315E"/>
    <w:rsid w:val="001E318B"/>
    <w:rsid w:val="001E37B2"/>
    <w:rsid w:val="001E425B"/>
    <w:rsid w:val="001E42D1"/>
    <w:rsid w:val="001E4CC3"/>
    <w:rsid w:val="001E4D7C"/>
    <w:rsid w:val="001E5071"/>
    <w:rsid w:val="001E565F"/>
    <w:rsid w:val="001E5988"/>
    <w:rsid w:val="001E61F8"/>
    <w:rsid w:val="001E6285"/>
    <w:rsid w:val="001E636B"/>
    <w:rsid w:val="001E63F7"/>
    <w:rsid w:val="001E66E9"/>
    <w:rsid w:val="001E6AB3"/>
    <w:rsid w:val="001E6E24"/>
    <w:rsid w:val="001E6FBF"/>
    <w:rsid w:val="001E76F8"/>
    <w:rsid w:val="001E7D3D"/>
    <w:rsid w:val="001E7EF2"/>
    <w:rsid w:val="001F00BD"/>
    <w:rsid w:val="001F06A5"/>
    <w:rsid w:val="001F0A77"/>
    <w:rsid w:val="001F0EB6"/>
    <w:rsid w:val="001F10D2"/>
    <w:rsid w:val="001F1702"/>
    <w:rsid w:val="001F17B4"/>
    <w:rsid w:val="001F1C2D"/>
    <w:rsid w:val="001F22B7"/>
    <w:rsid w:val="001F23B7"/>
    <w:rsid w:val="001F24F0"/>
    <w:rsid w:val="001F2A74"/>
    <w:rsid w:val="001F2AA1"/>
    <w:rsid w:val="001F2E5B"/>
    <w:rsid w:val="001F2FDC"/>
    <w:rsid w:val="001F3150"/>
    <w:rsid w:val="001F3436"/>
    <w:rsid w:val="001F37DF"/>
    <w:rsid w:val="001F39A5"/>
    <w:rsid w:val="001F3B15"/>
    <w:rsid w:val="001F40ED"/>
    <w:rsid w:val="001F4724"/>
    <w:rsid w:val="001F4918"/>
    <w:rsid w:val="001F4C75"/>
    <w:rsid w:val="001F4CA1"/>
    <w:rsid w:val="001F4FC4"/>
    <w:rsid w:val="001F58EC"/>
    <w:rsid w:val="001F5B31"/>
    <w:rsid w:val="001F5BFF"/>
    <w:rsid w:val="001F60EC"/>
    <w:rsid w:val="001F677D"/>
    <w:rsid w:val="001F6A0D"/>
    <w:rsid w:val="001F6C25"/>
    <w:rsid w:val="001F6DA7"/>
    <w:rsid w:val="001F73C1"/>
    <w:rsid w:val="001F7868"/>
    <w:rsid w:val="001F7CEA"/>
    <w:rsid w:val="001F7EE9"/>
    <w:rsid w:val="00200454"/>
    <w:rsid w:val="0020074E"/>
    <w:rsid w:val="002007D1"/>
    <w:rsid w:val="00200880"/>
    <w:rsid w:val="00200CF7"/>
    <w:rsid w:val="00201A96"/>
    <w:rsid w:val="00201C06"/>
    <w:rsid w:val="00201F83"/>
    <w:rsid w:val="00202C08"/>
    <w:rsid w:val="00202DE3"/>
    <w:rsid w:val="00203060"/>
    <w:rsid w:val="002035DE"/>
    <w:rsid w:val="0020366E"/>
    <w:rsid w:val="00203706"/>
    <w:rsid w:val="00203A4F"/>
    <w:rsid w:val="00203CA4"/>
    <w:rsid w:val="002041E2"/>
    <w:rsid w:val="002044C7"/>
    <w:rsid w:val="002048C0"/>
    <w:rsid w:val="002048F8"/>
    <w:rsid w:val="00204C50"/>
    <w:rsid w:val="00204FE1"/>
    <w:rsid w:val="002054C9"/>
    <w:rsid w:val="00205707"/>
    <w:rsid w:val="00205BD4"/>
    <w:rsid w:val="00205D6F"/>
    <w:rsid w:val="00205DFE"/>
    <w:rsid w:val="002063DD"/>
    <w:rsid w:val="00206656"/>
    <w:rsid w:val="0020675F"/>
    <w:rsid w:val="00206F24"/>
    <w:rsid w:val="002079E8"/>
    <w:rsid w:val="00210730"/>
    <w:rsid w:val="002109B0"/>
    <w:rsid w:val="0021115B"/>
    <w:rsid w:val="00211366"/>
    <w:rsid w:val="002113B5"/>
    <w:rsid w:val="00211784"/>
    <w:rsid w:val="00211FE6"/>
    <w:rsid w:val="00212049"/>
    <w:rsid w:val="00212B92"/>
    <w:rsid w:val="00212C3D"/>
    <w:rsid w:val="00212F99"/>
    <w:rsid w:val="00212FBF"/>
    <w:rsid w:val="0021302A"/>
    <w:rsid w:val="00213881"/>
    <w:rsid w:val="002139BB"/>
    <w:rsid w:val="0021409C"/>
    <w:rsid w:val="0021437D"/>
    <w:rsid w:val="00214AEC"/>
    <w:rsid w:val="00214D98"/>
    <w:rsid w:val="00215572"/>
    <w:rsid w:val="00215928"/>
    <w:rsid w:val="00215B7C"/>
    <w:rsid w:val="00215BE1"/>
    <w:rsid w:val="00215D93"/>
    <w:rsid w:val="00215E48"/>
    <w:rsid w:val="00215E9D"/>
    <w:rsid w:val="00215F4E"/>
    <w:rsid w:val="0021671E"/>
    <w:rsid w:val="00216C8C"/>
    <w:rsid w:val="0021760A"/>
    <w:rsid w:val="00217838"/>
    <w:rsid w:val="00217D2C"/>
    <w:rsid w:val="00220161"/>
    <w:rsid w:val="00220F6A"/>
    <w:rsid w:val="0022119F"/>
    <w:rsid w:val="002212D2"/>
    <w:rsid w:val="0022167B"/>
    <w:rsid w:val="00221E9B"/>
    <w:rsid w:val="00222062"/>
    <w:rsid w:val="002227B7"/>
    <w:rsid w:val="00222A2D"/>
    <w:rsid w:val="0022317A"/>
    <w:rsid w:val="00223266"/>
    <w:rsid w:val="002233C5"/>
    <w:rsid w:val="00223791"/>
    <w:rsid w:val="00223E88"/>
    <w:rsid w:val="0022410E"/>
    <w:rsid w:val="0022463B"/>
    <w:rsid w:val="00224A4D"/>
    <w:rsid w:val="00224B23"/>
    <w:rsid w:val="00224ED0"/>
    <w:rsid w:val="0022558B"/>
    <w:rsid w:val="0022559D"/>
    <w:rsid w:val="00225633"/>
    <w:rsid w:val="00225A44"/>
    <w:rsid w:val="00225A60"/>
    <w:rsid w:val="00225F1E"/>
    <w:rsid w:val="002269FB"/>
    <w:rsid w:val="00226C05"/>
    <w:rsid w:val="00227608"/>
    <w:rsid w:val="00227617"/>
    <w:rsid w:val="00227957"/>
    <w:rsid w:val="00227D35"/>
    <w:rsid w:val="00227F02"/>
    <w:rsid w:val="00230814"/>
    <w:rsid w:val="002311CF"/>
    <w:rsid w:val="002311E3"/>
    <w:rsid w:val="00231562"/>
    <w:rsid w:val="00231E56"/>
    <w:rsid w:val="002325C0"/>
    <w:rsid w:val="00232D76"/>
    <w:rsid w:val="00232D79"/>
    <w:rsid w:val="002330A6"/>
    <w:rsid w:val="002330CE"/>
    <w:rsid w:val="00233F39"/>
    <w:rsid w:val="002342C7"/>
    <w:rsid w:val="00234567"/>
    <w:rsid w:val="00234B73"/>
    <w:rsid w:val="002357E9"/>
    <w:rsid w:val="00235D0B"/>
    <w:rsid w:val="00235DC8"/>
    <w:rsid w:val="00235DFB"/>
    <w:rsid w:val="00236286"/>
    <w:rsid w:val="0023671E"/>
    <w:rsid w:val="002369A4"/>
    <w:rsid w:val="00236FBB"/>
    <w:rsid w:val="0023732E"/>
    <w:rsid w:val="00237E71"/>
    <w:rsid w:val="002402A5"/>
    <w:rsid w:val="00240C4D"/>
    <w:rsid w:val="00240DE9"/>
    <w:rsid w:val="00241510"/>
    <w:rsid w:val="002418B0"/>
    <w:rsid w:val="00241902"/>
    <w:rsid w:val="00241B42"/>
    <w:rsid w:val="0024201A"/>
    <w:rsid w:val="00242736"/>
    <w:rsid w:val="00242B4C"/>
    <w:rsid w:val="00242D00"/>
    <w:rsid w:val="00242DCA"/>
    <w:rsid w:val="002431A2"/>
    <w:rsid w:val="00243898"/>
    <w:rsid w:val="0024427C"/>
    <w:rsid w:val="0024434B"/>
    <w:rsid w:val="002443EA"/>
    <w:rsid w:val="002448DA"/>
    <w:rsid w:val="002448FC"/>
    <w:rsid w:val="00245936"/>
    <w:rsid w:val="00246560"/>
    <w:rsid w:val="00246941"/>
    <w:rsid w:val="00246B2A"/>
    <w:rsid w:val="00246CF5"/>
    <w:rsid w:val="00246DF7"/>
    <w:rsid w:val="0024736A"/>
    <w:rsid w:val="00247FF8"/>
    <w:rsid w:val="002501F8"/>
    <w:rsid w:val="002504B8"/>
    <w:rsid w:val="00250951"/>
    <w:rsid w:val="00250E36"/>
    <w:rsid w:val="00250EC7"/>
    <w:rsid w:val="00250FD1"/>
    <w:rsid w:val="00251369"/>
    <w:rsid w:val="002514D0"/>
    <w:rsid w:val="00251774"/>
    <w:rsid w:val="00251D64"/>
    <w:rsid w:val="00252469"/>
    <w:rsid w:val="00252B99"/>
    <w:rsid w:val="002533E3"/>
    <w:rsid w:val="0025388D"/>
    <w:rsid w:val="00253A1B"/>
    <w:rsid w:val="00254492"/>
    <w:rsid w:val="00254921"/>
    <w:rsid w:val="00254B92"/>
    <w:rsid w:val="00254ECD"/>
    <w:rsid w:val="00255DF6"/>
    <w:rsid w:val="00256171"/>
    <w:rsid w:val="002561EA"/>
    <w:rsid w:val="0025679C"/>
    <w:rsid w:val="0025748A"/>
    <w:rsid w:val="002578B9"/>
    <w:rsid w:val="00257E64"/>
    <w:rsid w:val="00260887"/>
    <w:rsid w:val="002608CA"/>
    <w:rsid w:val="00260E24"/>
    <w:rsid w:val="00260F1F"/>
    <w:rsid w:val="002613C6"/>
    <w:rsid w:val="00261B11"/>
    <w:rsid w:val="00261F7C"/>
    <w:rsid w:val="0026250F"/>
    <w:rsid w:val="00262924"/>
    <w:rsid w:val="00262A71"/>
    <w:rsid w:val="00262E2C"/>
    <w:rsid w:val="002636BA"/>
    <w:rsid w:val="0026388F"/>
    <w:rsid w:val="002638F1"/>
    <w:rsid w:val="00263A57"/>
    <w:rsid w:val="00263F54"/>
    <w:rsid w:val="002641E5"/>
    <w:rsid w:val="002642D2"/>
    <w:rsid w:val="00264719"/>
    <w:rsid w:val="00264C8D"/>
    <w:rsid w:val="00265018"/>
    <w:rsid w:val="002654B0"/>
    <w:rsid w:val="00265C19"/>
    <w:rsid w:val="002664D3"/>
    <w:rsid w:val="002665FE"/>
    <w:rsid w:val="00266630"/>
    <w:rsid w:val="00266AB9"/>
    <w:rsid w:val="00266E57"/>
    <w:rsid w:val="00266EFB"/>
    <w:rsid w:val="00267185"/>
    <w:rsid w:val="002674F0"/>
    <w:rsid w:val="002675A5"/>
    <w:rsid w:val="002675A6"/>
    <w:rsid w:val="002675BB"/>
    <w:rsid w:val="0026793D"/>
    <w:rsid w:val="002700BA"/>
    <w:rsid w:val="00270806"/>
    <w:rsid w:val="00270973"/>
    <w:rsid w:val="00270D61"/>
    <w:rsid w:val="002712C1"/>
    <w:rsid w:val="002715CA"/>
    <w:rsid w:val="00271ADF"/>
    <w:rsid w:val="00271E68"/>
    <w:rsid w:val="0027245D"/>
    <w:rsid w:val="0027291A"/>
    <w:rsid w:val="00272A36"/>
    <w:rsid w:val="00272BCA"/>
    <w:rsid w:val="00272F8B"/>
    <w:rsid w:val="002730E8"/>
    <w:rsid w:val="002733FE"/>
    <w:rsid w:val="00273542"/>
    <w:rsid w:val="00273E66"/>
    <w:rsid w:val="00273F86"/>
    <w:rsid w:val="002741E1"/>
    <w:rsid w:val="002743CA"/>
    <w:rsid w:val="0027486E"/>
    <w:rsid w:val="00274963"/>
    <w:rsid w:val="00274E89"/>
    <w:rsid w:val="00274F54"/>
    <w:rsid w:val="0027510A"/>
    <w:rsid w:val="002751B2"/>
    <w:rsid w:val="00275282"/>
    <w:rsid w:val="00275364"/>
    <w:rsid w:val="002753A4"/>
    <w:rsid w:val="002753DF"/>
    <w:rsid w:val="00275730"/>
    <w:rsid w:val="00276380"/>
    <w:rsid w:val="0027658D"/>
    <w:rsid w:val="0027671E"/>
    <w:rsid w:val="00276997"/>
    <w:rsid w:val="0027705B"/>
    <w:rsid w:val="00277236"/>
    <w:rsid w:val="0027742A"/>
    <w:rsid w:val="00277607"/>
    <w:rsid w:val="00277746"/>
    <w:rsid w:val="00277D4D"/>
    <w:rsid w:val="00277FC6"/>
    <w:rsid w:val="002807CA"/>
    <w:rsid w:val="00280A3D"/>
    <w:rsid w:val="00280CB5"/>
    <w:rsid w:val="00281097"/>
    <w:rsid w:val="00281467"/>
    <w:rsid w:val="00281682"/>
    <w:rsid w:val="00281797"/>
    <w:rsid w:val="002818E2"/>
    <w:rsid w:val="00281990"/>
    <w:rsid w:val="00281BB7"/>
    <w:rsid w:val="002820F9"/>
    <w:rsid w:val="002823F4"/>
    <w:rsid w:val="0028289B"/>
    <w:rsid w:val="00282B0E"/>
    <w:rsid w:val="00282CFD"/>
    <w:rsid w:val="00282F5A"/>
    <w:rsid w:val="0028346B"/>
    <w:rsid w:val="002836AF"/>
    <w:rsid w:val="00283926"/>
    <w:rsid w:val="00283988"/>
    <w:rsid w:val="00283B0B"/>
    <w:rsid w:val="002841A3"/>
    <w:rsid w:val="00284343"/>
    <w:rsid w:val="00284803"/>
    <w:rsid w:val="00284A8A"/>
    <w:rsid w:val="00284CA2"/>
    <w:rsid w:val="00284D34"/>
    <w:rsid w:val="00284F71"/>
    <w:rsid w:val="002850CD"/>
    <w:rsid w:val="0028582F"/>
    <w:rsid w:val="0028587C"/>
    <w:rsid w:val="00285A18"/>
    <w:rsid w:val="002860D9"/>
    <w:rsid w:val="002867A1"/>
    <w:rsid w:val="00286C73"/>
    <w:rsid w:val="00286F5C"/>
    <w:rsid w:val="0028785B"/>
    <w:rsid w:val="00287BC0"/>
    <w:rsid w:val="00287FE0"/>
    <w:rsid w:val="00290210"/>
    <w:rsid w:val="002904FD"/>
    <w:rsid w:val="002907D9"/>
    <w:rsid w:val="002907F5"/>
    <w:rsid w:val="00290A8B"/>
    <w:rsid w:val="00291297"/>
    <w:rsid w:val="00291EAB"/>
    <w:rsid w:val="002925DB"/>
    <w:rsid w:val="002927FA"/>
    <w:rsid w:val="00292D77"/>
    <w:rsid w:val="002930B0"/>
    <w:rsid w:val="002938AA"/>
    <w:rsid w:val="0029428F"/>
    <w:rsid w:val="00295133"/>
    <w:rsid w:val="00295449"/>
    <w:rsid w:val="002957C2"/>
    <w:rsid w:val="00295A8E"/>
    <w:rsid w:val="00295EEE"/>
    <w:rsid w:val="00296578"/>
    <w:rsid w:val="002967CD"/>
    <w:rsid w:val="002971B4"/>
    <w:rsid w:val="00297AC6"/>
    <w:rsid w:val="00297FCA"/>
    <w:rsid w:val="002A00DB"/>
    <w:rsid w:val="002A0191"/>
    <w:rsid w:val="002A033A"/>
    <w:rsid w:val="002A03DA"/>
    <w:rsid w:val="002A0998"/>
    <w:rsid w:val="002A0FBF"/>
    <w:rsid w:val="002A16B2"/>
    <w:rsid w:val="002A1D73"/>
    <w:rsid w:val="002A25B8"/>
    <w:rsid w:val="002A263B"/>
    <w:rsid w:val="002A2858"/>
    <w:rsid w:val="002A2CD1"/>
    <w:rsid w:val="002A2EBD"/>
    <w:rsid w:val="002A2FE8"/>
    <w:rsid w:val="002A328A"/>
    <w:rsid w:val="002A33F1"/>
    <w:rsid w:val="002A375F"/>
    <w:rsid w:val="002A3DAA"/>
    <w:rsid w:val="002A426C"/>
    <w:rsid w:val="002A47F3"/>
    <w:rsid w:val="002A4867"/>
    <w:rsid w:val="002A4C40"/>
    <w:rsid w:val="002A5460"/>
    <w:rsid w:val="002A54A9"/>
    <w:rsid w:val="002A557D"/>
    <w:rsid w:val="002A5A91"/>
    <w:rsid w:val="002A5E52"/>
    <w:rsid w:val="002A635F"/>
    <w:rsid w:val="002A669B"/>
    <w:rsid w:val="002A6B56"/>
    <w:rsid w:val="002A6B72"/>
    <w:rsid w:val="002A743C"/>
    <w:rsid w:val="002A7CF1"/>
    <w:rsid w:val="002B0833"/>
    <w:rsid w:val="002B0889"/>
    <w:rsid w:val="002B0AA5"/>
    <w:rsid w:val="002B0AB5"/>
    <w:rsid w:val="002B0F4A"/>
    <w:rsid w:val="002B0F77"/>
    <w:rsid w:val="002B1270"/>
    <w:rsid w:val="002B1371"/>
    <w:rsid w:val="002B16C4"/>
    <w:rsid w:val="002B2512"/>
    <w:rsid w:val="002B2FBB"/>
    <w:rsid w:val="002B3098"/>
    <w:rsid w:val="002B3166"/>
    <w:rsid w:val="002B3722"/>
    <w:rsid w:val="002B378F"/>
    <w:rsid w:val="002B37F0"/>
    <w:rsid w:val="002B38EB"/>
    <w:rsid w:val="002B3F0A"/>
    <w:rsid w:val="002B44C9"/>
    <w:rsid w:val="002B48C7"/>
    <w:rsid w:val="002B4A7D"/>
    <w:rsid w:val="002B4B5B"/>
    <w:rsid w:val="002B5382"/>
    <w:rsid w:val="002B57E9"/>
    <w:rsid w:val="002B58D3"/>
    <w:rsid w:val="002B5912"/>
    <w:rsid w:val="002B5B36"/>
    <w:rsid w:val="002B5E92"/>
    <w:rsid w:val="002B6147"/>
    <w:rsid w:val="002B643E"/>
    <w:rsid w:val="002B68F7"/>
    <w:rsid w:val="002B6989"/>
    <w:rsid w:val="002B6AEE"/>
    <w:rsid w:val="002B6BA5"/>
    <w:rsid w:val="002B6E89"/>
    <w:rsid w:val="002B6F9F"/>
    <w:rsid w:val="002B7087"/>
    <w:rsid w:val="002B70F2"/>
    <w:rsid w:val="002B77E5"/>
    <w:rsid w:val="002B7C6D"/>
    <w:rsid w:val="002C0121"/>
    <w:rsid w:val="002C036B"/>
    <w:rsid w:val="002C078B"/>
    <w:rsid w:val="002C0934"/>
    <w:rsid w:val="002C0951"/>
    <w:rsid w:val="002C0BF8"/>
    <w:rsid w:val="002C0EBC"/>
    <w:rsid w:val="002C17D5"/>
    <w:rsid w:val="002C183B"/>
    <w:rsid w:val="002C1F2F"/>
    <w:rsid w:val="002C28B4"/>
    <w:rsid w:val="002C2A6E"/>
    <w:rsid w:val="002C2AE6"/>
    <w:rsid w:val="002C2CC2"/>
    <w:rsid w:val="002C37D3"/>
    <w:rsid w:val="002C3E7C"/>
    <w:rsid w:val="002C4236"/>
    <w:rsid w:val="002C4592"/>
    <w:rsid w:val="002C4F9F"/>
    <w:rsid w:val="002C525E"/>
    <w:rsid w:val="002C5355"/>
    <w:rsid w:val="002C53FE"/>
    <w:rsid w:val="002C5BE8"/>
    <w:rsid w:val="002C5CAB"/>
    <w:rsid w:val="002C60AA"/>
    <w:rsid w:val="002C648E"/>
    <w:rsid w:val="002C65DB"/>
    <w:rsid w:val="002C6C80"/>
    <w:rsid w:val="002C706B"/>
    <w:rsid w:val="002C74C0"/>
    <w:rsid w:val="002C7CB1"/>
    <w:rsid w:val="002D0289"/>
    <w:rsid w:val="002D0296"/>
    <w:rsid w:val="002D048E"/>
    <w:rsid w:val="002D09DC"/>
    <w:rsid w:val="002D0F0D"/>
    <w:rsid w:val="002D1074"/>
    <w:rsid w:val="002D14E7"/>
    <w:rsid w:val="002D177A"/>
    <w:rsid w:val="002D1915"/>
    <w:rsid w:val="002D1977"/>
    <w:rsid w:val="002D199A"/>
    <w:rsid w:val="002D1E31"/>
    <w:rsid w:val="002D2F56"/>
    <w:rsid w:val="002D3298"/>
    <w:rsid w:val="002D3437"/>
    <w:rsid w:val="002D3511"/>
    <w:rsid w:val="002D3531"/>
    <w:rsid w:val="002D38BC"/>
    <w:rsid w:val="002D454B"/>
    <w:rsid w:val="002D4622"/>
    <w:rsid w:val="002D46F1"/>
    <w:rsid w:val="002D4883"/>
    <w:rsid w:val="002D4C6F"/>
    <w:rsid w:val="002D4CAD"/>
    <w:rsid w:val="002D4E16"/>
    <w:rsid w:val="002D4F83"/>
    <w:rsid w:val="002D4F8C"/>
    <w:rsid w:val="002D5430"/>
    <w:rsid w:val="002D56CB"/>
    <w:rsid w:val="002D576F"/>
    <w:rsid w:val="002D5B1F"/>
    <w:rsid w:val="002D61D7"/>
    <w:rsid w:val="002D631E"/>
    <w:rsid w:val="002D644A"/>
    <w:rsid w:val="002D6C11"/>
    <w:rsid w:val="002D71AB"/>
    <w:rsid w:val="002D7921"/>
    <w:rsid w:val="002D7AF4"/>
    <w:rsid w:val="002D7B82"/>
    <w:rsid w:val="002D7D16"/>
    <w:rsid w:val="002D7E00"/>
    <w:rsid w:val="002E05B5"/>
    <w:rsid w:val="002E06D3"/>
    <w:rsid w:val="002E0B2A"/>
    <w:rsid w:val="002E0D9C"/>
    <w:rsid w:val="002E1190"/>
    <w:rsid w:val="002E13A1"/>
    <w:rsid w:val="002E15AA"/>
    <w:rsid w:val="002E184C"/>
    <w:rsid w:val="002E1918"/>
    <w:rsid w:val="002E1BA5"/>
    <w:rsid w:val="002E21F3"/>
    <w:rsid w:val="002E29EB"/>
    <w:rsid w:val="002E3704"/>
    <w:rsid w:val="002E3867"/>
    <w:rsid w:val="002E3938"/>
    <w:rsid w:val="002E41A4"/>
    <w:rsid w:val="002E4C98"/>
    <w:rsid w:val="002E4FC7"/>
    <w:rsid w:val="002E5153"/>
    <w:rsid w:val="002E59A7"/>
    <w:rsid w:val="002E5D7D"/>
    <w:rsid w:val="002E60BA"/>
    <w:rsid w:val="002E6286"/>
    <w:rsid w:val="002E62D1"/>
    <w:rsid w:val="002E63E0"/>
    <w:rsid w:val="002E675F"/>
    <w:rsid w:val="002E6767"/>
    <w:rsid w:val="002E677A"/>
    <w:rsid w:val="002E6A6E"/>
    <w:rsid w:val="002E6CB8"/>
    <w:rsid w:val="002E6E74"/>
    <w:rsid w:val="002E70D6"/>
    <w:rsid w:val="002E7349"/>
    <w:rsid w:val="002E74D3"/>
    <w:rsid w:val="002E76A1"/>
    <w:rsid w:val="002E7A75"/>
    <w:rsid w:val="002E7CBD"/>
    <w:rsid w:val="002E7E16"/>
    <w:rsid w:val="002E7FC4"/>
    <w:rsid w:val="002F0126"/>
    <w:rsid w:val="002F0155"/>
    <w:rsid w:val="002F019A"/>
    <w:rsid w:val="002F05DF"/>
    <w:rsid w:val="002F06A9"/>
    <w:rsid w:val="002F08D4"/>
    <w:rsid w:val="002F0A27"/>
    <w:rsid w:val="002F0E13"/>
    <w:rsid w:val="002F169B"/>
    <w:rsid w:val="002F1E54"/>
    <w:rsid w:val="002F2AD4"/>
    <w:rsid w:val="002F2D6D"/>
    <w:rsid w:val="002F3123"/>
    <w:rsid w:val="002F339E"/>
    <w:rsid w:val="002F384C"/>
    <w:rsid w:val="002F3931"/>
    <w:rsid w:val="002F3B33"/>
    <w:rsid w:val="002F3ED6"/>
    <w:rsid w:val="002F403C"/>
    <w:rsid w:val="002F4A51"/>
    <w:rsid w:val="002F4A5F"/>
    <w:rsid w:val="002F4E00"/>
    <w:rsid w:val="002F4E4C"/>
    <w:rsid w:val="002F50FE"/>
    <w:rsid w:val="002F54B1"/>
    <w:rsid w:val="002F5758"/>
    <w:rsid w:val="002F5B22"/>
    <w:rsid w:val="002F5FF3"/>
    <w:rsid w:val="002F6138"/>
    <w:rsid w:val="002F6C82"/>
    <w:rsid w:val="002F6E66"/>
    <w:rsid w:val="002F7029"/>
    <w:rsid w:val="002F718C"/>
    <w:rsid w:val="002F7B81"/>
    <w:rsid w:val="002F7E61"/>
    <w:rsid w:val="0030009B"/>
    <w:rsid w:val="00300433"/>
    <w:rsid w:val="003010D1"/>
    <w:rsid w:val="0030141A"/>
    <w:rsid w:val="0030154C"/>
    <w:rsid w:val="00301ADF"/>
    <w:rsid w:val="00301BCA"/>
    <w:rsid w:val="00301FFE"/>
    <w:rsid w:val="0030214A"/>
    <w:rsid w:val="003021F4"/>
    <w:rsid w:val="0030242A"/>
    <w:rsid w:val="00302B5C"/>
    <w:rsid w:val="00302CB3"/>
    <w:rsid w:val="00303261"/>
    <w:rsid w:val="00303278"/>
    <w:rsid w:val="00303719"/>
    <w:rsid w:val="00303810"/>
    <w:rsid w:val="00303864"/>
    <w:rsid w:val="00303D44"/>
    <w:rsid w:val="00303E0C"/>
    <w:rsid w:val="00303EB4"/>
    <w:rsid w:val="0030409E"/>
    <w:rsid w:val="003043A2"/>
    <w:rsid w:val="003043A3"/>
    <w:rsid w:val="00304BB3"/>
    <w:rsid w:val="00304EC0"/>
    <w:rsid w:val="00305102"/>
    <w:rsid w:val="0030555D"/>
    <w:rsid w:val="00306158"/>
    <w:rsid w:val="003063C2"/>
    <w:rsid w:val="00306418"/>
    <w:rsid w:val="0030684D"/>
    <w:rsid w:val="00306BC3"/>
    <w:rsid w:val="0030712F"/>
    <w:rsid w:val="003077A3"/>
    <w:rsid w:val="00307A6A"/>
    <w:rsid w:val="00307BEE"/>
    <w:rsid w:val="00307BEF"/>
    <w:rsid w:val="00307C94"/>
    <w:rsid w:val="00307F2A"/>
    <w:rsid w:val="00307FFB"/>
    <w:rsid w:val="00310059"/>
    <w:rsid w:val="003101BB"/>
    <w:rsid w:val="0031043E"/>
    <w:rsid w:val="0031053C"/>
    <w:rsid w:val="00310A67"/>
    <w:rsid w:val="00310B54"/>
    <w:rsid w:val="00310D50"/>
    <w:rsid w:val="00311078"/>
    <w:rsid w:val="00311122"/>
    <w:rsid w:val="00311867"/>
    <w:rsid w:val="00311C67"/>
    <w:rsid w:val="00311F33"/>
    <w:rsid w:val="003121A1"/>
    <w:rsid w:val="0031266C"/>
    <w:rsid w:val="00312ACA"/>
    <w:rsid w:val="00312E45"/>
    <w:rsid w:val="00312E80"/>
    <w:rsid w:val="00312F81"/>
    <w:rsid w:val="003131C0"/>
    <w:rsid w:val="0031344E"/>
    <w:rsid w:val="00313950"/>
    <w:rsid w:val="00313C5F"/>
    <w:rsid w:val="00313DEB"/>
    <w:rsid w:val="00313ED0"/>
    <w:rsid w:val="00314CC8"/>
    <w:rsid w:val="00315E62"/>
    <w:rsid w:val="003165B9"/>
    <w:rsid w:val="00316C0C"/>
    <w:rsid w:val="00317BA3"/>
    <w:rsid w:val="0032013B"/>
    <w:rsid w:val="00320366"/>
    <w:rsid w:val="00320C39"/>
    <w:rsid w:val="003216DB"/>
    <w:rsid w:val="0032198E"/>
    <w:rsid w:val="00321A08"/>
    <w:rsid w:val="00321ECA"/>
    <w:rsid w:val="00322264"/>
    <w:rsid w:val="00322479"/>
    <w:rsid w:val="003226E9"/>
    <w:rsid w:val="00322E94"/>
    <w:rsid w:val="00323066"/>
    <w:rsid w:val="00323278"/>
    <w:rsid w:val="003238DF"/>
    <w:rsid w:val="003238F2"/>
    <w:rsid w:val="00323AFF"/>
    <w:rsid w:val="00323CAB"/>
    <w:rsid w:val="00323E6D"/>
    <w:rsid w:val="00323F07"/>
    <w:rsid w:val="003240A9"/>
    <w:rsid w:val="003244F0"/>
    <w:rsid w:val="00324797"/>
    <w:rsid w:val="00324CD2"/>
    <w:rsid w:val="00324E7A"/>
    <w:rsid w:val="00324F53"/>
    <w:rsid w:val="0032577B"/>
    <w:rsid w:val="00325BD3"/>
    <w:rsid w:val="00325BD8"/>
    <w:rsid w:val="00326454"/>
    <w:rsid w:val="00326492"/>
    <w:rsid w:val="003267A5"/>
    <w:rsid w:val="00326E36"/>
    <w:rsid w:val="0032737F"/>
    <w:rsid w:val="003274F4"/>
    <w:rsid w:val="00327802"/>
    <w:rsid w:val="00327848"/>
    <w:rsid w:val="00330769"/>
    <w:rsid w:val="00331267"/>
    <w:rsid w:val="00331447"/>
    <w:rsid w:val="00331517"/>
    <w:rsid w:val="00331601"/>
    <w:rsid w:val="00331658"/>
    <w:rsid w:val="00331677"/>
    <w:rsid w:val="0033170E"/>
    <w:rsid w:val="00331A1F"/>
    <w:rsid w:val="003324BA"/>
    <w:rsid w:val="00332BE0"/>
    <w:rsid w:val="00332BF4"/>
    <w:rsid w:val="00332F1C"/>
    <w:rsid w:val="0033317C"/>
    <w:rsid w:val="003331FE"/>
    <w:rsid w:val="00333ED1"/>
    <w:rsid w:val="0033433D"/>
    <w:rsid w:val="00334AA6"/>
    <w:rsid w:val="00334F4D"/>
    <w:rsid w:val="00335009"/>
    <w:rsid w:val="00335D23"/>
    <w:rsid w:val="00335E0C"/>
    <w:rsid w:val="00336890"/>
    <w:rsid w:val="00336DF4"/>
    <w:rsid w:val="003370F3"/>
    <w:rsid w:val="00337464"/>
    <w:rsid w:val="00337731"/>
    <w:rsid w:val="003378AF"/>
    <w:rsid w:val="00337B9F"/>
    <w:rsid w:val="00337E8E"/>
    <w:rsid w:val="00337F3A"/>
    <w:rsid w:val="00340040"/>
    <w:rsid w:val="003401FA"/>
    <w:rsid w:val="0034045C"/>
    <w:rsid w:val="0034056E"/>
    <w:rsid w:val="00340AA2"/>
    <w:rsid w:val="00340AAE"/>
    <w:rsid w:val="00340FF5"/>
    <w:rsid w:val="00341464"/>
    <w:rsid w:val="0034148A"/>
    <w:rsid w:val="00341A49"/>
    <w:rsid w:val="00341B57"/>
    <w:rsid w:val="003420F7"/>
    <w:rsid w:val="00342143"/>
    <w:rsid w:val="003429B4"/>
    <w:rsid w:val="00342FFA"/>
    <w:rsid w:val="003430D1"/>
    <w:rsid w:val="003432F9"/>
    <w:rsid w:val="00343759"/>
    <w:rsid w:val="00343A59"/>
    <w:rsid w:val="00343A87"/>
    <w:rsid w:val="00343E22"/>
    <w:rsid w:val="003440B0"/>
    <w:rsid w:val="003442DD"/>
    <w:rsid w:val="003445FB"/>
    <w:rsid w:val="00344D14"/>
    <w:rsid w:val="00345B9A"/>
    <w:rsid w:val="00345DA7"/>
    <w:rsid w:val="0034628F"/>
    <w:rsid w:val="003466B5"/>
    <w:rsid w:val="00346DE6"/>
    <w:rsid w:val="003470F3"/>
    <w:rsid w:val="00347131"/>
    <w:rsid w:val="003472F6"/>
    <w:rsid w:val="0034731D"/>
    <w:rsid w:val="0034753B"/>
    <w:rsid w:val="003476A9"/>
    <w:rsid w:val="00347759"/>
    <w:rsid w:val="003500EC"/>
    <w:rsid w:val="0035040A"/>
    <w:rsid w:val="0035046B"/>
    <w:rsid w:val="00350547"/>
    <w:rsid w:val="00350775"/>
    <w:rsid w:val="00350E1C"/>
    <w:rsid w:val="00350E64"/>
    <w:rsid w:val="00351997"/>
    <w:rsid w:val="00351B47"/>
    <w:rsid w:val="00351EA4"/>
    <w:rsid w:val="00351FE4"/>
    <w:rsid w:val="0035211E"/>
    <w:rsid w:val="003526B5"/>
    <w:rsid w:val="003531D4"/>
    <w:rsid w:val="003533C8"/>
    <w:rsid w:val="0035342A"/>
    <w:rsid w:val="003535D4"/>
    <w:rsid w:val="00353AD9"/>
    <w:rsid w:val="00353AE8"/>
    <w:rsid w:val="00353BB3"/>
    <w:rsid w:val="00353D44"/>
    <w:rsid w:val="00353DEB"/>
    <w:rsid w:val="003544D6"/>
    <w:rsid w:val="00354557"/>
    <w:rsid w:val="003548BC"/>
    <w:rsid w:val="003549DE"/>
    <w:rsid w:val="00354C5F"/>
    <w:rsid w:val="00354CC6"/>
    <w:rsid w:val="0035553A"/>
    <w:rsid w:val="0035582E"/>
    <w:rsid w:val="00355DF2"/>
    <w:rsid w:val="00355E7C"/>
    <w:rsid w:val="0035604A"/>
    <w:rsid w:val="003561FF"/>
    <w:rsid w:val="00356205"/>
    <w:rsid w:val="003564F5"/>
    <w:rsid w:val="00356552"/>
    <w:rsid w:val="00356570"/>
    <w:rsid w:val="00356BB4"/>
    <w:rsid w:val="00356D8D"/>
    <w:rsid w:val="00356F8B"/>
    <w:rsid w:val="00357832"/>
    <w:rsid w:val="0035794E"/>
    <w:rsid w:val="00357D53"/>
    <w:rsid w:val="00357FD4"/>
    <w:rsid w:val="00360A46"/>
    <w:rsid w:val="00360B17"/>
    <w:rsid w:val="00360E58"/>
    <w:rsid w:val="00361571"/>
    <w:rsid w:val="0036220B"/>
    <w:rsid w:val="00362D8D"/>
    <w:rsid w:val="003633BF"/>
    <w:rsid w:val="00363815"/>
    <w:rsid w:val="00364027"/>
    <w:rsid w:val="0036404F"/>
    <w:rsid w:val="00364638"/>
    <w:rsid w:val="00365370"/>
    <w:rsid w:val="00365B34"/>
    <w:rsid w:val="00365D2A"/>
    <w:rsid w:val="00365E19"/>
    <w:rsid w:val="00366445"/>
    <w:rsid w:val="003664B1"/>
    <w:rsid w:val="0036678C"/>
    <w:rsid w:val="00366D98"/>
    <w:rsid w:val="00366DB4"/>
    <w:rsid w:val="00367123"/>
    <w:rsid w:val="00367344"/>
    <w:rsid w:val="00367BB3"/>
    <w:rsid w:val="00367E7C"/>
    <w:rsid w:val="0037027D"/>
    <w:rsid w:val="003704F3"/>
    <w:rsid w:val="00370E45"/>
    <w:rsid w:val="003710A4"/>
    <w:rsid w:val="00371728"/>
    <w:rsid w:val="00371AFD"/>
    <w:rsid w:val="003720D7"/>
    <w:rsid w:val="003722C4"/>
    <w:rsid w:val="003724F9"/>
    <w:rsid w:val="00372E4E"/>
    <w:rsid w:val="00372E55"/>
    <w:rsid w:val="0037306E"/>
    <w:rsid w:val="003734B1"/>
    <w:rsid w:val="00373706"/>
    <w:rsid w:val="0037372D"/>
    <w:rsid w:val="00373BBE"/>
    <w:rsid w:val="00373CF9"/>
    <w:rsid w:val="00373E52"/>
    <w:rsid w:val="00374024"/>
    <w:rsid w:val="0037480C"/>
    <w:rsid w:val="00374906"/>
    <w:rsid w:val="00374C3F"/>
    <w:rsid w:val="00374E76"/>
    <w:rsid w:val="00374F83"/>
    <w:rsid w:val="003750A5"/>
    <w:rsid w:val="0037516E"/>
    <w:rsid w:val="0037529A"/>
    <w:rsid w:val="0037544C"/>
    <w:rsid w:val="0037573D"/>
    <w:rsid w:val="00375CA9"/>
    <w:rsid w:val="003760FA"/>
    <w:rsid w:val="00376456"/>
    <w:rsid w:val="00376706"/>
    <w:rsid w:val="003767C7"/>
    <w:rsid w:val="00376B81"/>
    <w:rsid w:val="00376C4B"/>
    <w:rsid w:val="00376EF5"/>
    <w:rsid w:val="0037712B"/>
    <w:rsid w:val="00377432"/>
    <w:rsid w:val="00381274"/>
    <w:rsid w:val="00381678"/>
    <w:rsid w:val="0038259C"/>
    <w:rsid w:val="003825AA"/>
    <w:rsid w:val="0038365C"/>
    <w:rsid w:val="00383BAE"/>
    <w:rsid w:val="00383C50"/>
    <w:rsid w:val="0038450D"/>
    <w:rsid w:val="0038472D"/>
    <w:rsid w:val="00384916"/>
    <w:rsid w:val="00384B90"/>
    <w:rsid w:val="0038507F"/>
    <w:rsid w:val="0038535D"/>
    <w:rsid w:val="003856B3"/>
    <w:rsid w:val="00385936"/>
    <w:rsid w:val="003861D2"/>
    <w:rsid w:val="003863A5"/>
    <w:rsid w:val="003868DC"/>
    <w:rsid w:val="003870A7"/>
    <w:rsid w:val="00387C4E"/>
    <w:rsid w:val="00387CD7"/>
    <w:rsid w:val="00387D6A"/>
    <w:rsid w:val="00387DC4"/>
    <w:rsid w:val="00390692"/>
    <w:rsid w:val="003907E1"/>
    <w:rsid w:val="00391161"/>
    <w:rsid w:val="003912EF"/>
    <w:rsid w:val="00391318"/>
    <w:rsid w:val="0039133E"/>
    <w:rsid w:val="00391465"/>
    <w:rsid w:val="003916A7"/>
    <w:rsid w:val="00391749"/>
    <w:rsid w:val="00391C59"/>
    <w:rsid w:val="00391CDE"/>
    <w:rsid w:val="00391CDF"/>
    <w:rsid w:val="00391EAF"/>
    <w:rsid w:val="0039207F"/>
    <w:rsid w:val="003925F8"/>
    <w:rsid w:val="003927C0"/>
    <w:rsid w:val="0039281B"/>
    <w:rsid w:val="00392AEC"/>
    <w:rsid w:val="00393B50"/>
    <w:rsid w:val="00393C21"/>
    <w:rsid w:val="00394C04"/>
    <w:rsid w:val="00394D5D"/>
    <w:rsid w:val="003952FF"/>
    <w:rsid w:val="00395451"/>
    <w:rsid w:val="003963A5"/>
    <w:rsid w:val="003965BA"/>
    <w:rsid w:val="00396A4C"/>
    <w:rsid w:val="00396E9D"/>
    <w:rsid w:val="00396F47"/>
    <w:rsid w:val="00397C8B"/>
    <w:rsid w:val="00397DAB"/>
    <w:rsid w:val="003A075C"/>
    <w:rsid w:val="003A0AFF"/>
    <w:rsid w:val="003A12AD"/>
    <w:rsid w:val="003A147D"/>
    <w:rsid w:val="003A1E81"/>
    <w:rsid w:val="003A249A"/>
    <w:rsid w:val="003A2899"/>
    <w:rsid w:val="003A29C4"/>
    <w:rsid w:val="003A2AFA"/>
    <w:rsid w:val="003A2B59"/>
    <w:rsid w:val="003A2E73"/>
    <w:rsid w:val="003A2EC5"/>
    <w:rsid w:val="003A3385"/>
    <w:rsid w:val="003A353E"/>
    <w:rsid w:val="003A35F6"/>
    <w:rsid w:val="003A3C2F"/>
    <w:rsid w:val="003A41F2"/>
    <w:rsid w:val="003A4505"/>
    <w:rsid w:val="003A4981"/>
    <w:rsid w:val="003A5323"/>
    <w:rsid w:val="003A53A1"/>
    <w:rsid w:val="003A55A2"/>
    <w:rsid w:val="003A55AC"/>
    <w:rsid w:val="003A5A2F"/>
    <w:rsid w:val="003A5BE4"/>
    <w:rsid w:val="003A5BF7"/>
    <w:rsid w:val="003A5DAC"/>
    <w:rsid w:val="003A6223"/>
    <w:rsid w:val="003A64E2"/>
    <w:rsid w:val="003A7224"/>
    <w:rsid w:val="003A73BB"/>
    <w:rsid w:val="003A73E3"/>
    <w:rsid w:val="003B02F6"/>
    <w:rsid w:val="003B1004"/>
    <w:rsid w:val="003B1009"/>
    <w:rsid w:val="003B18F6"/>
    <w:rsid w:val="003B1A56"/>
    <w:rsid w:val="003B1A95"/>
    <w:rsid w:val="003B1C22"/>
    <w:rsid w:val="003B1D94"/>
    <w:rsid w:val="003B1E78"/>
    <w:rsid w:val="003B211B"/>
    <w:rsid w:val="003B228F"/>
    <w:rsid w:val="003B344A"/>
    <w:rsid w:val="003B384A"/>
    <w:rsid w:val="003B389A"/>
    <w:rsid w:val="003B38E8"/>
    <w:rsid w:val="003B3D10"/>
    <w:rsid w:val="003B49C0"/>
    <w:rsid w:val="003B500E"/>
    <w:rsid w:val="003B518F"/>
    <w:rsid w:val="003B523D"/>
    <w:rsid w:val="003B5C17"/>
    <w:rsid w:val="003B61CC"/>
    <w:rsid w:val="003B62DC"/>
    <w:rsid w:val="003B66F6"/>
    <w:rsid w:val="003B67E9"/>
    <w:rsid w:val="003B6AB5"/>
    <w:rsid w:val="003B6C2D"/>
    <w:rsid w:val="003B743E"/>
    <w:rsid w:val="003C009B"/>
    <w:rsid w:val="003C00DA"/>
    <w:rsid w:val="003C0D39"/>
    <w:rsid w:val="003C0F28"/>
    <w:rsid w:val="003C11B9"/>
    <w:rsid w:val="003C1283"/>
    <w:rsid w:val="003C1775"/>
    <w:rsid w:val="003C1846"/>
    <w:rsid w:val="003C1A4C"/>
    <w:rsid w:val="003C1A9A"/>
    <w:rsid w:val="003C1DA1"/>
    <w:rsid w:val="003C20E2"/>
    <w:rsid w:val="003C22D2"/>
    <w:rsid w:val="003C2AE4"/>
    <w:rsid w:val="003C3000"/>
    <w:rsid w:val="003C3364"/>
    <w:rsid w:val="003C3FD1"/>
    <w:rsid w:val="003C43B6"/>
    <w:rsid w:val="003C457D"/>
    <w:rsid w:val="003C51E8"/>
    <w:rsid w:val="003C595C"/>
    <w:rsid w:val="003C5F74"/>
    <w:rsid w:val="003C697C"/>
    <w:rsid w:val="003C6F65"/>
    <w:rsid w:val="003C7548"/>
    <w:rsid w:val="003C770D"/>
    <w:rsid w:val="003C771B"/>
    <w:rsid w:val="003C7839"/>
    <w:rsid w:val="003C7B96"/>
    <w:rsid w:val="003D0103"/>
    <w:rsid w:val="003D02B9"/>
    <w:rsid w:val="003D14A9"/>
    <w:rsid w:val="003D1795"/>
    <w:rsid w:val="003D1908"/>
    <w:rsid w:val="003D1961"/>
    <w:rsid w:val="003D19BF"/>
    <w:rsid w:val="003D1ED0"/>
    <w:rsid w:val="003D22F6"/>
    <w:rsid w:val="003D23D4"/>
    <w:rsid w:val="003D2547"/>
    <w:rsid w:val="003D2574"/>
    <w:rsid w:val="003D274A"/>
    <w:rsid w:val="003D2C85"/>
    <w:rsid w:val="003D32E5"/>
    <w:rsid w:val="003D39C1"/>
    <w:rsid w:val="003D3DAA"/>
    <w:rsid w:val="003D43C7"/>
    <w:rsid w:val="003D4655"/>
    <w:rsid w:val="003D4AB1"/>
    <w:rsid w:val="003D557F"/>
    <w:rsid w:val="003D573D"/>
    <w:rsid w:val="003D5AA0"/>
    <w:rsid w:val="003D5B35"/>
    <w:rsid w:val="003D5CF8"/>
    <w:rsid w:val="003D690C"/>
    <w:rsid w:val="003D77D6"/>
    <w:rsid w:val="003D7853"/>
    <w:rsid w:val="003D7E13"/>
    <w:rsid w:val="003E0067"/>
    <w:rsid w:val="003E01E0"/>
    <w:rsid w:val="003E031D"/>
    <w:rsid w:val="003E09E2"/>
    <w:rsid w:val="003E0CC9"/>
    <w:rsid w:val="003E0DF9"/>
    <w:rsid w:val="003E13FD"/>
    <w:rsid w:val="003E1782"/>
    <w:rsid w:val="003E19C4"/>
    <w:rsid w:val="003E19D5"/>
    <w:rsid w:val="003E2CE0"/>
    <w:rsid w:val="003E2CE3"/>
    <w:rsid w:val="003E2F26"/>
    <w:rsid w:val="003E3278"/>
    <w:rsid w:val="003E33AA"/>
    <w:rsid w:val="003E355C"/>
    <w:rsid w:val="003E3EF4"/>
    <w:rsid w:val="003E41A0"/>
    <w:rsid w:val="003E427A"/>
    <w:rsid w:val="003E4703"/>
    <w:rsid w:val="003E4777"/>
    <w:rsid w:val="003E48FD"/>
    <w:rsid w:val="003E5018"/>
    <w:rsid w:val="003E50D8"/>
    <w:rsid w:val="003E55E7"/>
    <w:rsid w:val="003E569A"/>
    <w:rsid w:val="003E569B"/>
    <w:rsid w:val="003E5B65"/>
    <w:rsid w:val="003E5E71"/>
    <w:rsid w:val="003E6502"/>
    <w:rsid w:val="003E6BAA"/>
    <w:rsid w:val="003E6DCE"/>
    <w:rsid w:val="003E6ECC"/>
    <w:rsid w:val="003E72CF"/>
    <w:rsid w:val="003E7B66"/>
    <w:rsid w:val="003F0175"/>
    <w:rsid w:val="003F0196"/>
    <w:rsid w:val="003F01A2"/>
    <w:rsid w:val="003F0AEB"/>
    <w:rsid w:val="003F0C76"/>
    <w:rsid w:val="003F0F37"/>
    <w:rsid w:val="003F0FD6"/>
    <w:rsid w:val="003F143F"/>
    <w:rsid w:val="003F1CA0"/>
    <w:rsid w:val="003F1D9D"/>
    <w:rsid w:val="003F1DCA"/>
    <w:rsid w:val="003F21DB"/>
    <w:rsid w:val="003F2C88"/>
    <w:rsid w:val="003F3040"/>
    <w:rsid w:val="003F354F"/>
    <w:rsid w:val="003F3973"/>
    <w:rsid w:val="003F3B9D"/>
    <w:rsid w:val="003F3E15"/>
    <w:rsid w:val="003F3ED6"/>
    <w:rsid w:val="003F4041"/>
    <w:rsid w:val="003F4354"/>
    <w:rsid w:val="003F4802"/>
    <w:rsid w:val="003F4F60"/>
    <w:rsid w:val="003F5157"/>
    <w:rsid w:val="003F52B9"/>
    <w:rsid w:val="003F5C03"/>
    <w:rsid w:val="003F6015"/>
    <w:rsid w:val="003F61E0"/>
    <w:rsid w:val="003F627D"/>
    <w:rsid w:val="003F64F5"/>
    <w:rsid w:val="003F6A1C"/>
    <w:rsid w:val="003F6B2C"/>
    <w:rsid w:val="003F6DC7"/>
    <w:rsid w:val="003F71B7"/>
    <w:rsid w:val="003F71F2"/>
    <w:rsid w:val="003F756B"/>
    <w:rsid w:val="003F7673"/>
    <w:rsid w:val="003F7836"/>
    <w:rsid w:val="003F78BF"/>
    <w:rsid w:val="003F7ACE"/>
    <w:rsid w:val="003F7CB8"/>
    <w:rsid w:val="0040020C"/>
    <w:rsid w:val="004005C6"/>
    <w:rsid w:val="004007F2"/>
    <w:rsid w:val="00400D6F"/>
    <w:rsid w:val="00400E98"/>
    <w:rsid w:val="0040109F"/>
    <w:rsid w:val="004010D2"/>
    <w:rsid w:val="00401143"/>
    <w:rsid w:val="004012A3"/>
    <w:rsid w:val="004012E5"/>
    <w:rsid w:val="0040195D"/>
    <w:rsid w:val="004019D7"/>
    <w:rsid w:val="00401DB7"/>
    <w:rsid w:val="00401DCE"/>
    <w:rsid w:val="004022E3"/>
    <w:rsid w:val="00402586"/>
    <w:rsid w:val="00402667"/>
    <w:rsid w:val="00402699"/>
    <w:rsid w:val="00402AC4"/>
    <w:rsid w:val="00402C99"/>
    <w:rsid w:val="004030D0"/>
    <w:rsid w:val="0040383B"/>
    <w:rsid w:val="004039DD"/>
    <w:rsid w:val="00403ABB"/>
    <w:rsid w:val="00403D7F"/>
    <w:rsid w:val="00403E13"/>
    <w:rsid w:val="00403E98"/>
    <w:rsid w:val="004045DE"/>
    <w:rsid w:val="004048F1"/>
    <w:rsid w:val="00404B53"/>
    <w:rsid w:val="00404B5C"/>
    <w:rsid w:val="00405670"/>
    <w:rsid w:val="00405A23"/>
    <w:rsid w:val="004065F1"/>
    <w:rsid w:val="004066CA"/>
    <w:rsid w:val="004068E4"/>
    <w:rsid w:val="00406AC9"/>
    <w:rsid w:val="00406AF6"/>
    <w:rsid w:val="00406D34"/>
    <w:rsid w:val="0040748C"/>
    <w:rsid w:val="00407539"/>
    <w:rsid w:val="00407723"/>
    <w:rsid w:val="00407E3D"/>
    <w:rsid w:val="00410053"/>
    <w:rsid w:val="0041012B"/>
    <w:rsid w:val="004104EF"/>
    <w:rsid w:val="00410529"/>
    <w:rsid w:val="0041059E"/>
    <w:rsid w:val="00410A47"/>
    <w:rsid w:val="004119A0"/>
    <w:rsid w:val="00411C54"/>
    <w:rsid w:val="004125F7"/>
    <w:rsid w:val="0041284D"/>
    <w:rsid w:val="0041349B"/>
    <w:rsid w:val="004136E6"/>
    <w:rsid w:val="00413A49"/>
    <w:rsid w:val="00413C06"/>
    <w:rsid w:val="00413D54"/>
    <w:rsid w:val="0041433B"/>
    <w:rsid w:val="0041464E"/>
    <w:rsid w:val="004146C8"/>
    <w:rsid w:val="0041491C"/>
    <w:rsid w:val="00414AF8"/>
    <w:rsid w:val="00414D30"/>
    <w:rsid w:val="00414D65"/>
    <w:rsid w:val="00414EF6"/>
    <w:rsid w:val="00415284"/>
    <w:rsid w:val="004155B0"/>
    <w:rsid w:val="00415708"/>
    <w:rsid w:val="00415735"/>
    <w:rsid w:val="0041597A"/>
    <w:rsid w:val="004162A7"/>
    <w:rsid w:val="00416659"/>
    <w:rsid w:val="00416814"/>
    <w:rsid w:val="00416E8A"/>
    <w:rsid w:val="004171F5"/>
    <w:rsid w:val="0041786E"/>
    <w:rsid w:val="0041798A"/>
    <w:rsid w:val="0042095E"/>
    <w:rsid w:val="004209FB"/>
    <w:rsid w:val="00420BE3"/>
    <w:rsid w:val="00420E38"/>
    <w:rsid w:val="004210E7"/>
    <w:rsid w:val="00421171"/>
    <w:rsid w:val="00421D8B"/>
    <w:rsid w:val="00421DB9"/>
    <w:rsid w:val="00421F47"/>
    <w:rsid w:val="00423578"/>
    <w:rsid w:val="00423A33"/>
    <w:rsid w:val="00423BF8"/>
    <w:rsid w:val="00423CDF"/>
    <w:rsid w:val="00423FAF"/>
    <w:rsid w:val="004240EB"/>
    <w:rsid w:val="0042419E"/>
    <w:rsid w:val="004244B9"/>
    <w:rsid w:val="004249B1"/>
    <w:rsid w:val="00425004"/>
    <w:rsid w:val="004253A5"/>
    <w:rsid w:val="00425694"/>
    <w:rsid w:val="004257A5"/>
    <w:rsid w:val="00425B8C"/>
    <w:rsid w:val="004267C5"/>
    <w:rsid w:val="00426839"/>
    <w:rsid w:val="00426A15"/>
    <w:rsid w:val="00426D07"/>
    <w:rsid w:val="00426D10"/>
    <w:rsid w:val="00427713"/>
    <w:rsid w:val="00427A4A"/>
    <w:rsid w:val="00427B7D"/>
    <w:rsid w:val="00427DB4"/>
    <w:rsid w:val="00430B1A"/>
    <w:rsid w:val="00430F0A"/>
    <w:rsid w:val="0043126C"/>
    <w:rsid w:val="004312A7"/>
    <w:rsid w:val="0043135F"/>
    <w:rsid w:val="004315E1"/>
    <w:rsid w:val="00431694"/>
    <w:rsid w:val="004319E3"/>
    <w:rsid w:val="00431B52"/>
    <w:rsid w:val="00431CD5"/>
    <w:rsid w:val="0043229D"/>
    <w:rsid w:val="0043237B"/>
    <w:rsid w:val="004325D5"/>
    <w:rsid w:val="00432AB2"/>
    <w:rsid w:val="00432B07"/>
    <w:rsid w:val="00432EEA"/>
    <w:rsid w:val="0043330D"/>
    <w:rsid w:val="0043366A"/>
    <w:rsid w:val="00433725"/>
    <w:rsid w:val="00433755"/>
    <w:rsid w:val="00433777"/>
    <w:rsid w:val="00433938"/>
    <w:rsid w:val="00433A79"/>
    <w:rsid w:val="00433AA1"/>
    <w:rsid w:val="00433AFC"/>
    <w:rsid w:val="00433FDA"/>
    <w:rsid w:val="00434496"/>
    <w:rsid w:val="00434683"/>
    <w:rsid w:val="00434C65"/>
    <w:rsid w:val="00434F78"/>
    <w:rsid w:val="00435489"/>
    <w:rsid w:val="004354FB"/>
    <w:rsid w:val="00435A81"/>
    <w:rsid w:val="00435B39"/>
    <w:rsid w:val="00435CCB"/>
    <w:rsid w:val="004361E7"/>
    <w:rsid w:val="00437F6B"/>
    <w:rsid w:val="0044015E"/>
    <w:rsid w:val="00440200"/>
    <w:rsid w:val="00440724"/>
    <w:rsid w:val="004410D4"/>
    <w:rsid w:val="00441133"/>
    <w:rsid w:val="0044190E"/>
    <w:rsid w:val="00441940"/>
    <w:rsid w:val="00441AB9"/>
    <w:rsid w:val="00441DD9"/>
    <w:rsid w:val="00442024"/>
    <w:rsid w:val="00442278"/>
    <w:rsid w:val="00442674"/>
    <w:rsid w:val="00442E72"/>
    <w:rsid w:val="00442F88"/>
    <w:rsid w:val="00442FAF"/>
    <w:rsid w:val="0044321C"/>
    <w:rsid w:val="004435AE"/>
    <w:rsid w:val="00443F48"/>
    <w:rsid w:val="00444001"/>
    <w:rsid w:val="004442BF"/>
    <w:rsid w:val="004444DB"/>
    <w:rsid w:val="00445C7B"/>
    <w:rsid w:val="00445EE0"/>
    <w:rsid w:val="004463D2"/>
    <w:rsid w:val="00446A1A"/>
    <w:rsid w:val="00446C66"/>
    <w:rsid w:val="004475C8"/>
    <w:rsid w:val="004477AE"/>
    <w:rsid w:val="0044784A"/>
    <w:rsid w:val="00447BEB"/>
    <w:rsid w:val="00447F83"/>
    <w:rsid w:val="00450046"/>
    <w:rsid w:val="00450151"/>
    <w:rsid w:val="00450237"/>
    <w:rsid w:val="0045041E"/>
    <w:rsid w:val="00450DE4"/>
    <w:rsid w:val="00450E42"/>
    <w:rsid w:val="00450F94"/>
    <w:rsid w:val="004512CF"/>
    <w:rsid w:val="00451496"/>
    <w:rsid w:val="004516E1"/>
    <w:rsid w:val="0045170D"/>
    <w:rsid w:val="0045177C"/>
    <w:rsid w:val="00451C1C"/>
    <w:rsid w:val="004522A6"/>
    <w:rsid w:val="00452367"/>
    <w:rsid w:val="004524BD"/>
    <w:rsid w:val="004524EF"/>
    <w:rsid w:val="004527EC"/>
    <w:rsid w:val="00452C2E"/>
    <w:rsid w:val="00452CF5"/>
    <w:rsid w:val="00453176"/>
    <w:rsid w:val="004534C1"/>
    <w:rsid w:val="0045403A"/>
    <w:rsid w:val="004547B8"/>
    <w:rsid w:val="00454C39"/>
    <w:rsid w:val="00454ED1"/>
    <w:rsid w:val="00455C4A"/>
    <w:rsid w:val="00455CF1"/>
    <w:rsid w:val="0045622E"/>
    <w:rsid w:val="00456274"/>
    <w:rsid w:val="00456349"/>
    <w:rsid w:val="00456377"/>
    <w:rsid w:val="004564BB"/>
    <w:rsid w:val="00456E57"/>
    <w:rsid w:val="004570BE"/>
    <w:rsid w:val="004572FC"/>
    <w:rsid w:val="004573FA"/>
    <w:rsid w:val="004575CC"/>
    <w:rsid w:val="00457995"/>
    <w:rsid w:val="00457FB6"/>
    <w:rsid w:val="00460588"/>
    <w:rsid w:val="00461188"/>
    <w:rsid w:val="0046182F"/>
    <w:rsid w:val="00461BC9"/>
    <w:rsid w:val="00461EB6"/>
    <w:rsid w:val="00461F3C"/>
    <w:rsid w:val="004620D1"/>
    <w:rsid w:val="004627F3"/>
    <w:rsid w:val="0046287E"/>
    <w:rsid w:val="00463333"/>
    <w:rsid w:val="004633D9"/>
    <w:rsid w:val="00463512"/>
    <w:rsid w:val="00463623"/>
    <w:rsid w:val="004636A5"/>
    <w:rsid w:val="00463E84"/>
    <w:rsid w:val="00463F28"/>
    <w:rsid w:val="0046423B"/>
    <w:rsid w:val="004650A0"/>
    <w:rsid w:val="004653B8"/>
    <w:rsid w:val="00465812"/>
    <w:rsid w:val="00465863"/>
    <w:rsid w:val="00465F54"/>
    <w:rsid w:val="00465FE6"/>
    <w:rsid w:val="00466543"/>
    <w:rsid w:val="00466597"/>
    <w:rsid w:val="0046695C"/>
    <w:rsid w:val="00466C83"/>
    <w:rsid w:val="00466EE9"/>
    <w:rsid w:val="0046759A"/>
    <w:rsid w:val="004676AF"/>
    <w:rsid w:val="00467986"/>
    <w:rsid w:val="00471243"/>
    <w:rsid w:val="004717DD"/>
    <w:rsid w:val="00471AFB"/>
    <w:rsid w:val="00472257"/>
    <w:rsid w:val="00472F71"/>
    <w:rsid w:val="00473143"/>
    <w:rsid w:val="004735E3"/>
    <w:rsid w:val="004739C4"/>
    <w:rsid w:val="00473FEC"/>
    <w:rsid w:val="004742D5"/>
    <w:rsid w:val="0047489B"/>
    <w:rsid w:val="00474E79"/>
    <w:rsid w:val="0047502B"/>
    <w:rsid w:val="0047562C"/>
    <w:rsid w:val="00475A80"/>
    <w:rsid w:val="00475AB7"/>
    <w:rsid w:val="00476276"/>
    <w:rsid w:val="004764CF"/>
    <w:rsid w:val="00476DF6"/>
    <w:rsid w:val="004770AD"/>
    <w:rsid w:val="00477235"/>
    <w:rsid w:val="00477B5F"/>
    <w:rsid w:val="00477D9D"/>
    <w:rsid w:val="004803EA"/>
    <w:rsid w:val="00480589"/>
    <w:rsid w:val="00480B54"/>
    <w:rsid w:val="00480BBC"/>
    <w:rsid w:val="00480BBD"/>
    <w:rsid w:val="00480D03"/>
    <w:rsid w:val="004811D0"/>
    <w:rsid w:val="00481345"/>
    <w:rsid w:val="0048159E"/>
    <w:rsid w:val="004816B3"/>
    <w:rsid w:val="004816F8"/>
    <w:rsid w:val="0048177A"/>
    <w:rsid w:val="00481947"/>
    <w:rsid w:val="00481A30"/>
    <w:rsid w:val="0048243D"/>
    <w:rsid w:val="004824FF"/>
    <w:rsid w:val="00482724"/>
    <w:rsid w:val="0048282D"/>
    <w:rsid w:val="004828A5"/>
    <w:rsid w:val="00483083"/>
    <w:rsid w:val="004830E7"/>
    <w:rsid w:val="00483161"/>
    <w:rsid w:val="00483906"/>
    <w:rsid w:val="004839C5"/>
    <w:rsid w:val="00483BDD"/>
    <w:rsid w:val="00483C86"/>
    <w:rsid w:val="00483E93"/>
    <w:rsid w:val="00484318"/>
    <w:rsid w:val="00484709"/>
    <w:rsid w:val="004847D5"/>
    <w:rsid w:val="00484E79"/>
    <w:rsid w:val="00484F13"/>
    <w:rsid w:val="00484FEF"/>
    <w:rsid w:val="00485560"/>
    <w:rsid w:val="00485669"/>
    <w:rsid w:val="0048576D"/>
    <w:rsid w:val="00485BA2"/>
    <w:rsid w:val="00485D75"/>
    <w:rsid w:val="00486295"/>
    <w:rsid w:val="004862F2"/>
    <w:rsid w:val="004863E7"/>
    <w:rsid w:val="0048642F"/>
    <w:rsid w:val="004866C2"/>
    <w:rsid w:val="00486B66"/>
    <w:rsid w:val="00486F3B"/>
    <w:rsid w:val="00486F9C"/>
    <w:rsid w:val="004872EB"/>
    <w:rsid w:val="004875A1"/>
    <w:rsid w:val="0049023C"/>
    <w:rsid w:val="00490270"/>
    <w:rsid w:val="00490C98"/>
    <w:rsid w:val="0049189F"/>
    <w:rsid w:val="00491B05"/>
    <w:rsid w:val="00491DAF"/>
    <w:rsid w:val="00491EA1"/>
    <w:rsid w:val="004921A7"/>
    <w:rsid w:val="00492310"/>
    <w:rsid w:val="00492701"/>
    <w:rsid w:val="00492931"/>
    <w:rsid w:val="00493306"/>
    <w:rsid w:val="004933A8"/>
    <w:rsid w:val="004936F0"/>
    <w:rsid w:val="00493D3F"/>
    <w:rsid w:val="00494733"/>
    <w:rsid w:val="00494D62"/>
    <w:rsid w:val="00494DFD"/>
    <w:rsid w:val="00495A5E"/>
    <w:rsid w:val="0049679C"/>
    <w:rsid w:val="00496967"/>
    <w:rsid w:val="00496BE9"/>
    <w:rsid w:val="00496C38"/>
    <w:rsid w:val="004973A1"/>
    <w:rsid w:val="004975D8"/>
    <w:rsid w:val="00497609"/>
    <w:rsid w:val="004977A9"/>
    <w:rsid w:val="0049784B"/>
    <w:rsid w:val="00497CD7"/>
    <w:rsid w:val="004A02EA"/>
    <w:rsid w:val="004A19DE"/>
    <w:rsid w:val="004A1AF7"/>
    <w:rsid w:val="004A2782"/>
    <w:rsid w:val="004A31DF"/>
    <w:rsid w:val="004A3608"/>
    <w:rsid w:val="004A38D7"/>
    <w:rsid w:val="004A3DB3"/>
    <w:rsid w:val="004A44B9"/>
    <w:rsid w:val="004A455B"/>
    <w:rsid w:val="004A464C"/>
    <w:rsid w:val="004A4740"/>
    <w:rsid w:val="004A4B2A"/>
    <w:rsid w:val="004A4C42"/>
    <w:rsid w:val="004A4F42"/>
    <w:rsid w:val="004A5539"/>
    <w:rsid w:val="004A5695"/>
    <w:rsid w:val="004A6188"/>
    <w:rsid w:val="004A63DF"/>
    <w:rsid w:val="004A6A02"/>
    <w:rsid w:val="004A6B22"/>
    <w:rsid w:val="004A7100"/>
    <w:rsid w:val="004A768B"/>
    <w:rsid w:val="004A771D"/>
    <w:rsid w:val="004A79DE"/>
    <w:rsid w:val="004A7BB3"/>
    <w:rsid w:val="004A7F04"/>
    <w:rsid w:val="004B0705"/>
    <w:rsid w:val="004B0BF2"/>
    <w:rsid w:val="004B0D28"/>
    <w:rsid w:val="004B0E2F"/>
    <w:rsid w:val="004B0EA4"/>
    <w:rsid w:val="004B131D"/>
    <w:rsid w:val="004B1A43"/>
    <w:rsid w:val="004B1AEC"/>
    <w:rsid w:val="004B1B30"/>
    <w:rsid w:val="004B1CE9"/>
    <w:rsid w:val="004B1D5E"/>
    <w:rsid w:val="004B1DCB"/>
    <w:rsid w:val="004B2061"/>
    <w:rsid w:val="004B2109"/>
    <w:rsid w:val="004B2603"/>
    <w:rsid w:val="004B29AC"/>
    <w:rsid w:val="004B32C1"/>
    <w:rsid w:val="004B3A4B"/>
    <w:rsid w:val="004B3C8B"/>
    <w:rsid w:val="004B40F8"/>
    <w:rsid w:val="004B41E1"/>
    <w:rsid w:val="004B42F3"/>
    <w:rsid w:val="004B5660"/>
    <w:rsid w:val="004B5D46"/>
    <w:rsid w:val="004B6074"/>
    <w:rsid w:val="004B6559"/>
    <w:rsid w:val="004B69A5"/>
    <w:rsid w:val="004B6C1C"/>
    <w:rsid w:val="004B7123"/>
    <w:rsid w:val="004B72B4"/>
    <w:rsid w:val="004B74BC"/>
    <w:rsid w:val="004C03F7"/>
    <w:rsid w:val="004C083A"/>
    <w:rsid w:val="004C08BF"/>
    <w:rsid w:val="004C0CBA"/>
    <w:rsid w:val="004C0F89"/>
    <w:rsid w:val="004C1063"/>
    <w:rsid w:val="004C10C2"/>
    <w:rsid w:val="004C14D7"/>
    <w:rsid w:val="004C16DD"/>
    <w:rsid w:val="004C1982"/>
    <w:rsid w:val="004C1F55"/>
    <w:rsid w:val="004C2049"/>
    <w:rsid w:val="004C21B3"/>
    <w:rsid w:val="004C297C"/>
    <w:rsid w:val="004C31D6"/>
    <w:rsid w:val="004C33A0"/>
    <w:rsid w:val="004C384E"/>
    <w:rsid w:val="004C3920"/>
    <w:rsid w:val="004C3976"/>
    <w:rsid w:val="004C3BED"/>
    <w:rsid w:val="004C3D1E"/>
    <w:rsid w:val="004C52D2"/>
    <w:rsid w:val="004C54BE"/>
    <w:rsid w:val="004C5621"/>
    <w:rsid w:val="004C57F1"/>
    <w:rsid w:val="004C61E1"/>
    <w:rsid w:val="004C652B"/>
    <w:rsid w:val="004C6F58"/>
    <w:rsid w:val="004C71C5"/>
    <w:rsid w:val="004C71FC"/>
    <w:rsid w:val="004C73CC"/>
    <w:rsid w:val="004C7496"/>
    <w:rsid w:val="004C7880"/>
    <w:rsid w:val="004C7A8A"/>
    <w:rsid w:val="004C7C20"/>
    <w:rsid w:val="004D0227"/>
    <w:rsid w:val="004D0440"/>
    <w:rsid w:val="004D048A"/>
    <w:rsid w:val="004D0542"/>
    <w:rsid w:val="004D0B2F"/>
    <w:rsid w:val="004D20E2"/>
    <w:rsid w:val="004D215D"/>
    <w:rsid w:val="004D2915"/>
    <w:rsid w:val="004D2CD2"/>
    <w:rsid w:val="004D2E00"/>
    <w:rsid w:val="004D2FE4"/>
    <w:rsid w:val="004D344D"/>
    <w:rsid w:val="004D3465"/>
    <w:rsid w:val="004D3D48"/>
    <w:rsid w:val="004D42CB"/>
    <w:rsid w:val="004D46AF"/>
    <w:rsid w:val="004D4AF0"/>
    <w:rsid w:val="004D5131"/>
    <w:rsid w:val="004D549A"/>
    <w:rsid w:val="004D5AD0"/>
    <w:rsid w:val="004D5B6C"/>
    <w:rsid w:val="004D61FD"/>
    <w:rsid w:val="004D6259"/>
    <w:rsid w:val="004D62FE"/>
    <w:rsid w:val="004D631B"/>
    <w:rsid w:val="004D6395"/>
    <w:rsid w:val="004D68E2"/>
    <w:rsid w:val="004D6E35"/>
    <w:rsid w:val="004D6FD8"/>
    <w:rsid w:val="004D726A"/>
    <w:rsid w:val="004D7708"/>
    <w:rsid w:val="004D7A43"/>
    <w:rsid w:val="004D7CBB"/>
    <w:rsid w:val="004E0344"/>
    <w:rsid w:val="004E0AA0"/>
    <w:rsid w:val="004E0AEA"/>
    <w:rsid w:val="004E17AB"/>
    <w:rsid w:val="004E1925"/>
    <w:rsid w:val="004E1A09"/>
    <w:rsid w:val="004E2144"/>
    <w:rsid w:val="004E2CF4"/>
    <w:rsid w:val="004E301A"/>
    <w:rsid w:val="004E327C"/>
    <w:rsid w:val="004E3298"/>
    <w:rsid w:val="004E32C8"/>
    <w:rsid w:val="004E3529"/>
    <w:rsid w:val="004E3562"/>
    <w:rsid w:val="004E3A11"/>
    <w:rsid w:val="004E3ACF"/>
    <w:rsid w:val="004E4355"/>
    <w:rsid w:val="004E438C"/>
    <w:rsid w:val="004E4946"/>
    <w:rsid w:val="004E4B0E"/>
    <w:rsid w:val="004E4F4D"/>
    <w:rsid w:val="004E4F9E"/>
    <w:rsid w:val="004E55CC"/>
    <w:rsid w:val="004E55F1"/>
    <w:rsid w:val="004E5A9B"/>
    <w:rsid w:val="004E5F4E"/>
    <w:rsid w:val="004E6081"/>
    <w:rsid w:val="004E6200"/>
    <w:rsid w:val="004E6635"/>
    <w:rsid w:val="004E66B3"/>
    <w:rsid w:val="004E671A"/>
    <w:rsid w:val="004E683E"/>
    <w:rsid w:val="004E71ED"/>
    <w:rsid w:val="004E7378"/>
    <w:rsid w:val="004E7870"/>
    <w:rsid w:val="004F0041"/>
    <w:rsid w:val="004F017A"/>
    <w:rsid w:val="004F062C"/>
    <w:rsid w:val="004F071E"/>
    <w:rsid w:val="004F079D"/>
    <w:rsid w:val="004F092C"/>
    <w:rsid w:val="004F0A10"/>
    <w:rsid w:val="004F0DEC"/>
    <w:rsid w:val="004F112B"/>
    <w:rsid w:val="004F1516"/>
    <w:rsid w:val="004F153D"/>
    <w:rsid w:val="004F17C4"/>
    <w:rsid w:val="004F19B2"/>
    <w:rsid w:val="004F1DCC"/>
    <w:rsid w:val="004F2A46"/>
    <w:rsid w:val="004F2AD7"/>
    <w:rsid w:val="004F2F35"/>
    <w:rsid w:val="004F33F1"/>
    <w:rsid w:val="004F3858"/>
    <w:rsid w:val="004F39D3"/>
    <w:rsid w:val="004F3B52"/>
    <w:rsid w:val="004F4618"/>
    <w:rsid w:val="004F49F8"/>
    <w:rsid w:val="004F563B"/>
    <w:rsid w:val="004F5CC4"/>
    <w:rsid w:val="004F6AB5"/>
    <w:rsid w:val="004F6E86"/>
    <w:rsid w:val="004F717A"/>
    <w:rsid w:val="004F7B06"/>
    <w:rsid w:val="005003CC"/>
    <w:rsid w:val="00500472"/>
    <w:rsid w:val="005004A0"/>
    <w:rsid w:val="005007EB"/>
    <w:rsid w:val="00500837"/>
    <w:rsid w:val="00500BF6"/>
    <w:rsid w:val="00500C4D"/>
    <w:rsid w:val="00501189"/>
    <w:rsid w:val="00501416"/>
    <w:rsid w:val="005014A6"/>
    <w:rsid w:val="00501582"/>
    <w:rsid w:val="005018EB"/>
    <w:rsid w:val="005019D2"/>
    <w:rsid w:val="00501B7B"/>
    <w:rsid w:val="00501CC0"/>
    <w:rsid w:val="00501ECD"/>
    <w:rsid w:val="005021FE"/>
    <w:rsid w:val="00502462"/>
    <w:rsid w:val="005024E7"/>
    <w:rsid w:val="00502733"/>
    <w:rsid w:val="0050312F"/>
    <w:rsid w:val="005033A3"/>
    <w:rsid w:val="0050362B"/>
    <w:rsid w:val="00503654"/>
    <w:rsid w:val="00503B31"/>
    <w:rsid w:val="00503FCB"/>
    <w:rsid w:val="005044F8"/>
    <w:rsid w:val="005048BA"/>
    <w:rsid w:val="00504CFD"/>
    <w:rsid w:val="00504DF0"/>
    <w:rsid w:val="005061D3"/>
    <w:rsid w:val="005061D5"/>
    <w:rsid w:val="005069EF"/>
    <w:rsid w:val="00506E5F"/>
    <w:rsid w:val="00506E73"/>
    <w:rsid w:val="00506F24"/>
    <w:rsid w:val="005071BE"/>
    <w:rsid w:val="00507793"/>
    <w:rsid w:val="00507E5F"/>
    <w:rsid w:val="00507EEA"/>
    <w:rsid w:val="005104C4"/>
    <w:rsid w:val="00510900"/>
    <w:rsid w:val="00510F8A"/>
    <w:rsid w:val="00510FE6"/>
    <w:rsid w:val="00511244"/>
    <w:rsid w:val="005114B0"/>
    <w:rsid w:val="0051179C"/>
    <w:rsid w:val="005119EE"/>
    <w:rsid w:val="00511BAE"/>
    <w:rsid w:val="0051206D"/>
    <w:rsid w:val="005123BC"/>
    <w:rsid w:val="0051270D"/>
    <w:rsid w:val="0051296C"/>
    <w:rsid w:val="00512A88"/>
    <w:rsid w:val="00512ECC"/>
    <w:rsid w:val="00513379"/>
    <w:rsid w:val="00513469"/>
    <w:rsid w:val="005135FA"/>
    <w:rsid w:val="00513BC9"/>
    <w:rsid w:val="00513E1F"/>
    <w:rsid w:val="00513E28"/>
    <w:rsid w:val="0051415C"/>
    <w:rsid w:val="00514578"/>
    <w:rsid w:val="00514906"/>
    <w:rsid w:val="00514A51"/>
    <w:rsid w:val="00514AE6"/>
    <w:rsid w:val="00514D9F"/>
    <w:rsid w:val="0051523E"/>
    <w:rsid w:val="005155AE"/>
    <w:rsid w:val="0051565A"/>
    <w:rsid w:val="00515881"/>
    <w:rsid w:val="00515DF9"/>
    <w:rsid w:val="00516300"/>
    <w:rsid w:val="00516350"/>
    <w:rsid w:val="005163F5"/>
    <w:rsid w:val="00516413"/>
    <w:rsid w:val="0051665E"/>
    <w:rsid w:val="00516AEF"/>
    <w:rsid w:val="00516AF6"/>
    <w:rsid w:val="00516C33"/>
    <w:rsid w:val="00516E28"/>
    <w:rsid w:val="00516F4C"/>
    <w:rsid w:val="0051725E"/>
    <w:rsid w:val="0051727F"/>
    <w:rsid w:val="005174FC"/>
    <w:rsid w:val="005175C8"/>
    <w:rsid w:val="0051784E"/>
    <w:rsid w:val="00517906"/>
    <w:rsid w:val="005203D4"/>
    <w:rsid w:val="005208EB"/>
    <w:rsid w:val="0052091C"/>
    <w:rsid w:val="00520F9B"/>
    <w:rsid w:val="005210C3"/>
    <w:rsid w:val="00521D67"/>
    <w:rsid w:val="00521EE4"/>
    <w:rsid w:val="0052272C"/>
    <w:rsid w:val="00522A6F"/>
    <w:rsid w:val="005230EF"/>
    <w:rsid w:val="005232D5"/>
    <w:rsid w:val="005232D6"/>
    <w:rsid w:val="00523668"/>
    <w:rsid w:val="00523703"/>
    <w:rsid w:val="00523801"/>
    <w:rsid w:val="00524CF5"/>
    <w:rsid w:val="0052523F"/>
    <w:rsid w:val="00525E16"/>
    <w:rsid w:val="00525E74"/>
    <w:rsid w:val="00525FC0"/>
    <w:rsid w:val="005264BA"/>
    <w:rsid w:val="00526775"/>
    <w:rsid w:val="00526877"/>
    <w:rsid w:val="00527106"/>
    <w:rsid w:val="005273F2"/>
    <w:rsid w:val="0052760E"/>
    <w:rsid w:val="005276AC"/>
    <w:rsid w:val="00527C19"/>
    <w:rsid w:val="00527CA9"/>
    <w:rsid w:val="00527F0E"/>
    <w:rsid w:val="0053008B"/>
    <w:rsid w:val="005300EF"/>
    <w:rsid w:val="0053053A"/>
    <w:rsid w:val="005305C4"/>
    <w:rsid w:val="0053078E"/>
    <w:rsid w:val="00530837"/>
    <w:rsid w:val="00531076"/>
    <w:rsid w:val="00532213"/>
    <w:rsid w:val="0053225A"/>
    <w:rsid w:val="005329EF"/>
    <w:rsid w:val="00532A26"/>
    <w:rsid w:val="00532F41"/>
    <w:rsid w:val="005332DF"/>
    <w:rsid w:val="0053336B"/>
    <w:rsid w:val="00533422"/>
    <w:rsid w:val="00533895"/>
    <w:rsid w:val="00533B83"/>
    <w:rsid w:val="00533BF6"/>
    <w:rsid w:val="0053402D"/>
    <w:rsid w:val="00534267"/>
    <w:rsid w:val="00535033"/>
    <w:rsid w:val="005353EF"/>
    <w:rsid w:val="005353FC"/>
    <w:rsid w:val="00535594"/>
    <w:rsid w:val="005357F1"/>
    <w:rsid w:val="00535C4E"/>
    <w:rsid w:val="00535D30"/>
    <w:rsid w:val="00535DCA"/>
    <w:rsid w:val="00536131"/>
    <w:rsid w:val="0053618F"/>
    <w:rsid w:val="00536364"/>
    <w:rsid w:val="005365F6"/>
    <w:rsid w:val="00536D3E"/>
    <w:rsid w:val="005370DA"/>
    <w:rsid w:val="00537120"/>
    <w:rsid w:val="00537663"/>
    <w:rsid w:val="00537E54"/>
    <w:rsid w:val="005400DD"/>
    <w:rsid w:val="0054017C"/>
    <w:rsid w:val="0054017E"/>
    <w:rsid w:val="00540CE7"/>
    <w:rsid w:val="00540F2E"/>
    <w:rsid w:val="00540FEF"/>
    <w:rsid w:val="005411A7"/>
    <w:rsid w:val="00541489"/>
    <w:rsid w:val="00541749"/>
    <w:rsid w:val="005423A5"/>
    <w:rsid w:val="00542550"/>
    <w:rsid w:val="00542E41"/>
    <w:rsid w:val="00543050"/>
    <w:rsid w:val="0054311C"/>
    <w:rsid w:val="00543449"/>
    <w:rsid w:val="005434C6"/>
    <w:rsid w:val="005435D2"/>
    <w:rsid w:val="005438DF"/>
    <w:rsid w:val="00544167"/>
    <w:rsid w:val="00544169"/>
    <w:rsid w:val="005442D4"/>
    <w:rsid w:val="00544464"/>
    <w:rsid w:val="00544815"/>
    <w:rsid w:val="00544AFC"/>
    <w:rsid w:val="00544C54"/>
    <w:rsid w:val="00544FA3"/>
    <w:rsid w:val="005452B7"/>
    <w:rsid w:val="00545332"/>
    <w:rsid w:val="005456FA"/>
    <w:rsid w:val="00545D66"/>
    <w:rsid w:val="005462C6"/>
    <w:rsid w:val="00546331"/>
    <w:rsid w:val="005468C3"/>
    <w:rsid w:val="00547B58"/>
    <w:rsid w:val="00547DEF"/>
    <w:rsid w:val="00550733"/>
    <w:rsid w:val="00550D3E"/>
    <w:rsid w:val="00550FD1"/>
    <w:rsid w:val="005517C4"/>
    <w:rsid w:val="005517E4"/>
    <w:rsid w:val="0055191F"/>
    <w:rsid w:val="00551925"/>
    <w:rsid w:val="00551FDE"/>
    <w:rsid w:val="005523DE"/>
    <w:rsid w:val="00552D5A"/>
    <w:rsid w:val="00552E78"/>
    <w:rsid w:val="005539C0"/>
    <w:rsid w:val="005557FE"/>
    <w:rsid w:val="00555FFD"/>
    <w:rsid w:val="0055648B"/>
    <w:rsid w:val="00556545"/>
    <w:rsid w:val="005565AD"/>
    <w:rsid w:val="0055693B"/>
    <w:rsid w:val="005569A6"/>
    <w:rsid w:val="00556A61"/>
    <w:rsid w:val="005571CA"/>
    <w:rsid w:val="0055735A"/>
    <w:rsid w:val="005575B5"/>
    <w:rsid w:val="00557DD6"/>
    <w:rsid w:val="00557EBF"/>
    <w:rsid w:val="0056014C"/>
    <w:rsid w:val="005601D3"/>
    <w:rsid w:val="0056027B"/>
    <w:rsid w:val="0056028F"/>
    <w:rsid w:val="005603FE"/>
    <w:rsid w:val="005608CD"/>
    <w:rsid w:val="00560C09"/>
    <w:rsid w:val="00560CB6"/>
    <w:rsid w:val="0056111C"/>
    <w:rsid w:val="00561355"/>
    <w:rsid w:val="0056208F"/>
    <w:rsid w:val="005623C8"/>
    <w:rsid w:val="005625CB"/>
    <w:rsid w:val="005625FA"/>
    <w:rsid w:val="0056292B"/>
    <w:rsid w:val="00562A07"/>
    <w:rsid w:val="00562B6A"/>
    <w:rsid w:val="00562DEF"/>
    <w:rsid w:val="00562E0E"/>
    <w:rsid w:val="005631F1"/>
    <w:rsid w:val="0056400A"/>
    <w:rsid w:val="00564555"/>
    <w:rsid w:val="0056463F"/>
    <w:rsid w:val="005648CB"/>
    <w:rsid w:val="005649D2"/>
    <w:rsid w:val="00564A9B"/>
    <w:rsid w:val="00564DB4"/>
    <w:rsid w:val="00565615"/>
    <w:rsid w:val="00565C54"/>
    <w:rsid w:val="00565EBA"/>
    <w:rsid w:val="0056631D"/>
    <w:rsid w:val="0056676B"/>
    <w:rsid w:val="00566857"/>
    <w:rsid w:val="00566BF6"/>
    <w:rsid w:val="005673A2"/>
    <w:rsid w:val="00567A22"/>
    <w:rsid w:val="00570274"/>
    <w:rsid w:val="005703C3"/>
    <w:rsid w:val="0057056E"/>
    <w:rsid w:val="00570BCF"/>
    <w:rsid w:val="005717E4"/>
    <w:rsid w:val="00571AEC"/>
    <w:rsid w:val="005722F0"/>
    <w:rsid w:val="005725EB"/>
    <w:rsid w:val="0057293D"/>
    <w:rsid w:val="005729A2"/>
    <w:rsid w:val="005734BC"/>
    <w:rsid w:val="0057356F"/>
    <w:rsid w:val="005740BD"/>
    <w:rsid w:val="0057467F"/>
    <w:rsid w:val="005754D7"/>
    <w:rsid w:val="005754EB"/>
    <w:rsid w:val="005757E1"/>
    <w:rsid w:val="00575FC1"/>
    <w:rsid w:val="005761CB"/>
    <w:rsid w:val="005762FD"/>
    <w:rsid w:val="0057770B"/>
    <w:rsid w:val="00577ADA"/>
    <w:rsid w:val="0058038E"/>
    <w:rsid w:val="005806E6"/>
    <w:rsid w:val="00580800"/>
    <w:rsid w:val="00580A57"/>
    <w:rsid w:val="00580EA2"/>
    <w:rsid w:val="0058139F"/>
    <w:rsid w:val="00581689"/>
    <w:rsid w:val="00581988"/>
    <w:rsid w:val="005819F2"/>
    <w:rsid w:val="00581D46"/>
    <w:rsid w:val="00582060"/>
    <w:rsid w:val="0058240F"/>
    <w:rsid w:val="00582605"/>
    <w:rsid w:val="00582782"/>
    <w:rsid w:val="00582840"/>
    <w:rsid w:val="00582953"/>
    <w:rsid w:val="00582B54"/>
    <w:rsid w:val="00582C9F"/>
    <w:rsid w:val="00582E5E"/>
    <w:rsid w:val="00583076"/>
    <w:rsid w:val="005830C7"/>
    <w:rsid w:val="005834D9"/>
    <w:rsid w:val="005834E1"/>
    <w:rsid w:val="00583799"/>
    <w:rsid w:val="00583A70"/>
    <w:rsid w:val="00583C11"/>
    <w:rsid w:val="00583C78"/>
    <w:rsid w:val="0058421A"/>
    <w:rsid w:val="0058448E"/>
    <w:rsid w:val="00584999"/>
    <w:rsid w:val="005849A5"/>
    <w:rsid w:val="00584B02"/>
    <w:rsid w:val="00584F6B"/>
    <w:rsid w:val="005855E9"/>
    <w:rsid w:val="00585BCB"/>
    <w:rsid w:val="00585FF0"/>
    <w:rsid w:val="005863F2"/>
    <w:rsid w:val="005864F7"/>
    <w:rsid w:val="00586585"/>
    <w:rsid w:val="0058658D"/>
    <w:rsid w:val="00586713"/>
    <w:rsid w:val="00586D06"/>
    <w:rsid w:val="00586D1D"/>
    <w:rsid w:val="00586F1E"/>
    <w:rsid w:val="00587395"/>
    <w:rsid w:val="005873E8"/>
    <w:rsid w:val="0058772F"/>
    <w:rsid w:val="005877D2"/>
    <w:rsid w:val="00587BB6"/>
    <w:rsid w:val="00587DAF"/>
    <w:rsid w:val="0059095C"/>
    <w:rsid w:val="00590BBE"/>
    <w:rsid w:val="00590DF4"/>
    <w:rsid w:val="005910AD"/>
    <w:rsid w:val="0059223E"/>
    <w:rsid w:val="0059277C"/>
    <w:rsid w:val="00592949"/>
    <w:rsid w:val="00592A7A"/>
    <w:rsid w:val="005937BC"/>
    <w:rsid w:val="00593AB1"/>
    <w:rsid w:val="00593AE9"/>
    <w:rsid w:val="00593F44"/>
    <w:rsid w:val="00594031"/>
    <w:rsid w:val="00594631"/>
    <w:rsid w:val="005954CD"/>
    <w:rsid w:val="005954DE"/>
    <w:rsid w:val="00595633"/>
    <w:rsid w:val="00595B0C"/>
    <w:rsid w:val="00596296"/>
    <w:rsid w:val="00596886"/>
    <w:rsid w:val="00596EF2"/>
    <w:rsid w:val="00597312"/>
    <w:rsid w:val="0059732F"/>
    <w:rsid w:val="005976C1"/>
    <w:rsid w:val="00597849"/>
    <w:rsid w:val="00597CA8"/>
    <w:rsid w:val="00597E84"/>
    <w:rsid w:val="00597F07"/>
    <w:rsid w:val="005A003F"/>
    <w:rsid w:val="005A0415"/>
    <w:rsid w:val="005A0464"/>
    <w:rsid w:val="005A05BC"/>
    <w:rsid w:val="005A065F"/>
    <w:rsid w:val="005A06FC"/>
    <w:rsid w:val="005A07FE"/>
    <w:rsid w:val="005A0C18"/>
    <w:rsid w:val="005A15CB"/>
    <w:rsid w:val="005A16EE"/>
    <w:rsid w:val="005A1AE9"/>
    <w:rsid w:val="005A1B24"/>
    <w:rsid w:val="005A1BE1"/>
    <w:rsid w:val="005A1FDD"/>
    <w:rsid w:val="005A242D"/>
    <w:rsid w:val="005A247F"/>
    <w:rsid w:val="005A26EA"/>
    <w:rsid w:val="005A2795"/>
    <w:rsid w:val="005A2DFB"/>
    <w:rsid w:val="005A2E64"/>
    <w:rsid w:val="005A3A50"/>
    <w:rsid w:val="005A41CC"/>
    <w:rsid w:val="005A4492"/>
    <w:rsid w:val="005A44F4"/>
    <w:rsid w:val="005A450B"/>
    <w:rsid w:val="005A49A9"/>
    <w:rsid w:val="005A4A0A"/>
    <w:rsid w:val="005A4B7F"/>
    <w:rsid w:val="005A4FEF"/>
    <w:rsid w:val="005A5CFF"/>
    <w:rsid w:val="005A5DAB"/>
    <w:rsid w:val="005A5E2C"/>
    <w:rsid w:val="005A6174"/>
    <w:rsid w:val="005A656F"/>
    <w:rsid w:val="005A6856"/>
    <w:rsid w:val="005A6C10"/>
    <w:rsid w:val="005A7043"/>
    <w:rsid w:val="005A7206"/>
    <w:rsid w:val="005A72CE"/>
    <w:rsid w:val="005A7412"/>
    <w:rsid w:val="005A7AAA"/>
    <w:rsid w:val="005A7C66"/>
    <w:rsid w:val="005A7E6D"/>
    <w:rsid w:val="005B06BC"/>
    <w:rsid w:val="005B093E"/>
    <w:rsid w:val="005B0B90"/>
    <w:rsid w:val="005B0F27"/>
    <w:rsid w:val="005B144A"/>
    <w:rsid w:val="005B183B"/>
    <w:rsid w:val="005B2028"/>
    <w:rsid w:val="005B21C6"/>
    <w:rsid w:val="005B2A27"/>
    <w:rsid w:val="005B2C0A"/>
    <w:rsid w:val="005B2DC8"/>
    <w:rsid w:val="005B2F67"/>
    <w:rsid w:val="005B3339"/>
    <w:rsid w:val="005B35AF"/>
    <w:rsid w:val="005B49D7"/>
    <w:rsid w:val="005B4DA1"/>
    <w:rsid w:val="005B4F8F"/>
    <w:rsid w:val="005B53D4"/>
    <w:rsid w:val="005B5A44"/>
    <w:rsid w:val="005B5BDE"/>
    <w:rsid w:val="005B5F60"/>
    <w:rsid w:val="005B620C"/>
    <w:rsid w:val="005B682D"/>
    <w:rsid w:val="005B684F"/>
    <w:rsid w:val="005B6CB4"/>
    <w:rsid w:val="005B6FC7"/>
    <w:rsid w:val="005B7048"/>
    <w:rsid w:val="005B730E"/>
    <w:rsid w:val="005C07FF"/>
    <w:rsid w:val="005C145C"/>
    <w:rsid w:val="005C1ACB"/>
    <w:rsid w:val="005C1C92"/>
    <w:rsid w:val="005C1D6E"/>
    <w:rsid w:val="005C1EA9"/>
    <w:rsid w:val="005C2336"/>
    <w:rsid w:val="005C2B72"/>
    <w:rsid w:val="005C2C81"/>
    <w:rsid w:val="005C39DB"/>
    <w:rsid w:val="005C3BF5"/>
    <w:rsid w:val="005C3D1A"/>
    <w:rsid w:val="005C42F1"/>
    <w:rsid w:val="005C49D3"/>
    <w:rsid w:val="005C4D1D"/>
    <w:rsid w:val="005C4FCC"/>
    <w:rsid w:val="005C5837"/>
    <w:rsid w:val="005C5A94"/>
    <w:rsid w:val="005C5F7F"/>
    <w:rsid w:val="005C61BB"/>
    <w:rsid w:val="005C6353"/>
    <w:rsid w:val="005C682D"/>
    <w:rsid w:val="005C6858"/>
    <w:rsid w:val="005C6B1F"/>
    <w:rsid w:val="005C6CB2"/>
    <w:rsid w:val="005C6F60"/>
    <w:rsid w:val="005C75CD"/>
    <w:rsid w:val="005C7B39"/>
    <w:rsid w:val="005C7BD3"/>
    <w:rsid w:val="005D0118"/>
    <w:rsid w:val="005D02BA"/>
    <w:rsid w:val="005D0598"/>
    <w:rsid w:val="005D0856"/>
    <w:rsid w:val="005D0A3C"/>
    <w:rsid w:val="005D0F43"/>
    <w:rsid w:val="005D0F46"/>
    <w:rsid w:val="005D1082"/>
    <w:rsid w:val="005D1906"/>
    <w:rsid w:val="005D1BE3"/>
    <w:rsid w:val="005D1D88"/>
    <w:rsid w:val="005D1E70"/>
    <w:rsid w:val="005D1FCE"/>
    <w:rsid w:val="005D2273"/>
    <w:rsid w:val="005D274F"/>
    <w:rsid w:val="005D2CA0"/>
    <w:rsid w:val="005D3221"/>
    <w:rsid w:val="005D3852"/>
    <w:rsid w:val="005D389A"/>
    <w:rsid w:val="005D3DF0"/>
    <w:rsid w:val="005D4124"/>
    <w:rsid w:val="005D42F0"/>
    <w:rsid w:val="005D4353"/>
    <w:rsid w:val="005D5501"/>
    <w:rsid w:val="005D55D1"/>
    <w:rsid w:val="005D579C"/>
    <w:rsid w:val="005D59BE"/>
    <w:rsid w:val="005D5BE4"/>
    <w:rsid w:val="005D5E8C"/>
    <w:rsid w:val="005D68AA"/>
    <w:rsid w:val="005D6A25"/>
    <w:rsid w:val="005D6AEE"/>
    <w:rsid w:val="005D6FAD"/>
    <w:rsid w:val="005D7171"/>
    <w:rsid w:val="005D7866"/>
    <w:rsid w:val="005D7A5C"/>
    <w:rsid w:val="005D7A73"/>
    <w:rsid w:val="005D7AF0"/>
    <w:rsid w:val="005D7EB1"/>
    <w:rsid w:val="005E05A3"/>
    <w:rsid w:val="005E08D4"/>
    <w:rsid w:val="005E0C3F"/>
    <w:rsid w:val="005E0FD2"/>
    <w:rsid w:val="005E1106"/>
    <w:rsid w:val="005E21DC"/>
    <w:rsid w:val="005E22E5"/>
    <w:rsid w:val="005E234C"/>
    <w:rsid w:val="005E2460"/>
    <w:rsid w:val="005E27F0"/>
    <w:rsid w:val="005E2BDF"/>
    <w:rsid w:val="005E2F74"/>
    <w:rsid w:val="005E30A8"/>
    <w:rsid w:val="005E347F"/>
    <w:rsid w:val="005E3576"/>
    <w:rsid w:val="005E364F"/>
    <w:rsid w:val="005E3F82"/>
    <w:rsid w:val="005E3F96"/>
    <w:rsid w:val="005E4644"/>
    <w:rsid w:val="005E4663"/>
    <w:rsid w:val="005E480C"/>
    <w:rsid w:val="005E4E4D"/>
    <w:rsid w:val="005E5507"/>
    <w:rsid w:val="005E554F"/>
    <w:rsid w:val="005E5625"/>
    <w:rsid w:val="005E5C71"/>
    <w:rsid w:val="005E64F0"/>
    <w:rsid w:val="005E6680"/>
    <w:rsid w:val="005E67F3"/>
    <w:rsid w:val="005E6D54"/>
    <w:rsid w:val="005E6ECA"/>
    <w:rsid w:val="005E6EF7"/>
    <w:rsid w:val="005E7282"/>
    <w:rsid w:val="005E74ED"/>
    <w:rsid w:val="005E78FD"/>
    <w:rsid w:val="005E792B"/>
    <w:rsid w:val="005E7B6E"/>
    <w:rsid w:val="005E7F5D"/>
    <w:rsid w:val="005F023A"/>
    <w:rsid w:val="005F0435"/>
    <w:rsid w:val="005F0485"/>
    <w:rsid w:val="005F0639"/>
    <w:rsid w:val="005F0A6B"/>
    <w:rsid w:val="005F0F8D"/>
    <w:rsid w:val="005F1365"/>
    <w:rsid w:val="005F1718"/>
    <w:rsid w:val="005F186F"/>
    <w:rsid w:val="005F1876"/>
    <w:rsid w:val="005F19AB"/>
    <w:rsid w:val="005F1D02"/>
    <w:rsid w:val="005F275A"/>
    <w:rsid w:val="005F2A24"/>
    <w:rsid w:val="005F2BF7"/>
    <w:rsid w:val="005F2EA0"/>
    <w:rsid w:val="005F3145"/>
    <w:rsid w:val="005F3336"/>
    <w:rsid w:val="005F35B0"/>
    <w:rsid w:val="005F3BAD"/>
    <w:rsid w:val="005F3BEA"/>
    <w:rsid w:val="005F3C07"/>
    <w:rsid w:val="005F3C19"/>
    <w:rsid w:val="005F3E40"/>
    <w:rsid w:val="005F4358"/>
    <w:rsid w:val="005F4BEA"/>
    <w:rsid w:val="005F508F"/>
    <w:rsid w:val="005F51A6"/>
    <w:rsid w:val="005F565D"/>
    <w:rsid w:val="005F56AA"/>
    <w:rsid w:val="005F5941"/>
    <w:rsid w:val="005F5BB1"/>
    <w:rsid w:val="005F5CF7"/>
    <w:rsid w:val="005F60F1"/>
    <w:rsid w:val="005F623E"/>
    <w:rsid w:val="005F66CE"/>
    <w:rsid w:val="005F680E"/>
    <w:rsid w:val="005F695F"/>
    <w:rsid w:val="005F6977"/>
    <w:rsid w:val="005F6AB4"/>
    <w:rsid w:val="005F6B94"/>
    <w:rsid w:val="005F7193"/>
    <w:rsid w:val="005F7496"/>
    <w:rsid w:val="005F74F8"/>
    <w:rsid w:val="005F75C0"/>
    <w:rsid w:val="005F76D1"/>
    <w:rsid w:val="005F7A9B"/>
    <w:rsid w:val="005F7B73"/>
    <w:rsid w:val="005F7D2D"/>
    <w:rsid w:val="0060064D"/>
    <w:rsid w:val="006007AE"/>
    <w:rsid w:val="00601892"/>
    <w:rsid w:val="00601A89"/>
    <w:rsid w:val="00601C6A"/>
    <w:rsid w:val="00601EC2"/>
    <w:rsid w:val="00602141"/>
    <w:rsid w:val="006022F9"/>
    <w:rsid w:val="006023E7"/>
    <w:rsid w:val="0060273F"/>
    <w:rsid w:val="00602FE2"/>
    <w:rsid w:val="00603387"/>
    <w:rsid w:val="006033CD"/>
    <w:rsid w:val="006037F0"/>
    <w:rsid w:val="00603988"/>
    <w:rsid w:val="00603E94"/>
    <w:rsid w:val="00604023"/>
    <w:rsid w:val="00604249"/>
    <w:rsid w:val="00604558"/>
    <w:rsid w:val="00604F40"/>
    <w:rsid w:val="00605AF2"/>
    <w:rsid w:val="00605CEC"/>
    <w:rsid w:val="00605DE4"/>
    <w:rsid w:val="006061E8"/>
    <w:rsid w:val="00606226"/>
    <w:rsid w:val="006066E0"/>
    <w:rsid w:val="006067A5"/>
    <w:rsid w:val="006068C1"/>
    <w:rsid w:val="006068C4"/>
    <w:rsid w:val="00606E30"/>
    <w:rsid w:val="00607A4A"/>
    <w:rsid w:val="00607D8D"/>
    <w:rsid w:val="00610003"/>
    <w:rsid w:val="0061027F"/>
    <w:rsid w:val="0061042D"/>
    <w:rsid w:val="0061059D"/>
    <w:rsid w:val="006108B3"/>
    <w:rsid w:val="00610B9E"/>
    <w:rsid w:val="00610D55"/>
    <w:rsid w:val="0061166F"/>
    <w:rsid w:val="00611A1C"/>
    <w:rsid w:val="00611BE2"/>
    <w:rsid w:val="00611E6E"/>
    <w:rsid w:val="00612265"/>
    <w:rsid w:val="00612C70"/>
    <w:rsid w:val="0061304B"/>
    <w:rsid w:val="006130A8"/>
    <w:rsid w:val="0061323C"/>
    <w:rsid w:val="00613ACF"/>
    <w:rsid w:val="00613FF0"/>
    <w:rsid w:val="006140A1"/>
    <w:rsid w:val="00614509"/>
    <w:rsid w:val="006147EB"/>
    <w:rsid w:val="00615633"/>
    <w:rsid w:val="00615912"/>
    <w:rsid w:val="00615ADC"/>
    <w:rsid w:val="00615B8D"/>
    <w:rsid w:val="00615C5D"/>
    <w:rsid w:val="00615C77"/>
    <w:rsid w:val="006160A9"/>
    <w:rsid w:val="0061614A"/>
    <w:rsid w:val="006165BF"/>
    <w:rsid w:val="00616623"/>
    <w:rsid w:val="00616C46"/>
    <w:rsid w:val="00616EFC"/>
    <w:rsid w:val="00616FE5"/>
    <w:rsid w:val="00617163"/>
    <w:rsid w:val="0061767C"/>
    <w:rsid w:val="0061772B"/>
    <w:rsid w:val="00617C7E"/>
    <w:rsid w:val="00617C96"/>
    <w:rsid w:val="00617CC1"/>
    <w:rsid w:val="00617F80"/>
    <w:rsid w:val="00620E8D"/>
    <w:rsid w:val="00620EB1"/>
    <w:rsid w:val="00620FE2"/>
    <w:rsid w:val="00621130"/>
    <w:rsid w:val="0062120A"/>
    <w:rsid w:val="00621688"/>
    <w:rsid w:val="00621D83"/>
    <w:rsid w:val="006221D9"/>
    <w:rsid w:val="0062260C"/>
    <w:rsid w:val="006227EC"/>
    <w:rsid w:val="00622B0D"/>
    <w:rsid w:val="006230DA"/>
    <w:rsid w:val="006230FD"/>
    <w:rsid w:val="0062311C"/>
    <w:rsid w:val="0062357C"/>
    <w:rsid w:val="006235DC"/>
    <w:rsid w:val="00623741"/>
    <w:rsid w:val="00623786"/>
    <w:rsid w:val="00623DD5"/>
    <w:rsid w:val="006240B5"/>
    <w:rsid w:val="00624247"/>
    <w:rsid w:val="00624371"/>
    <w:rsid w:val="00624394"/>
    <w:rsid w:val="00624C8E"/>
    <w:rsid w:val="00624F13"/>
    <w:rsid w:val="0062530C"/>
    <w:rsid w:val="00625575"/>
    <w:rsid w:val="0062579A"/>
    <w:rsid w:val="00625FD8"/>
    <w:rsid w:val="0062618B"/>
    <w:rsid w:val="0062684B"/>
    <w:rsid w:val="006269EE"/>
    <w:rsid w:val="006275AF"/>
    <w:rsid w:val="00627838"/>
    <w:rsid w:val="00627A62"/>
    <w:rsid w:val="00630558"/>
    <w:rsid w:val="0063065E"/>
    <w:rsid w:val="0063089E"/>
    <w:rsid w:val="006308B0"/>
    <w:rsid w:val="00630D17"/>
    <w:rsid w:val="006310A1"/>
    <w:rsid w:val="006310CC"/>
    <w:rsid w:val="00631309"/>
    <w:rsid w:val="006314DF"/>
    <w:rsid w:val="006318D6"/>
    <w:rsid w:val="00632B70"/>
    <w:rsid w:val="006330A5"/>
    <w:rsid w:val="00633244"/>
    <w:rsid w:val="0063366B"/>
    <w:rsid w:val="006344E3"/>
    <w:rsid w:val="006346A5"/>
    <w:rsid w:val="006346D3"/>
    <w:rsid w:val="00634B2F"/>
    <w:rsid w:val="00634C28"/>
    <w:rsid w:val="006353B3"/>
    <w:rsid w:val="006362B1"/>
    <w:rsid w:val="006364D6"/>
    <w:rsid w:val="00636B7D"/>
    <w:rsid w:val="00636BF0"/>
    <w:rsid w:val="006371EC"/>
    <w:rsid w:val="0063792A"/>
    <w:rsid w:val="00637A1E"/>
    <w:rsid w:val="00637F5B"/>
    <w:rsid w:val="00640389"/>
    <w:rsid w:val="00640904"/>
    <w:rsid w:val="00640CD1"/>
    <w:rsid w:val="006412CE"/>
    <w:rsid w:val="006417D2"/>
    <w:rsid w:val="00641977"/>
    <w:rsid w:val="00641A44"/>
    <w:rsid w:val="00641CD2"/>
    <w:rsid w:val="00641E17"/>
    <w:rsid w:val="00642731"/>
    <w:rsid w:val="00642F8E"/>
    <w:rsid w:val="0064341F"/>
    <w:rsid w:val="00643B89"/>
    <w:rsid w:val="00643BD9"/>
    <w:rsid w:val="00643C50"/>
    <w:rsid w:val="006446DE"/>
    <w:rsid w:val="0064492D"/>
    <w:rsid w:val="00644F9C"/>
    <w:rsid w:val="00645438"/>
    <w:rsid w:val="00645991"/>
    <w:rsid w:val="00645A87"/>
    <w:rsid w:val="0064627B"/>
    <w:rsid w:val="0064640C"/>
    <w:rsid w:val="00646F15"/>
    <w:rsid w:val="00647964"/>
    <w:rsid w:val="00650256"/>
    <w:rsid w:val="00650604"/>
    <w:rsid w:val="006506FE"/>
    <w:rsid w:val="006507D6"/>
    <w:rsid w:val="0065102D"/>
    <w:rsid w:val="006511CA"/>
    <w:rsid w:val="0065160C"/>
    <w:rsid w:val="00651660"/>
    <w:rsid w:val="00651E46"/>
    <w:rsid w:val="00652028"/>
    <w:rsid w:val="0065261A"/>
    <w:rsid w:val="006527AA"/>
    <w:rsid w:val="0065296E"/>
    <w:rsid w:val="00652AC7"/>
    <w:rsid w:val="00652E90"/>
    <w:rsid w:val="006538F5"/>
    <w:rsid w:val="00653B74"/>
    <w:rsid w:val="00653BCC"/>
    <w:rsid w:val="00653C75"/>
    <w:rsid w:val="00653EA2"/>
    <w:rsid w:val="006544FF"/>
    <w:rsid w:val="00654B69"/>
    <w:rsid w:val="00654D12"/>
    <w:rsid w:val="00654D91"/>
    <w:rsid w:val="00655283"/>
    <w:rsid w:val="006558DB"/>
    <w:rsid w:val="0065594A"/>
    <w:rsid w:val="00655ADD"/>
    <w:rsid w:val="00656019"/>
    <w:rsid w:val="00656078"/>
    <w:rsid w:val="006560C5"/>
    <w:rsid w:val="00656321"/>
    <w:rsid w:val="006567F6"/>
    <w:rsid w:val="00656A55"/>
    <w:rsid w:val="00656AC4"/>
    <w:rsid w:val="00656C4D"/>
    <w:rsid w:val="0065715E"/>
    <w:rsid w:val="00657470"/>
    <w:rsid w:val="00657744"/>
    <w:rsid w:val="006578A9"/>
    <w:rsid w:val="00657905"/>
    <w:rsid w:val="006604CF"/>
    <w:rsid w:val="00660916"/>
    <w:rsid w:val="00660B0B"/>
    <w:rsid w:val="00660DD4"/>
    <w:rsid w:val="00660FDA"/>
    <w:rsid w:val="006616F5"/>
    <w:rsid w:val="00661FE7"/>
    <w:rsid w:val="00662149"/>
    <w:rsid w:val="0066214B"/>
    <w:rsid w:val="006627AC"/>
    <w:rsid w:val="00662BE1"/>
    <w:rsid w:val="00663436"/>
    <w:rsid w:val="00663784"/>
    <w:rsid w:val="00663948"/>
    <w:rsid w:val="00663BD7"/>
    <w:rsid w:val="00664467"/>
    <w:rsid w:val="0066467E"/>
    <w:rsid w:val="00664766"/>
    <w:rsid w:val="00664DD9"/>
    <w:rsid w:val="0066513A"/>
    <w:rsid w:val="006653F3"/>
    <w:rsid w:val="00665A5A"/>
    <w:rsid w:val="00665B93"/>
    <w:rsid w:val="00665D7A"/>
    <w:rsid w:val="00665EA7"/>
    <w:rsid w:val="00666369"/>
    <w:rsid w:val="0066655D"/>
    <w:rsid w:val="0066679D"/>
    <w:rsid w:val="00666E3D"/>
    <w:rsid w:val="00666EA0"/>
    <w:rsid w:val="006670B7"/>
    <w:rsid w:val="006670D0"/>
    <w:rsid w:val="0066726C"/>
    <w:rsid w:val="00667993"/>
    <w:rsid w:val="006679F8"/>
    <w:rsid w:val="00667C22"/>
    <w:rsid w:val="00667E65"/>
    <w:rsid w:val="0067007B"/>
    <w:rsid w:val="00670140"/>
    <w:rsid w:val="006701E3"/>
    <w:rsid w:val="006701EE"/>
    <w:rsid w:val="0067040E"/>
    <w:rsid w:val="006707CE"/>
    <w:rsid w:val="006708B8"/>
    <w:rsid w:val="00670ED3"/>
    <w:rsid w:val="00670EDC"/>
    <w:rsid w:val="006710A3"/>
    <w:rsid w:val="006713C5"/>
    <w:rsid w:val="00671430"/>
    <w:rsid w:val="0067191E"/>
    <w:rsid w:val="00671C09"/>
    <w:rsid w:val="00672F35"/>
    <w:rsid w:val="00673358"/>
    <w:rsid w:val="0067345C"/>
    <w:rsid w:val="00673468"/>
    <w:rsid w:val="0067355B"/>
    <w:rsid w:val="006737D8"/>
    <w:rsid w:val="00673AF4"/>
    <w:rsid w:val="00673F39"/>
    <w:rsid w:val="006742AC"/>
    <w:rsid w:val="006744E4"/>
    <w:rsid w:val="0067468A"/>
    <w:rsid w:val="006749FF"/>
    <w:rsid w:val="00674BBC"/>
    <w:rsid w:val="00674E62"/>
    <w:rsid w:val="00674F12"/>
    <w:rsid w:val="00674FDD"/>
    <w:rsid w:val="006750DE"/>
    <w:rsid w:val="006751C7"/>
    <w:rsid w:val="0067525A"/>
    <w:rsid w:val="00675433"/>
    <w:rsid w:val="00675737"/>
    <w:rsid w:val="00675B6E"/>
    <w:rsid w:val="00675D7A"/>
    <w:rsid w:val="00675E82"/>
    <w:rsid w:val="006761AD"/>
    <w:rsid w:val="006765A0"/>
    <w:rsid w:val="00676692"/>
    <w:rsid w:val="00676AF6"/>
    <w:rsid w:val="00676BDB"/>
    <w:rsid w:val="00676EEC"/>
    <w:rsid w:val="006774DA"/>
    <w:rsid w:val="00677775"/>
    <w:rsid w:val="00677C0E"/>
    <w:rsid w:val="006802AA"/>
    <w:rsid w:val="006805E6"/>
    <w:rsid w:val="00680D08"/>
    <w:rsid w:val="00681231"/>
    <w:rsid w:val="00682209"/>
    <w:rsid w:val="00682414"/>
    <w:rsid w:val="00682555"/>
    <w:rsid w:val="006826AE"/>
    <w:rsid w:val="00682744"/>
    <w:rsid w:val="006828C6"/>
    <w:rsid w:val="00683B53"/>
    <w:rsid w:val="006848FE"/>
    <w:rsid w:val="006849FF"/>
    <w:rsid w:val="006854A1"/>
    <w:rsid w:val="00685890"/>
    <w:rsid w:val="00685B45"/>
    <w:rsid w:val="00686397"/>
    <w:rsid w:val="0068656B"/>
    <w:rsid w:val="006865B9"/>
    <w:rsid w:val="00686C47"/>
    <w:rsid w:val="00686FB3"/>
    <w:rsid w:val="00687287"/>
    <w:rsid w:val="0068765E"/>
    <w:rsid w:val="006878C6"/>
    <w:rsid w:val="0068798B"/>
    <w:rsid w:val="0069002E"/>
    <w:rsid w:val="0069019D"/>
    <w:rsid w:val="00690871"/>
    <w:rsid w:val="006909A6"/>
    <w:rsid w:val="00691408"/>
    <w:rsid w:val="006914F1"/>
    <w:rsid w:val="0069180B"/>
    <w:rsid w:val="00691F9D"/>
    <w:rsid w:val="00692118"/>
    <w:rsid w:val="00692DA9"/>
    <w:rsid w:val="00692F92"/>
    <w:rsid w:val="00693AE5"/>
    <w:rsid w:val="00693E14"/>
    <w:rsid w:val="006944A9"/>
    <w:rsid w:val="006947EF"/>
    <w:rsid w:val="00694ABD"/>
    <w:rsid w:val="00694F31"/>
    <w:rsid w:val="00694FC2"/>
    <w:rsid w:val="006959DC"/>
    <w:rsid w:val="00695C1F"/>
    <w:rsid w:val="006960CB"/>
    <w:rsid w:val="006960F0"/>
    <w:rsid w:val="00697228"/>
    <w:rsid w:val="0069723C"/>
    <w:rsid w:val="0069750C"/>
    <w:rsid w:val="0069757D"/>
    <w:rsid w:val="00697C1F"/>
    <w:rsid w:val="00697E2C"/>
    <w:rsid w:val="006A02D7"/>
    <w:rsid w:val="006A072B"/>
    <w:rsid w:val="006A07EC"/>
    <w:rsid w:val="006A0894"/>
    <w:rsid w:val="006A096F"/>
    <w:rsid w:val="006A0B17"/>
    <w:rsid w:val="006A14A9"/>
    <w:rsid w:val="006A1635"/>
    <w:rsid w:val="006A1776"/>
    <w:rsid w:val="006A18A6"/>
    <w:rsid w:val="006A18B9"/>
    <w:rsid w:val="006A22B7"/>
    <w:rsid w:val="006A287F"/>
    <w:rsid w:val="006A2984"/>
    <w:rsid w:val="006A2C78"/>
    <w:rsid w:val="006A32DF"/>
    <w:rsid w:val="006A3411"/>
    <w:rsid w:val="006A3415"/>
    <w:rsid w:val="006A3516"/>
    <w:rsid w:val="006A3747"/>
    <w:rsid w:val="006A3881"/>
    <w:rsid w:val="006A38A2"/>
    <w:rsid w:val="006A3EB5"/>
    <w:rsid w:val="006A445E"/>
    <w:rsid w:val="006A4799"/>
    <w:rsid w:val="006A48CD"/>
    <w:rsid w:val="006A49B7"/>
    <w:rsid w:val="006A4D31"/>
    <w:rsid w:val="006A542D"/>
    <w:rsid w:val="006A5EF6"/>
    <w:rsid w:val="006A6200"/>
    <w:rsid w:val="006A63F5"/>
    <w:rsid w:val="006A6729"/>
    <w:rsid w:val="006A68C7"/>
    <w:rsid w:val="006A6E35"/>
    <w:rsid w:val="006A6F47"/>
    <w:rsid w:val="006A744D"/>
    <w:rsid w:val="006A7532"/>
    <w:rsid w:val="006A786A"/>
    <w:rsid w:val="006A78BD"/>
    <w:rsid w:val="006A7A65"/>
    <w:rsid w:val="006A7AAB"/>
    <w:rsid w:val="006A7C79"/>
    <w:rsid w:val="006A7D94"/>
    <w:rsid w:val="006B0209"/>
    <w:rsid w:val="006B021E"/>
    <w:rsid w:val="006B0582"/>
    <w:rsid w:val="006B088B"/>
    <w:rsid w:val="006B0A3B"/>
    <w:rsid w:val="006B0A54"/>
    <w:rsid w:val="006B0B3D"/>
    <w:rsid w:val="006B0C6C"/>
    <w:rsid w:val="006B12DE"/>
    <w:rsid w:val="006B15BC"/>
    <w:rsid w:val="006B22E3"/>
    <w:rsid w:val="006B2686"/>
    <w:rsid w:val="006B2AED"/>
    <w:rsid w:val="006B2CC1"/>
    <w:rsid w:val="006B30E9"/>
    <w:rsid w:val="006B3438"/>
    <w:rsid w:val="006B3E4C"/>
    <w:rsid w:val="006B4205"/>
    <w:rsid w:val="006B42EB"/>
    <w:rsid w:val="006B4FE9"/>
    <w:rsid w:val="006B50A7"/>
    <w:rsid w:val="006B57AA"/>
    <w:rsid w:val="006B5BA8"/>
    <w:rsid w:val="006B6153"/>
    <w:rsid w:val="006B6347"/>
    <w:rsid w:val="006B673F"/>
    <w:rsid w:val="006B6789"/>
    <w:rsid w:val="006B7C50"/>
    <w:rsid w:val="006C0149"/>
    <w:rsid w:val="006C0381"/>
    <w:rsid w:val="006C0908"/>
    <w:rsid w:val="006C0AE8"/>
    <w:rsid w:val="006C0CB6"/>
    <w:rsid w:val="006C10CF"/>
    <w:rsid w:val="006C164C"/>
    <w:rsid w:val="006C1B8F"/>
    <w:rsid w:val="006C1D84"/>
    <w:rsid w:val="006C2243"/>
    <w:rsid w:val="006C2455"/>
    <w:rsid w:val="006C2860"/>
    <w:rsid w:val="006C2A6B"/>
    <w:rsid w:val="006C2B3E"/>
    <w:rsid w:val="006C339C"/>
    <w:rsid w:val="006C3544"/>
    <w:rsid w:val="006C355A"/>
    <w:rsid w:val="006C3647"/>
    <w:rsid w:val="006C3914"/>
    <w:rsid w:val="006C3941"/>
    <w:rsid w:val="006C3C9B"/>
    <w:rsid w:val="006C431F"/>
    <w:rsid w:val="006C4356"/>
    <w:rsid w:val="006C46CC"/>
    <w:rsid w:val="006C475D"/>
    <w:rsid w:val="006C4B22"/>
    <w:rsid w:val="006C4D38"/>
    <w:rsid w:val="006C4E5E"/>
    <w:rsid w:val="006C4F51"/>
    <w:rsid w:val="006C5369"/>
    <w:rsid w:val="006C5403"/>
    <w:rsid w:val="006C54D1"/>
    <w:rsid w:val="006C55E0"/>
    <w:rsid w:val="006C5B05"/>
    <w:rsid w:val="006C5FDB"/>
    <w:rsid w:val="006C619F"/>
    <w:rsid w:val="006C6255"/>
    <w:rsid w:val="006C647D"/>
    <w:rsid w:val="006C6FE8"/>
    <w:rsid w:val="006C76F1"/>
    <w:rsid w:val="006C7896"/>
    <w:rsid w:val="006C792E"/>
    <w:rsid w:val="006C7992"/>
    <w:rsid w:val="006C7A6F"/>
    <w:rsid w:val="006C7E02"/>
    <w:rsid w:val="006C7EF0"/>
    <w:rsid w:val="006D0EDB"/>
    <w:rsid w:val="006D138C"/>
    <w:rsid w:val="006D1804"/>
    <w:rsid w:val="006D181E"/>
    <w:rsid w:val="006D183F"/>
    <w:rsid w:val="006D1B3F"/>
    <w:rsid w:val="006D2379"/>
    <w:rsid w:val="006D23B5"/>
    <w:rsid w:val="006D26E0"/>
    <w:rsid w:val="006D2A33"/>
    <w:rsid w:val="006D2AD1"/>
    <w:rsid w:val="006D2D49"/>
    <w:rsid w:val="006D2DC9"/>
    <w:rsid w:val="006D2E47"/>
    <w:rsid w:val="006D363A"/>
    <w:rsid w:val="006D3CC7"/>
    <w:rsid w:val="006D3DC0"/>
    <w:rsid w:val="006D3E9A"/>
    <w:rsid w:val="006D43A0"/>
    <w:rsid w:val="006D47E3"/>
    <w:rsid w:val="006D4D8A"/>
    <w:rsid w:val="006D5D3B"/>
    <w:rsid w:val="006D636E"/>
    <w:rsid w:val="006D6477"/>
    <w:rsid w:val="006D678B"/>
    <w:rsid w:val="006D6906"/>
    <w:rsid w:val="006D6E70"/>
    <w:rsid w:val="006D7179"/>
    <w:rsid w:val="006D7DCB"/>
    <w:rsid w:val="006D7FA8"/>
    <w:rsid w:val="006E0416"/>
    <w:rsid w:val="006E0465"/>
    <w:rsid w:val="006E0D2D"/>
    <w:rsid w:val="006E1AC7"/>
    <w:rsid w:val="006E295D"/>
    <w:rsid w:val="006E2C1B"/>
    <w:rsid w:val="006E304D"/>
    <w:rsid w:val="006E3264"/>
    <w:rsid w:val="006E349F"/>
    <w:rsid w:val="006E34CB"/>
    <w:rsid w:val="006E3614"/>
    <w:rsid w:val="006E3680"/>
    <w:rsid w:val="006E37A9"/>
    <w:rsid w:val="006E3855"/>
    <w:rsid w:val="006E3BC4"/>
    <w:rsid w:val="006E480E"/>
    <w:rsid w:val="006E4A6E"/>
    <w:rsid w:val="006E553A"/>
    <w:rsid w:val="006E59DB"/>
    <w:rsid w:val="006E5EB7"/>
    <w:rsid w:val="006E6019"/>
    <w:rsid w:val="006E605C"/>
    <w:rsid w:val="006E6318"/>
    <w:rsid w:val="006E6A01"/>
    <w:rsid w:val="006E6A9F"/>
    <w:rsid w:val="006E6F00"/>
    <w:rsid w:val="006E75EA"/>
    <w:rsid w:val="006E772A"/>
    <w:rsid w:val="006E79DB"/>
    <w:rsid w:val="006E7AAD"/>
    <w:rsid w:val="006F0B3E"/>
    <w:rsid w:val="006F0C02"/>
    <w:rsid w:val="006F0DC4"/>
    <w:rsid w:val="006F137C"/>
    <w:rsid w:val="006F14EB"/>
    <w:rsid w:val="006F2908"/>
    <w:rsid w:val="006F2EB5"/>
    <w:rsid w:val="006F2F6E"/>
    <w:rsid w:val="006F35AD"/>
    <w:rsid w:val="006F39C3"/>
    <w:rsid w:val="006F3AC9"/>
    <w:rsid w:val="006F45EB"/>
    <w:rsid w:val="006F4952"/>
    <w:rsid w:val="006F499D"/>
    <w:rsid w:val="006F4A9E"/>
    <w:rsid w:val="006F4BDA"/>
    <w:rsid w:val="006F4F5F"/>
    <w:rsid w:val="006F51EA"/>
    <w:rsid w:val="006F538E"/>
    <w:rsid w:val="006F5397"/>
    <w:rsid w:val="006F56B0"/>
    <w:rsid w:val="006F58B1"/>
    <w:rsid w:val="006F5AB9"/>
    <w:rsid w:val="006F6099"/>
    <w:rsid w:val="006F6DF3"/>
    <w:rsid w:val="006F74CB"/>
    <w:rsid w:val="006F769A"/>
    <w:rsid w:val="006F7907"/>
    <w:rsid w:val="006F796F"/>
    <w:rsid w:val="006F7D64"/>
    <w:rsid w:val="00700196"/>
    <w:rsid w:val="0070044B"/>
    <w:rsid w:val="007006EC"/>
    <w:rsid w:val="007009AE"/>
    <w:rsid w:val="00700C17"/>
    <w:rsid w:val="00700FD0"/>
    <w:rsid w:val="007011EC"/>
    <w:rsid w:val="00701F5C"/>
    <w:rsid w:val="0070249A"/>
    <w:rsid w:val="00702C4F"/>
    <w:rsid w:val="00702DCA"/>
    <w:rsid w:val="0070362E"/>
    <w:rsid w:val="00703A74"/>
    <w:rsid w:val="0070405B"/>
    <w:rsid w:val="00704214"/>
    <w:rsid w:val="00704224"/>
    <w:rsid w:val="0070461F"/>
    <w:rsid w:val="007049B4"/>
    <w:rsid w:val="00704B58"/>
    <w:rsid w:val="00704C2A"/>
    <w:rsid w:val="0070506E"/>
    <w:rsid w:val="0070546B"/>
    <w:rsid w:val="00705579"/>
    <w:rsid w:val="00705926"/>
    <w:rsid w:val="00705BAC"/>
    <w:rsid w:val="00706780"/>
    <w:rsid w:val="00706AA9"/>
    <w:rsid w:val="0070738F"/>
    <w:rsid w:val="0070741A"/>
    <w:rsid w:val="007077C1"/>
    <w:rsid w:val="007078FF"/>
    <w:rsid w:val="00707B40"/>
    <w:rsid w:val="00707DB4"/>
    <w:rsid w:val="00707E9D"/>
    <w:rsid w:val="00707F12"/>
    <w:rsid w:val="00710039"/>
    <w:rsid w:val="0071021B"/>
    <w:rsid w:val="00710938"/>
    <w:rsid w:val="00711063"/>
    <w:rsid w:val="00711BED"/>
    <w:rsid w:val="00712621"/>
    <w:rsid w:val="007126B6"/>
    <w:rsid w:val="007130C0"/>
    <w:rsid w:val="007133D7"/>
    <w:rsid w:val="0071343D"/>
    <w:rsid w:val="00713EB7"/>
    <w:rsid w:val="00713FFF"/>
    <w:rsid w:val="0071419C"/>
    <w:rsid w:val="007146E3"/>
    <w:rsid w:val="00714C0F"/>
    <w:rsid w:val="007150EE"/>
    <w:rsid w:val="007154A1"/>
    <w:rsid w:val="007157BD"/>
    <w:rsid w:val="00715B3A"/>
    <w:rsid w:val="00715FD5"/>
    <w:rsid w:val="007168BA"/>
    <w:rsid w:val="0071697F"/>
    <w:rsid w:val="00716C25"/>
    <w:rsid w:val="007170FB"/>
    <w:rsid w:val="00717369"/>
    <w:rsid w:val="007174F6"/>
    <w:rsid w:val="00717936"/>
    <w:rsid w:val="007179AC"/>
    <w:rsid w:val="00717D38"/>
    <w:rsid w:val="00717E7C"/>
    <w:rsid w:val="00721369"/>
    <w:rsid w:val="007213C1"/>
    <w:rsid w:val="00722174"/>
    <w:rsid w:val="0072218F"/>
    <w:rsid w:val="00722255"/>
    <w:rsid w:val="0072248C"/>
    <w:rsid w:val="00722B58"/>
    <w:rsid w:val="00722B9E"/>
    <w:rsid w:val="00722CF2"/>
    <w:rsid w:val="00722EEA"/>
    <w:rsid w:val="00722F77"/>
    <w:rsid w:val="007239BC"/>
    <w:rsid w:val="007240E3"/>
    <w:rsid w:val="007240FF"/>
    <w:rsid w:val="00724255"/>
    <w:rsid w:val="00724352"/>
    <w:rsid w:val="0072485F"/>
    <w:rsid w:val="00724F4C"/>
    <w:rsid w:val="0072562B"/>
    <w:rsid w:val="00725822"/>
    <w:rsid w:val="00725FC1"/>
    <w:rsid w:val="00725FD4"/>
    <w:rsid w:val="00725FD8"/>
    <w:rsid w:val="00726211"/>
    <w:rsid w:val="00726422"/>
    <w:rsid w:val="007266F4"/>
    <w:rsid w:val="00726A12"/>
    <w:rsid w:val="00726B27"/>
    <w:rsid w:val="00726D4B"/>
    <w:rsid w:val="00727234"/>
    <w:rsid w:val="00727261"/>
    <w:rsid w:val="0072755A"/>
    <w:rsid w:val="0072784A"/>
    <w:rsid w:val="00727E95"/>
    <w:rsid w:val="007309A4"/>
    <w:rsid w:val="007309AD"/>
    <w:rsid w:val="00730DAC"/>
    <w:rsid w:val="00731318"/>
    <w:rsid w:val="00731692"/>
    <w:rsid w:val="00732081"/>
    <w:rsid w:val="007322E2"/>
    <w:rsid w:val="0073275D"/>
    <w:rsid w:val="00732B06"/>
    <w:rsid w:val="00732C95"/>
    <w:rsid w:val="00732D71"/>
    <w:rsid w:val="00732F28"/>
    <w:rsid w:val="00733406"/>
    <w:rsid w:val="00733578"/>
    <w:rsid w:val="007339D9"/>
    <w:rsid w:val="007339EF"/>
    <w:rsid w:val="00734082"/>
    <w:rsid w:val="007340B0"/>
    <w:rsid w:val="007342EB"/>
    <w:rsid w:val="00734A9D"/>
    <w:rsid w:val="00734D1A"/>
    <w:rsid w:val="007351A0"/>
    <w:rsid w:val="00735447"/>
    <w:rsid w:val="0073584B"/>
    <w:rsid w:val="00735B6C"/>
    <w:rsid w:val="00735EC8"/>
    <w:rsid w:val="00735FD1"/>
    <w:rsid w:val="0073628E"/>
    <w:rsid w:val="00736417"/>
    <w:rsid w:val="00736AF1"/>
    <w:rsid w:val="00736CC6"/>
    <w:rsid w:val="00736D20"/>
    <w:rsid w:val="00736E4D"/>
    <w:rsid w:val="007373D8"/>
    <w:rsid w:val="0073760B"/>
    <w:rsid w:val="00737641"/>
    <w:rsid w:val="00740322"/>
    <w:rsid w:val="0074066C"/>
    <w:rsid w:val="00741390"/>
    <w:rsid w:val="0074171D"/>
    <w:rsid w:val="007417B7"/>
    <w:rsid w:val="00741972"/>
    <w:rsid w:val="007419BE"/>
    <w:rsid w:val="00741B14"/>
    <w:rsid w:val="00741BF5"/>
    <w:rsid w:val="00741D36"/>
    <w:rsid w:val="00741FA8"/>
    <w:rsid w:val="007421F4"/>
    <w:rsid w:val="00742466"/>
    <w:rsid w:val="00742779"/>
    <w:rsid w:val="00742B65"/>
    <w:rsid w:val="00742E68"/>
    <w:rsid w:val="007431BA"/>
    <w:rsid w:val="007435EC"/>
    <w:rsid w:val="00743956"/>
    <w:rsid w:val="00743C2C"/>
    <w:rsid w:val="0074401C"/>
    <w:rsid w:val="0074507D"/>
    <w:rsid w:val="00745438"/>
    <w:rsid w:val="0074551C"/>
    <w:rsid w:val="00745D8A"/>
    <w:rsid w:val="0074620B"/>
    <w:rsid w:val="007468BB"/>
    <w:rsid w:val="00746AC0"/>
    <w:rsid w:val="00746D0C"/>
    <w:rsid w:val="00746D6C"/>
    <w:rsid w:val="007500D1"/>
    <w:rsid w:val="0075017F"/>
    <w:rsid w:val="0075030B"/>
    <w:rsid w:val="00750353"/>
    <w:rsid w:val="007503D3"/>
    <w:rsid w:val="00750A2E"/>
    <w:rsid w:val="00751963"/>
    <w:rsid w:val="00751B57"/>
    <w:rsid w:val="00751BDE"/>
    <w:rsid w:val="00751C28"/>
    <w:rsid w:val="007524B5"/>
    <w:rsid w:val="00752654"/>
    <w:rsid w:val="00752A72"/>
    <w:rsid w:val="00752C50"/>
    <w:rsid w:val="007531F5"/>
    <w:rsid w:val="007532D0"/>
    <w:rsid w:val="007533F4"/>
    <w:rsid w:val="00753A4D"/>
    <w:rsid w:val="00753BB6"/>
    <w:rsid w:val="00753BF5"/>
    <w:rsid w:val="00753D70"/>
    <w:rsid w:val="007542CC"/>
    <w:rsid w:val="007548B4"/>
    <w:rsid w:val="00755736"/>
    <w:rsid w:val="00755B41"/>
    <w:rsid w:val="00755BC9"/>
    <w:rsid w:val="0075668C"/>
    <w:rsid w:val="007568F4"/>
    <w:rsid w:val="00756ACB"/>
    <w:rsid w:val="00756CF4"/>
    <w:rsid w:val="00756DFF"/>
    <w:rsid w:val="00757057"/>
    <w:rsid w:val="00757656"/>
    <w:rsid w:val="007577A8"/>
    <w:rsid w:val="00757C90"/>
    <w:rsid w:val="00757D77"/>
    <w:rsid w:val="00757FF7"/>
    <w:rsid w:val="00760A64"/>
    <w:rsid w:val="00760F98"/>
    <w:rsid w:val="00761706"/>
    <w:rsid w:val="00761724"/>
    <w:rsid w:val="00761A00"/>
    <w:rsid w:val="0076221C"/>
    <w:rsid w:val="007625E2"/>
    <w:rsid w:val="007628A4"/>
    <w:rsid w:val="00762AC9"/>
    <w:rsid w:val="0076312B"/>
    <w:rsid w:val="00763353"/>
    <w:rsid w:val="0076376D"/>
    <w:rsid w:val="00763EA2"/>
    <w:rsid w:val="007641B8"/>
    <w:rsid w:val="0076460F"/>
    <w:rsid w:val="00764C83"/>
    <w:rsid w:val="00765235"/>
    <w:rsid w:val="007657EE"/>
    <w:rsid w:val="00765977"/>
    <w:rsid w:val="0076597F"/>
    <w:rsid w:val="00765D33"/>
    <w:rsid w:val="00765E11"/>
    <w:rsid w:val="007660D7"/>
    <w:rsid w:val="007663A2"/>
    <w:rsid w:val="0076651B"/>
    <w:rsid w:val="00766552"/>
    <w:rsid w:val="007667C5"/>
    <w:rsid w:val="00766864"/>
    <w:rsid w:val="00766C74"/>
    <w:rsid w:val="007671E6"/>
    <w:rsid w:val="007679E7"/>
    <w:rsid w:val="00767B42"/>
    <w:rsid w:val="0077060B"/>
    <w:rsid w:val="007708F2"/>
    <w:rsid w:val="007709BD"/>
    <w:rsid w:val="007711FE"/>
    <w:rsid w:val="0077160B"/>
    <w:rsid w:val="007724A5"/>
    <w:rsid w:val="00772898"/>
    <w:rsid w:val="00773213"/>
    <w:rsid w:val="007735F9"/>
    <w:rsid w:val="007736E6"/>
    <w:rsid w:val="00773EF3"/>
    <w:rsid w:val="00774B7D"/>
    <w:rsid w:val="00774C47"/>
    <w:rsid w:val="00774D38"/>
    <w:rsid w:val="0077543C"/>
    <w:rsid w:val="007756F9"/>
    <w:rsid w:val="007759B1"/>
    <w:rsid w:val="00775D56"/>
    <w:rsid w:val="00775E51"/>
    <w:rsid w:val="0077617C"/>
    <w:rsid w:val="0077619E"/>
    <w:rsid w:val="00776D5D"/>
    <w:rsid w:val="007775E7"/>
    <w:rsid w:val="007800B9"/>
    <w:rsid w:val="00780344"/>
    <w:rsid w:val="00780587"/>
    <w:rsid w:val="007805D9"/>
    <w:rsid w:val="00780958"/>
    <w:rsid w:val="00780C1A"/>
    <w:rsid w:val="007811A1"/>
    <w:rsid w:val="00781349"/>
    <w:rsid w:val="0078144D"/>
    <w:rsid w:val="00781677"/>
    <w:rsid w:val="00781733"/>
    <w:rsid w:val="00781C7E"/>
    <w:rsid w:val="00781DC0"/>
    <w:rsid w:val="00781F77"/>
    <w:rsid w:val="007821AB"/>
    <w:rsid w:val="00782369"/>
    <w:rsid w:val="00782660"/>
    <w:rsid w:val="0078277E"/>
    <w:rsid w:val="007827D4"/>
    <w:rsid w:val="0078289F"/>
    <w:rsid w:val="00782C4D"/>
    <w:rsid w:val="00782D29"/>
    <w:rsid w:val="00782E7F"/>
    <w:rsid w:val="00783640"/>
    <w:rsid w:val="007837F2"/>
    <w:rsid w:val="00783F0E"/>
    <w:rsid w:val="00783FC0"/>
    <w:rsid w:val="00784019"/>
    <w:rsid w:val="00784170"/>
    <w:rsid w:val="007843D9"/>
    <w:rsid w:val="0078461A"/>
    <w:rsid w:val="00784D24"/>
    <w:rsid w:val="00784DC3"/>
    <w:rsid w:val="00784FA9"/>
    <w:rsid w:val="00785474"/>
    <w:rsid w:val="00785B58"/>
    <w:rsid w:val="00785DEB"/>
    <w:rsid w:val="00786286"/>
    <w:rsid w:val="0078633A"/>
    <w:rsid w:val="00786469"/>
    <w:rsid w:val="007879B1"/>
    <w:rsid w:val="00787A22"/>
    <w:rsid w:val="00790675"/>
    <w:rsid w:val="007907A9"/>
    <w:rsid w:val="007908D3"/>
    <w:rsid w:val="00790D16"/>
    <w:rsid w:val="00791088"/>
    <w:rsid w:val="00791290"/>
    <w:rsid w:val="0079130C"/>
    <w:rsid w:val="0079164A"/>
    <w:rsid w:val="007917AF"/>
    <w:rsid w:val="0079199F"/>
    <w:rsid w:val="00791A04"/>
    <w:rsid w:val="00792449"/>
    <w:rsid w:val="00792740"/>
    <w:rsid w:val="007929D8"/>
    <w:rsid w:val="00792A5C"/>
    <w:rsid w:val="00792E8B"/>
    <w:rsid w:val="00792FF7"/>
    <w:rsid w:val="00793356"/>
    <w:rsid w:val="007934A0"/>
    <w:rsid w:val="007935DB"/>
    <w:rsid w:val="00793DA3"/>
    <w:rsid w:val="007945DA"/>
    <w:rsid w:val="007945F9"/>
    <w:rsid w:val="0079497C"/>
    <w:rsid w:val="00794FB5"/>
    <w:rsid w:val="00795088"/>
    <w:rsid w:val="0079552C"/>
    <w:rsid w:val="007957AD"/>
    <w:rsid w:val="007957D9"/>
    <w:rsid w:val="00795D13"/>
    <w:rsid w:val="0079642E"/>
    <w:rsid w:val="007969A5"/>
    <w:rsid w:val="00796A2B"/>
    <w:rsid w:val="00796A51"/>
    <w:rsid w:val="00796E34"/>
    <w:rsid w:val="00796EC2"/>
    <w:rsid w:val="00797242"/>
    <w:rsid w:val="0079727F"/>
    <w:rsid w:val="007973BB"/>
    <w:rsid w:val="00797D18"/>
    <w:rsid w:val="00797F36"/>
    <w:rsid w:val="007A02C8"/>
    <w:rsid w:val="007A0577"/>
    <w:rsid w:val="007A0806"/>
    <w:rsid w:val="007A08D8"/>
    <w:rsid w:val="007A0986"/>
    <w:rsid w:val="007A09C4"/>
    <w:rsid w:val="007A0CD3"/>
    <w:rsid w:val="007A0CF2"/>
    <w:rsid w:val="007A122F"/>
    <w:rsid w:val="007A12D0"/>
    <w:rsid w:val="007A191B"/>
    <w:rsid w:val="007A1E67"/>
    <w:rsid w:val="007A293E"/>
    <w:rsid w:val="007A2C62"/>
    <w:rsid w:val="007A2CA7"/>
    <w:rsid w:val="007A31A5"/>
    <w:rsid w:val="007A3219"/>
    <w:rsid w:val="007A4412"/>
    <w:rsid w:val="007A4ADD"/>
    <w:rsid w:val="007A4FAF"/>
    <w:rsid w:val="007A5096"/>
    <w:rsid w:val="007A5185"/>
    <w:rsid w:val="007A52DF"/>
    <w:rsid w:val="007A584B"/>
    <w:rsid w:val="007A58A5"/>
    <w:rsid w:val="007A58B4"/>
    <w:rsid w:val="007A5945"/>
    <w:rsid w:val="007A59B4"/>
    <w:rsid w:val="007A5A22"/>
    <w:rsid w:val="007A65F7"/>
    <w:rsid w:val="007A721E"/>
    <w:rsid w:val="007A73D8"/>
    <w:rsid w:val="007A7604"/>
    <w:rsid w:val="007A7686"/>
    <w:rsid w:val="007A79F0"/>
    <w:rsid w:val="007A7CA8"/>
    <w:rsid w:val="007A7E1D"/>
    <w:rsid w:val="007B03A7"/>
    <w:rsid w:val="007B050E"/>
    <w:rsid w:val="007B0588"/>
    <w:rsid w:val="007B05EC"/>
    <w:rsid w:val="007B0603"/>
    <w:rsid w:val="007B06B2"/>
    <w:rsid w:val="007B0818"/>
    <w:rsid w:val="007B08DD"/>
    <w:rsid w:val="007B0964"/>
    <w:rsid w:val="007B12D6"/>
    <w:rsid w:val="007B1322"/>
    <w:rsid w:val="007B1456"/>
    <w:rsid w:val="007B2052"/>
    <w:rsid w:val="007B2575"/>
    <w:rsid w:val="007B26F0"/>
    <w:rsid w:val="007B2CD0"/>
    <w:rsid w:val="007B2DB4"/>
    <w:rsid w:val="007B3CE7"/>
    <w:rsid w:val="007B3E9F"/>
    <w:rsid w:val="007B3F39"/>
    <w:rsid w:val="007B416B"/>
    <w:rsid w:val="007B445F"/>
    <w:rsid w:val="007B4F31"/>
    <w:rsid w:val="007B55BD"/>
    <w:rsid w:val="007B582C"/>
    <w:rsid w:val="007B5CF0"/>
    <w:rsid w:val="007B629A"/>
    <w:rsid w:val="007B6353"/>
    <w:rsid w:val="007B6750"/>
    <w:rsid w:val="007B67EC"/>
    <w:rsid w:val="007B6C24"/>
    <w:rsid w:val="007B71EB"/>
    <w:rsid w:val="007B7352"/>
    <w:rsid w:val="007B7C34"/>
    <w:rsid w:val="007C0139"/>
    <w:rsid w:val="007C0446"/>
    <w:rsid w:val="007C0EF4"/>
    <w:rsid w:val="007C121D"/>
    <w:rsid w:val="007C14E7"/>
    <w:rsid w:val="007C1759"/>
    <w:rsid w:val="007C18A0"/>
    <w:rsid w:val="007C1988"/>
    <w:rsid w:val="007C1B4F"/>
    <w:rsid w:val="007C20B5"/>
    <w:rsid w:val="007C294F"/>
    <w:rsid w:val="007C2975"/>
    <w:rsid w:val="007C297A"/>
    <w:rsid w:val="007C297B"/>
    <w:rsid w:val="007C2AE1"/>
    <w:rsid w:val="007C2B9D"/>
    <w:rsid w:val="007C2C8C"/>
    <w:rsid w:val="007C3140"/>
    <w:rsid w:val="007C3449"/>
    <w:rsid w:val="007C34E2"/>
    <w:rsid w:val="007C3699"/>
    <w:rsid w:val="007C36F6"/>
    <w:rsid w:val="007C387C"/>
    <w:rsid w:val="007C3AC0"/>
    <w:rsid w:val="007C3E3A"/>
    <w:rsid w:val="007C3F6B"/>
    <w:rsid w:val="007C435A"/>
    <w:rsid w:val="007C4D95"/>
    <w:rsid w:val="007C506F"/>
    <w:rsid w:val="007C515B"/>
    <w:rsid w:val="007C551F"/>
    <w:rsid w:val="007C5686"/>
    <w:rsid w:val="007C67EC"/>
    <w:rsid w:val="007C6837"/>
    <w:rsid w:val="007C68B8"/>
    <w:rsid w:val="007C6D90"/>
    <w:rsid w:val="007C6E0D"/>
    <w:rsid w:val="007C6F00"/>
    <w:rsid w:val="007C6FCA"/>
    <w:rsid w:val="007C707F"/>
    <w:rsid w:val="007C724B"/>
    <w:rsid w:val="007C7366"/>
    <w:rsid w:val="007C7577"/>
    <w:rsid w:val="007C75C3"/>
    <w:rsid w:val="007C7A9A"/>
    <w:rsid w:val="007C7D08"/>
    <w:rsid w:val="007C7F73"/>
    <w:rsid w:val="007D0122"/>
    <w:rsid w:val="007D08B1"/>
    <w:rsid w:val="007D0B7B"/>
    <w:rsid w:val="007D10B5"/>
    <w:rsid w:val="007D1171"/>
    <w:rsid w:val="007D18FC"/>
    <w:rsid w:val="007D23AD"/>
    <w:rsid w:val="007D2494"/>
    <w:rsid w:val="007D2669"/>
    <w:rsid w:val="007D27BA"/>
    <w:rsid w:val="007D298A"/>
    <w:rsid w:val="007D2E0F"/>
    <w:rsid w:val="007D2F0F"/>
    <w:rsid w:val="007D31AA"/>
    <w:rsid w:val="007D37C8"/>
    <w:rsid w:val="007D3D04"/>
    <w:rsid w:val="007D4036"/>
    <w:rsid w:val="007D41E9"/>
    <w:rsid w:val="007D45E2"/>
    <w:rsid w:val="007D46B5"/>
    <w:rsid w:val="007D4A77"/>
    <w:rsid w:val="007D4C18"/>
    <w:rsid w:val="007D4E04"/>
    <w:rsid w:val="007D4FD1"/>
    <w:rsid w:val="007D5227"/>
    <w:rsid w:val="007D5B18"/>
    <w:rsid w:val="007D6246"/>
    <w:rsid w:val="007D6354"/>
    <w:rsid w:val="007D63DE"/>
    <w:rsid w:val="007D63F3"/>
    <w:rsid w:val="007D6922"/>
    <w:rsid w:val="007D6F0E"/>
    <w:rsid w:val="007D6F29"/>
    <w:rsid w:val="007D705F"/>
    <w:rsid w:val="007D74CE"/>
    <w:rsid w:val="007D7594"/>
    <w:rsid w:val="007D77EC"/>
    <w:rsid w:val="007D795C"/>
    <w:rsid w:val="007D79C1"/>
    <w:rsid w:val="007D7F46"/>
    <w:rsid w:val="007E0969"/>
    <w:rsid w:val="007E0E1A"/>
    <w:rsid w:val="007E1436"/>
    <w:rsid w:val="007E148B"/>
    <w:rsid w:val="007E14A6"/>
    <w:rsid w:val="007E15B0"/>
    <w:rsid w:val="007E1954"/>
    <w:rsid w:val="007E1E7F"/>
    <w:rsid w:val="007E2269"/>
    <w:rsid w:val="007E2C75"/>
    <w:rsid w:val="007E2F89"/>
    <w:rsid w:val="007E3070"/>
    <w:rsid w:val="007E3231"/>
    <w:rsid w:val="007E37EE"/>
    <w:rsid w:val="007E39DA"/>
    <w:rsid w:val="007E3ABB"/>
    <w:rsid w:val="007E3B13"/>
    <w:rsid w:val="007E3D84"/>
    <w:rsid w:val="007E4066"/>
    <w:rsid w:val="007E429C"/>
    <w:rsid w:val="007E4615"/>
    <w:rsid w:val="007E4997"/>
    <w:rsid w:val="007E4CC0"/>
    <w:rsid w:val="007E5567"/>
    <w:rsid w:val="007E5864"/>
    <w:rsid w:val="007E5C8D"/>
    <w:rsid w:val="007E65C1"/>
    <w:rsid w:val="007E6907"/>
    <w:rsid w:val="007E6F03"/>
    <w:rsid w:val="007E7AE6"/>
    <w:rsid w:val="007E7B37"/>
    <w:rsid w:val="007E7D6C"/>
    <w:rsid w:val="007F0092"/>
    <w:rsid w:val="007F00B0"/>
    <w:rsid w:val="007F0557"/>
    <w:rsid w:val="007F061F"/>
    <w:rsid w:val="007F0932"/>
    <w:rsid w:val="007F0C10"/>
    <w:rsid w:val="007F0D86"/>
    <w:rsid w:val="007F15D2"/>
    <w:rsid w:val="007F169E"/>
    <w:rsid w:val="007F17AF"/>
    <w:rsid w:val="007F1969"/>
    <w:rsid w:val="007F1BC4"/>
    <w:rsid w:val="007F1C7F"/>
    <w:rsid w:val="007F200D"/>
    <w:rsid w:val="007F2171"/>
    <w:rsid w:val="007F2215"/>
    <w:rsid w:val="007F254B"/>
    <w:rsid w:val="007F37D3"/>
    <w:rsid w:val="007F3CE8"/>
    <w:rsid w:val="007F3D31"/>
    <w:rsid w:val="007F40ED"/>
    <w:rsid w:val="007F477B"/>
    <w:rsid w:val="007F4AD6"/>
    <w:rsid w:val="007F528A"/>
    <w:rsid w:val="007F531A"/>
    <w:rsid w:val="007F5321"/>
    <w:rsid w:val="007F5E5A"/>
    <w:rsid w:val="007F5FF3"/>
    <w:rsid w:val="007F60D2"/>
    <w:rsid w:val="007F60EE"/>
    <w:rsid w:val="007F6100"/>
    <w:rsid w:val="007F616C"/>
    <w:rsid w:val="007F660A"/>
    <w:rsid w:val="007F6AC2"/>
    <w:rsid w:val="007F6BA8"/>
    <w:rsid w:val="007F6DEB"/>
    <w:rsid w:val="007F77B5"/>
    <w:rsid w:val="007F7B3B"/>
    <w:rsid w:val="00800019"/>
    <w:rsid w:val="00800118"/>
    <w:rsid w:val="0080011F"/>
    <w:rsid w:val="00800417"/>
    <w:rsid w:val="008005E1"/>
    <w:rsid w:val="008007A5"/>
    <w:rsid w:val="008008E9"/>
    <w:rsid w:val="00800F9E"/>
    <w:rsid w:val="00801444"/>
    <w:rsid w:val="0080184D"/>
    <w:rsid w:val="00802427"/>
    <w:rsid w:val="008027DA"/>
    <w:rsid w:val="00802B13"/>
    <w:rsid w:val="00802BF9"/>
    <w:rsid w:val="0080383D"/>
    <w:rsid w:val="0080391D"/>
    <w:rsid w:val="008039BE"/>
    <w:rsid w:val="00803D07"/>
    <w:rsid w:val="00803F5D"/>
    <w:rsid w:val="008040D9"/>
    <w:rsid w:val="00804DFD"/>
    <w:rsid w:val="00804E59"/>
    <w:rsid w:val="00805807"/>
    <w:rsid w:val="00805A58"/>
    <w:rsid w:val="00806044"/>
    <w:rsid w:val="00806227"/>
    <w:rsid w:val="0080647E"/>
    <w:rsid w:val="00806768"/>
    <w:rsid w:val="008069BB"/>
    <w:rsid w:val="00806D72"/>
    <w:rsid w:val="00807632"/>
    <w:rsid w:val="00807BD4"/>
    <w:rsid w:val="00807DEE"/>
    <w:rsid w:val="00810144"/>
    <w:rsid w:val="00810B50"/>
    <w:rsid w:val="00810C22"/>
    <w:rsid w:val="00810EA2"/>
    <w:rsid w:val="0081154D"/>
    <w:rsid w:val="00811A37"/>
    <w:rsid w:val="00812012"/>
    <w:rsid w:val="0081245F"/>
    <w:rsid w:val="008127CE"/>
    <w:rsid w:val="00812847"/>
    <w:rsid w:val="00812AFA"/>
    <w:rsid w:val="00812DD3"/>
    <w:rsid w:val="00812F12"/>
    <w:rsid w:val="0081301B"/>
    <w:rsid w:val="008131DA"/>
    <w:rsid w:val="0081322E"/>
    <w:rsid w:val="0081332C"/>
    <w:rsid w:val="008133AA"/>
    <w:rsid w:val="008138B7"/>
    <w:rsid w:val="00813E27"/>
    <w:rsid w:val="00813E8A"/>
    <w:rsid w:val="00813F9B"/>
    <w:rsid w:val="00814405"/>
    <w:rsid w:val="0081456F"/>
    <w:rsid w:val="00815289"/>
    <w:rsid w:val="008153ED"/>
    <w:rsid w:val="0081551F"/>
    <w:rsid w:val="0081555D"/>
    <w:rsid w:val="0081597B"/>
    <w:rsid w:val="00815BC6"/>
    <w:rsid w:val="00815D2D"/>
    <w:rsid w:val="00815F9F"/>
    <w:rsid w:val="008160C1"/>
    <w:rsid w:val="008161D6"/>
    <w:rsid w:val="00816724"/>
    <w:rsid w:val="0081691F"/>
    <w:rsid w:val="008169F2"/>
    <w:rsid w:val="00817154"/>
    <w:rsid w:val="0081724D"/>
    <w:rsid w:val="008179C1"/>
    <w:rsid w:val="00817CE3"/>
    <w:rsid w:val="00817F9A"/>
    <w:rsid w:val="0082039E"/>
    <w:rsid w:val="00820ACD"/>
    <w:rsid w:val="00820DD3"/>
    <w:rsid w:val="00820F58"/>
    <w:rsid w:val="008211E0"/>
    <w:rsid w:val="008214F2"/>
    <w:rsid w:val="0082159F"/>
    <w:rsid w:val="008218C0"/>
    <w:rsid w:val="00821AAA"/>
    <w:rsid w:val="00821EEA"/>
    <w:rsid w:val="0082294C"/>
    <w:rsid w:val="00822A34"/>
    <w:rsid w:val="008234A4"/>
    <w:rsid w:val="008234CA"/>
    <w:rsid w:val="00823664"/>
    <w:rsid w:val="00823A96"/>
    <w:rsid w:val="00823FC4"/>
    <w:rsid w:val="0082442F"/>
    <w:rsid w:val="008246E3"/>
    <w:rsid w:val="00824810"/>
    <w:rsid w:val="00824B32"/>
    <w:rsid w:val="008250A8"/>
    <w:rsid w:val="0082527C"/>
    <w:rsid w:val="00825483"/>
    <w:rsid w:val="008265A5"/>
    <w:rsid w:val="008266C5"/>
    <w:rsid w:val="00826AED"/>
    <w:rsid w:val="00826BCF"/>
    <w:rsid w:val="00826E83"/>
    <w:rsid w:val="00827240"/>
    <w:rsid w:val="00827A85"/>
    <w:rsid w:val="00827C82"/>
    <w:rsid w:val="008301C3"/>
    <w:rsid w:val="0083031F"/>
    <w:rsid w:val="008312A8"/>
    <w:rsid w:val="00831852"/>
    <w:rsid w:val="0083189B"/>
    <w:rsid w:val="008318B3"/>
    <w:rsid w:val="00831B57"/>
    <w:rsid w:val="00831D22"/>
    <w:rsid w:val="00831E66"/>
    <w:rsid w:val="00831F08"/>
    <w:rsid w:val="00831F9E"/>
    <w:rsid w:val="00832369"/>
    <w:rsid w:val="008323E8"/>
    <w:rsid w:val="008324AC"/>
    <w:rsid w:val="0083255F"/>
    <w:rsid w:val="008326BB"/>
    <w:rsid w:val="00832FD6"/>
    <w:rsid w:val="008333BF"/>
    <w:rsid w:val="00833678"/>
    <w:rsid w:val="008348B4"/>
    <w:rsid w:val="00834A59"/>
    <w:rsid w:val="00834CF4"/>
    <w:rsid w:val="00834D22"/>
    <w:rsid w:val="0083511B"/>
    <w:rsid w:val="008355FB"/>
    <w:rsid w:val="00835ABE"/>
    <w:rsid w:val="00835D43"/>
    <w:rsid w:val="00835F11"/>
    <w:rsid w:val="00836506"/>
    <w:rsid w:val="00836634"/>
    <w:rsid w:val="00836A2C"/>
    <w:rsid w:val="00836EE0"/>
    <w:rsid w:val="008374CA"/>
    <w:rsid w:val="00837D7A"/>
    <w:rsid w:val="00840122"/>
    <w:rsid w:val="008401FB"/>
    <w:rsid w:val="00840473"/>
    <w:rsid w:val="00841270"/>
    <w:rsid w:val="008419CB"/>
    <w:rsid w:val="00841DB7"/>
    <w:rsid w:val="008420B6"/>
    <w:rsid w:val="00842276"/>
    <w:rsid w:val="008426AF"/>
    <w:rsid w:val="00842837"/>
    <w:rsid w:val="008428DC"/>
    <w:rsid w:val="008429B8"/>
    <w:rsid w:val="00842FB7"/>
    <w:rsid w:val="00842FBD"/>
    <w:rsid w:val="008431B7"/>
    <w:rsid w:val="00843B61"/>
    <w:rsid w:val="00843BBD"/>
    <w:rsid w:val="00843D2F"/>
    <w:rsid w:val="00843F32"/>
    <w:rsid w:val="0084412D"/>
    <w:rsid w:val="00844163"/>
    <w:rsid w:val="0084426C"/>
    <w:rsid w:val="008448C1"/>
    <w:rsid w:val="00844CF9"/>
    <w:rsid w:val="00845118"/>
    <w:rsid w:val="0084542F"/>
    <w:rsid w:val="0084543C"/>
    <w:rsid w:val="0084572A"/>
    <w:rsid w:val="008458DD"/>
    <w:rsid w:val="00845A3C"/>
    <w:rsid w:val="00845A51"/>
    <w:rsid w:val="00845B28"/>
    <w:rsid w:val="00845FB1"/>
    <w:rsid w:val="008466C9"/>
    <w:rsid w:val="008466E7"/>
    <w:rsid w:val="00846A35"/>
    <w:rsid w:val="008472B2"/>
    <w:rsid w:val="00850129"/>
    <w:rsid w:val="00850466"/>
    <w:rsid w:val="008508AE"/>
    <w:rsid w:val="00850A1A"/>
    <w:rsid w:val="00850DC0"/>
    <w:rsid w:val="00850F1B"/>
    <w:rsid w:val="00850F4C"/>
    <w:rsid w:val="00850F8A"/>
    <w:rsid w:val="008510FA"/>
    <w:rsid w:val="00851260"/>
    <w:rsid w:val="008513E6"/>
    <w:rsid w:val="00851640"/>
    <w:rsid w:val="008516B9"/>
    <w:rsid w:val="008518D2"/>
    <w:rsid w:val="00851E7E"/>
    <w:rsid w:val="008522BE"/>
    <w:rsid w:val="00852492"/>
    <w:rsid w:val="00852891"/>
    <w:rsid w:val="00852B58"/>
    <w:rsid w:val="00852C46"/>
    <w:rsid w:val="00852CB0"/>
    <w:rsid w:val="00853411"/>
    <w:rsid w:val="00853A60"/>
    <w:rsid w:val="00854725"/>
    <w:rsid w:val="00854B24"/>
    <w:rsid w:val="00854BDE"/>
    <w:rsid w:val="00854DD8"/>
    <w:rsid w:val="00854F70"/>
    <w:rsid w:val="008550BC"/>
    <w:rsid w:val="00855172"/>
    <w:rsid w:val="00855618"/>
    <w:rsid w:val="00855656"/>
    <w:rsid w:val="00855F47"/>
    <w:rsid w:val="008560A2"/>
    <w:rsid w:val="008562B6"/>
    <w:rsid w:val="0085688A"/>
    <w:rsid w:val="00856E3E"/>
    <w:rsid w:val="0085701C"/>
    <w:rsid w:val="00857025"/>
    <w:rsid w:val="00857771"/>
    <w:rsid w:val="0085792A"/>
    <w:rsid w:val="00857E06"/>
    <w:rsid w:val="008604B2"/>
    <w:rsid w:val="008608EB"/>
    <w:rsid w:val="00860A18"/>
    <w:rsid w:val="00860C53"/>
    <w:rsid w:val="00860C74"/>
    <w:rsid w:val="00861894"/>
    <w:rsid w:val="008621C5"/>
    <w:rsid w:val="008621C8"/>
    <w:rsid w:val="00862588"/>
    <w:rsid w:val="00862832"/>
    <w:rsid w:val="0086292B"/>
    <w:rsid w:val="00862BC2"/>
    <w:rsid w:val="00862D49"/>
    <w:rsid w:val="00862EA9"/>
    <w:rsid w:val="0086313D"/>
    <w:rsid w:val="00863880"/>
    <w:rsid w:val="00863E98"/>
    <w:rsid w:val="00864183"/>
    <w:rsid w:val="0086442A"/>
    <w:rsid w:val="00864560"/>
    <w:rsid w:val="008649E6"/>
    <w:rsid w:val="00864D6C"/>
    <w:rsid w:val="00864E87"/>
    <w:rsid w:val="00864EDB"/>
    <w:rsid w:val="0086547D"/>
    <w:rsid w:val="00865680"/>
    <w:rsid w:val="0086585C"/>
    <w:rsid w:val="00865D38"/>
    <w:rsid w:val="008662F2"/>
    <w:rsid w:val="008667EF"/>
    <w:rsid w:val="008669E7"/>
    <w:rsid w:val="00866E13"/>
    <w:rsid w:val="008670DE"/>
    <w:rsid w:val="00867230"/>
    <w:rsid w:val="0086790D"/>
    <w:rsid w:val="00867B22"/>
    <w:rsid w:val="0087004C"/>
    <w:rsid w:val="0087015A"/>
    <w:rsid w:val="00870421"/>
    <w:rsid w:val="00870506"/>
    <w:rsid w:val="00870BE0"/>
    <w:rsid w:val="008719D1"/>
    <w:rsid w:val="00871A19"/>
    <w:rsid w:val="00871BC5"/>
    <w:rsid w:val="00871BEA"/>
    <w:rsid w:val="008728AA"/>
    <w:rsid w:val="00872BAF"/>
    <w:rsid w:val="008732DA"/>
    <w:rsid w:val="00873315"/>
    <w:rsid w:val="008733D1"/>
    <w:rsid w:val="0087379F"/>
    <w:rsid w:val="0087389F"/>
    <w:rsid w:val="00873D19"/>
    <w:rsid w:val="00873DA9"/>
    <w:rsid w:val="00874EF7"/>
    <w:rsid w:val="00875BCE"/>
    <w:rsid w:val="00875C10"/>
    <w:rsid w:val="00875DF7"/>
    <w:rsid w:val="0087611C"/>
    <w:rsid w:val="00876560"/>
    <w:rsid w:val="008765BB"/>
    <w:rsid w:val="008765D7"/>
    <w:rsid w:val="00876ED2"/>
    <w:rsid w:val="008778F3"/>
    <w:rsid w:val="00877A4F"/>
    <w:rsid w:val="00877BA1"/>
    <w:rsid w:val="00877C56"/>
    <w:rsid w:val="008802B7"/>
    <w:rsid w:val="008803DB"/>
    <w:rsid w:val="008804C1"/>
    <w:rsid w:val="008805C1"/>
    <w:rsid w:val="00880CB8"/>
    <w:rsid w:val="00880D0E"/>
    <w:rsid w:val="00881E24"/>
    <w:rsid w:val="00881ECB"/>
    <w:rsid w:val="00882361"/>
    <w:rsid w:val="00882657"/>
    <w:rsid w:val="00882914"/>
    <w:rsid w:val="00882AB6"/>
    <w:rsid w:val="00882E6F"/>
    <w:rsid w:val="0088320E"/>
    <w:rsid w:val="0088339B"/>
    <w:rsid w:val="008839A8"/>
    <w:rsid w:val="00883D49"/>
    <w:rsid w:val="00883EC4"/>
    <w:rsid w:val="00884170"/>
    <w:rsid w:val="00884580"/>
    <w:rsid w:val="008846B6"/>
    <w:rsid w:val="00884991"/>
    <w:rsid w:val="00884A74"/>
    <w:rsid w:val="00884BDA"/>
    <w:rsid w:val="008854DD"/>
    <w:rsid w:val="00885820"/>
    <w:rsid w:val="00885EBC"/>
    <w:rsid w:val="00886033"/>
    <w:rsid w:val="00886772"/>
    <w:rsid w:val="00887172"/>
    <w:rsid w:val="00887283"/>
    <w:rsid w:val="0088735B"/>
    <w:rsid w:val="008873A4"/>
    <w:rsid w:val="008873FE"/>
    <w:rsid w:val="0088772D"/>
    <w:rsid w:val="0088789B"/>
    <w:rsid w:val="00890145"/>
    <w:rsid w:val="00890C49"/>
    <w:rsid w:val="00890E56"/>
    <w:rsid w:val="00890E7B"/>
    <w:rsid w:val="0089234A"/>
    <w:rsid w:val="00892F1B"/>
    <w:rsid w:val="00893074"/>
    <w:rsid w:val="008932D2"/>
    <w:rsid w:val="00893399"/>
    <w:rsid w:val="00893668"/>
    <w:rsid w:val="00893822"/>
    <w:rsid w:val="008939AF"/>
    <w:rsid w:val="00893CB4"/>
    <w:rsid w:val="008947E3"/>
    <w:rsid w:val="00894C44"/>
    <w:rsid w:val="0089506C"/>
    <w:rsid w:val="008952C6"/>
    <w:rsid w:val="008955DD"/>
    <w:rsid w:val="008957BD"/>
    <w:rsid w:val="008959CA"/>
    <w:rsid w:val="008959F2"/>
    <w:rsid w:val="00895A72"/>
    <w:rsid w:val="00895BE3"/>
    <w:rsid w:val="00895CBB"/>
    <w:rsid w:val="00895F4F"/>
    <w:rsid w:val="008965A7"/>
    <w:rsid w:val="008968AD"/>
    <w:rsid w:val="00897791"/>
    <w:rsid w:val="00897871"/>
    <w:rsid w:val="00897BAD"/>
    <w:rsid w:val="008A09E9"/>
    <w:rsid w:val="008A0AAD"/>
    <w:rsid w:val="008A0AB0"/>
    <w:rsid w:val="008A0D2E"/>
    <w:rsid w:val="008A0E8E"/>
    <w:rsid w:val="008A1168"/>
    <w:rsid w:val="008A117A"/>
    <w:rsid w:val="008A1232"/>
    <w:rsid w:val="008A134A"/>
    <w:rsid w:val="008A1387"/>
    <w:rsid w:val="008A14A1"/>
    <w:rsid w:val="008A161C"/>
    <w:rsid w:val="008A18E2"/>
    <w:rsid w:val="008A19C5"/>
    <w:rsid w:val="008A23F9"/>
    <w:rsid w:val="008A270E"/>
    <w:rsid w:val="008A274A"/>
    <w:rsid w:val="008A2B5A"/>
    <w:rsid w:val="008A2BAF"/>
    <w:rsid w:val="008A2FC1"/>
    <w:rsid w:val="008A3055"/>
    <w:rsid w:val="008A3413"/>
    <w:rsid w:val="008A399C"/>
    <w:rsid w:val="008A3C8E"/>
    <w:rsid w:val="008A42E9"/>
    <w:rsid w:val="008A4387"/>
    <w:rsid w:val="008A47C1"/>
    <w:rsid w:val="008A49F7"/>
    <w:rsid w:val="008A4DBA"/>
    <w:rsid w:val="008A5AB0"/>
    <w:rsid w:val="008A5E08"/>
    <w:rsid w:val="008A61A8"/>
    <w:rsid w:val="008A6ABE"/>
    <w:rsid w:val="008A6FC4"/>
    <w:rsid w:val="008A7163"/>
    <w:rsid w:val="008A74E5"/>
    <w:rsid w:val="008A768F"/>
    <w:rsid w:val="008A775E"/>
    <w:rsid w:val="008A7D6C"/>
    <w:rsid w:val="008B04ED"/>
    <w:rsid w:val="008B1520"/>
    <w:rsid w:val="008B1B2D"/>
    <w:rsid w:val="008B25C8"/>
    <w:rsid w:val="008B282B"/>
    <w:rsid w:val="008B2A83"/>
    <w:rsid w:val="008B3221"/>
    <w:rsid w:val="008B3306"/>
    <w:rsid w:val="008B36D0"/>
    <w:rsid w:val="008B3C0B"/>
    <w:rsid w:val="008B3EF3"/>
    <w:rsid w:val="008B41AD"/>
    <w:rsid w:val="008B4307"/>
    <w:rsid w:val="008B4502"/>
    <w:rsid w:val="008B4CD0"/>
    <w:rsid w:val="008B4D2A"/>
    <w:rsid w:val="008B4EB8"/>
    <w:rsid w:val="008B4F84"/>
    <w:rsid w:val="008B5222"/>
    <w:rsid w:val="008B52C8"/>
    <w:rsid w:val="008B588A"/>
    <w:rsid w:val="008B5AC7"/>
    <w:rsid w:val="008B5D72"/>
    <w:rsid w:val="008B61F9"/>
    <w:rsid w:val="008B64D4"/>
    <w:rsid w:val="008B64EC"/>
    <w:rsid w:val="008B66BB"/>
    <w:rsid w:val="008B69E8"/>
    <w:rsid w:val="008B6E0A"/>
    <w:rsid w:val="008B76B5"/>
    <w:rsid w:val="008B76E7"/>
    <w:rsid w:val="008B76F8"/>
    <w:rsid w:val="008B7AE3"/>
    <w:rsid w:val="008B7E12"/>
    <w:rsid w:val="008C0308"/>
    <w:rsid w:val="008C0324"/>
    <w:rsid w:val="008C04FF"/>
    <w:rsid w:val="008C059A"/>
    <w:rsid w:val="008C1109"/>
    <w:rsid w:val="008C1448"/>
    <w:rsid w:val="008C150B"/>
    <w:rsid w:val="008C16A2"/>
    <w:rsid w:val="008C1B7E"/>
    <w:rsid w:val="008C1DAB"/>
    <w:rsid w:val="008C1DC4"/>
    <w:rsid w:val="008C20A1"/>
    <w:rsid w:val="008C2109"/>
    <w:rsid w:val="008C2127"/>
    <w:rsid w:val="008C22D3"/>
    <w:rsid w:val="008C28E1"/>
    <w:rsid w:val="008C2AF2"/>
    <w:rsid w:val="008C2C6D"/>
    <w:rsid w:val="008C3284"/>
    <w:rsid w:val="008C331D"/>
    <w:rsid w:val="008C3365"/>
    <w:rsid w:val="008C39A9"/>
    <w:rsid w:val="008C4BEB"/>
    <w:rsid w:val="008C5170"/>
    <w:rsid w:val="008C538E"/>
    <w:rsid w:val="008C5E79"/>
    <w:rsid w:val="008C685F"/>
    <w:rsid w:val="008C6DE8"/>
    <w:rsid w:val="008C76E1"/>
    <w:rsid w:val="008C799E"/>
    <w:rsid w:val="008D088C"/>
    <w:rsid w:val="008D0A82"/>
    <w:rsid w:val="008D0B44"/>
    <w:rsid w:val="008D0E12"/>
    <w:rsid w:val="008D14E5"/>
    <w:rsid w:val="008D179D"/>
    <w:rsid w:val="008D1C16"/>
    <w:rsid w:val="008D1D44"/>
    <w:rsid w:val="008D218F"/>
    <w:rsid w:val="008D2533"/>
    <w:rsid w:val="008D2B62"/>
    <w:rsid w:val="008D2C56"/>
    <w:rsid w:val="008D2E2C"/>
    <w:rsid w:val="008D2EE4"/>
    <w:rsid w:val="008D33A5"/>
    <w:rsid w:val="008D3C9D"/>
    <w:rsid w:val="008D412C"/>
    <w:rsid w:val="008D41A8"/>
    <w:rsid w:val="008D42C0"/>
    <w:rsid w:val="008D46E6"/>
    <w:rsid w:val="008D48EB"/>
    <w:rsid w:val="008D5096"/>
    <w:rsid w:val="008D56E4"/>
    <w:rsid w:val="008D5A5B"/>
    <w:rsid w:val="008D5E02"/>
    <w:rsid w:val="008D6273"/>
    <w:rsid w:val="008D63C5"/>
    <w:rsid w:val="008D69BE"/>
    <w:rsid w:val="008D6A23"/>
    <w:rsid w:val="008D72AF"/>
    <w:rsid w:val="008D74D1"/>
    <w:rsid w:val="008D7532"/>
    <w:rsid w:val="008D7575"/>
    <w:rsid w:val="008D7697"/>
    <w:rsid w:val="008D7B52"/>
    <w:rsid w:val="008D7BE5"/>
    <w:rsid w:val="008D7C1B"/>
    <w:rsid w:val="008D7C51"/>
    <w:rsid w:val="008D7F80"/>
    <w:rsid w:val="008E08F4"/>
    <w:rsid w:val="008E0ADC"/>
    <w:rsid w:val="008E16E6"/>
    <w:rsid w:val="008E19D6"/>
    <w:rsid w:val="008E1A7C"/>
    <w:rsid w:val="008E1BD1"/>
    <w:rsid w:val="008E1C9C"/>
    <w:rsid w:val="008E2181"/>
    <w:rsid w:val="008E22D2"/>
    <w:rsid w:val="008E23F4"/>
    <w:rsid w:val="008E248E"/>
    <w:rsid w:val="008E25D1"/>
    <w:rsid w:val="008E305A"/>
    <w:rsid w:val="008E3655"/>
    <w:rsid w:val="008E3672"/>
    <w:rsid w:val="008E36AF"/>
    <w:rsid w:val="008E3819"/>
    <w:rsid w:val="008E3822"/>
    <w:rsid w:val="008E3C2E"/>
    <w:rsid w:val="008E3F71"/>
    <w:rsid w:val="008E418C"/>
    <w:rsid w:val="008E4381"/>
    <w:rsid w:val="008E4510"/>
    <w:rsid w:val="008E4AF5"/>
    <w:rsid w:val="008E4FE1"/>
    <w:rsid w:val="008E52BF"/>
    <w:rsid w:val="008E6001"/>
    <w:rsid w:val="008E6F3F"/>
    <w:rsid w:val="008E6FA4"/>
    <w:rsid w:val="008E73F4"/>
    <w:rsid w:val="008E74F6"/>
    <w:rsid w:val="008E754F"/>
    <w:rsid w:val="008E7572"/>
    <w:rsid w:val="008E760B"/>
    <w:rsid w:val="008E7FA1"/>
    <w:rsid w:val="008F0044"/>
    <w:rsid w:val="008F027E"/>
    <w:rsid w:val="008F09C6"/>
    <w:rsid w:val="008F0AC0"/>
    <w:rsid w:val="008F0E2E"/>
    <w:rsid w:val="008F11DF"/>
    <w:rsid w:val="008F1A74"/>
    <w:rsid w:val="008F2426"/>
    <w:rsid w:val="008F2595"/>
    <w:rsid w:val="008F25AB"/>
    <w:rsid w:val="008F2B29"/>
    <w:rsid w:val="008F2E3D"/>
    <w:rsid w:val="008F2E4F"/>
    <w:rsid w:val="008F2F0F"/>
    <w:rsid w:val="008F2F94"/>
    <w:rsid w:val="008F3103"/>
    <w:rsid w:val="008F3158"/>
    <w:rsid w:val="008F3557"/>
    <w:rsid w:val="008F38C4"/>
    <w:rsid w:val="008F3A2C"/>
    <w:rsid w:val="008F3D6C"/>
    <w:rsid w:val="008F437C"/>
    <w:rsid w:val="008F4427"/>
    <w:rsid w:val="008F44B0"/>
    <w:rsid w:val="008F44DA"/>
    <w:rsid w:val="008F4B68"/>
    <w:rsid w:val="008F4D5B"/>
    <w:rsid w:val="008F4F4C"/>
    <w:rsid w:val="008F5590"/>
    <w:rsid w:val="008F55CC"/>
    <w:rsid w:val="008F58BC"/>
    <w:rsid w:val="008F5BE0"/>
    <w:rsid w:val="008F61DC"/>
    <w:rsid w:val="008F61F7"/>
    <w:rsid w:val="008F6216"/>
    <w:rsid w:val="008F6416"/>
    <w:rsid w:val="008F6582"/>
    <w:rsid w:val="008F6833"/>
    <w:rsid w:val="008F7719"/>
    <w:rsid w:val="008F773D"/>
    <w:rsid w:val="008F7E53"/>
    <w:rsid w:val="008F7E5E"/>
    <w:rsid w:val="008F7FCC"/>
    <w:rsid w:val="009002A3"/>
    <w:rsid w:val="00900375"/>
    <w:rsid w:val="00900657"/>
    <w:rsid w:val="00900AEF"/>
    <w:rsid w:val="00900B91"/>
    <w:rsid w:val="00900BB4"/>
    <w:rsid w:val="00900FF3"/>
    <w:rsid w:val="00901A97"/>
    <w:rsid w:val="00901C13"/>
    <w:rsid w:val="0090208A"/>
    <w:rsid w:val="00902315"/>
    <w:rsid w:val="009029CE"/>
    <w:rsid w:val="00902B07"/>
    <w:rsid w:val="009034B9"/>
    <w:rsid w:val="00903989"/>
    <w:rsid w:val="00903B8E"/>
    <w:rsid w:val="00903BF6"/>
    <w:rsid w:val="00903D87"/>
    <w:rsid w:val="00903F35"/>
    <w:rsid w:val="009044BD"/>
    <w:rsid w:val="009046FA"/>
    <w:rsid w:val="00904F40"/>
    <w:rsid w:val="00905228"/>
    <w:rsid w:val="009055DE"/>
    <w:rsid w:val="00905FC3"/>
    <w:rsid w:val="00906067"/>
    <w:rsid w:val="00906319"/>
    <w:rsid w:val="009067AF"/>
    <w:rsid w:val="009068A1"/>
    <w:rsid w:val="00906C42"/>
    <w:rsid w:val="0090794C"/>
    <w:rsid w:val="00910656"/>
    <w:rsid w:val="00910710"/>
    <w:rsid w:val="00910B70"/>
    <w:rsid w:val="0091156C"/>
    <w:rsid w:val="00911807"/>
    <w:rsid w:val="0091197B"/>
    <w:rsid w:val="00911CF4"/>
    <w:rsid w:val="0091203A"/>
    <w:rsid w:val="00912123"/>
    <w:rsid w:val="00912205"/>
    <w:rsid w:val="00912BE2"/>
    <w:rsid w:val="00912C1E"/>
    <w:rsid w:val="00912E72"/>
    <w:rsid w:val="00912F2A"/>
    <w:rsid w:val="00913430"/>
    <w:rsid w:val="0091363C"/>
    <w:rsid w:val="00913C10"/>
    <w:rsid w:val="00913E4C"/>
    <w:rsid w:val="009140A1"/>
    <w:rsid w:val="009143FC"/>
    <w:rsid w:val="009144B2"/>
    <w:rsid w:val="009146D3"/>
    <w:rsid w:val="00914B67"/>
    <w:rsid w:val="00914C1A"/>
    <w:rsid w:val="0091501F"/>
    <w:rsid w:val="00915123"/>
    <w:rsid w:val="009155F8"/>
    <w:rsid w:val="00915B7F"/>
    <w:rsid w:val="00916441"/>
    <w:rsid w:val="009166ED"/>
    <w:rsid w:val="00916CD8"/>
    <w:rsid w:val="00916E6A"/>
    <w:rsid w:val="00916FFB"/>
    <w:rsid w:val="0091721F"/>
    <w:rsid w:val="009173DD"/>
    <w:rsid w:val="00917792"/>
    <w:rsid w:val="0091793E"/>
    <w:rsid w:val="00917BD7"/>
    <w:rsid w:val="00917C62"/>
    <w:rsid w:val="009207D8"/>
    <w:rsid w:val="00920823"/>
    <w:rsid w:val="009208DC"/>
    <w:rsid w:val="00920BBD"/>
    <w:rsid w:val="00920C73"/>
    <w:rsid w:val="00920D10"/>
    <w:rsid w:val="00921069"/>
    <w:rsid w:val="0092119C"/>
    <w:rsid w:val="00921543"/>
    <w:rsid w:val="00921E95"/>
    <w:rsid w:val="009220CA"/>
    <w:rsid w:val="00922226"/>
    <w:rsid w:val="00922445"/>
    <w:rsid w:val="00922DD7"/>
    <w:rsid w:val="00922DD9"/>
    <w:rsid w:val="00922E74"/>
    <w:rsid w:val="00923085"/>
    <w:rsid w:val="009234D2"/>
    <w:rsid w:val="009236A1"/>
    <w:rsid w:val="009236BB"/>
    <w:rsid w:val="00923811"/>
    <w:rsid w:val="009241E7"/>
    <w:rsid w:val="009246D9"/>
    <w:rsid w:val="009247E6"/>
    <w:rsid w:val="0092484E"/>
    <w:rsid w:val="009248DB"/>
    <w:rsid w:val="00924BAF"/>
    <w:rsid w:val="00924D00"/>
    <w:rsid w:val="00924DBC"/>
    <w:rsid w:val="0092624F"/>
    <w:rsid w:val="009267AD"/>
    <w:rsid w:val="0092695C"/>
    <w:rsid w:val="00927291"/>
    <w:rsid w:val="009274BB"/>
    <w:rsid w:val="00927620"/>
    <w:rsid w:val="0092767D"/>
    <w:rsid w:val="00927943"/>
    <w:rsid w:val="00927ACD"/>
    <w:rsid w:val="00927B5C"/>
    <w:rsid w:val="00930F7D"/>
    <w:rsid w:val="009311EE"/>
    <w:rsid w:val="00931280"/>
    <w:rsid w:val="009315BD"/>
    <w:rsid w:val="009317E7"/>
    <w:rsid w:val="009321C0"/>
    <w:rsid w:val="009324CD"/>
    <w:rsid w:val="0093271D"/>
    <w:rsid w:val="0093286F"/>
    <w:rsid w:val="00933955"/>
    <w:rsid w:val="009340CF"/>
    <w:rsid w:val="009347A0"/>
    <w:rsid w:val="009347F5"/>
    <w:rsid w:val="00935398"/>
    <w:rsid w:val="009358B6"/>
    <w:rsid w:val="00935BE8"/>
    <w:rsid w:val="00935C2D"/>
    <w:rsid w:val="00935DFE"/>
    <w:rsid w:val="00936660"/>
    <w:rsid w:val="00936A3A"/>
    <w:rsid w:val="00936B4C"/>
    <w:rsid w:val="00936E71"/>
    <w:rsid w:val="009374D7"/>
    <w:rsid w:val="0093787D"/>
    <w:rsid w:val="00937969"/>
    <w:rsid w:val="00940563"/>
    <w:rsid w:val="00940794"/>
    <w:rsid w:val="00940FDB"/>
    <w:rsid w:val="00940FF1"/>
    <w:rsid w:val="009419E3"/>
    <w:rsid w:val="00941E34"/>
    <w:rsid w:val="00942F34"/>
    <w:rsid w:val="00943C09"/>
    <w:rsid w:val="00943CD7"/>
    <w:rsid w:val="00943D77"/>
    <w:rsid w:val="00944327"/>
    <w:rsid w:val="0094484F"/>
    <w:rsid w:val="00944A97"/>
    <w:rsid w:val="00944AB7"/>
    <w:rsid w:val="00945591"/>
    <w:rsid w:val="00945734"/>
    <w:rsid w:val="009457A4"/>
    <w:rsid w:val="009457CD"/>
    <w:rsid w:val="00945A57"/>
    <w:rsid w:val="00945C5B"/>
    <w:rsid w:val="00945F8A"/>
    <w:rsid w:val="0094600D"/>
    <w:rsid w:val="00946119"/>
    <w:rsid w:val="00946135"/>
    <w:rsid w:val="0094656B"/>
    <w:rsid w:val="0094683F"/>
    <w:rsid w:val="00946997"/>
    <w:rsid w:val="00946BC9"/>
    <w:rsid w:val="0095027D"/>
    <w:rsid w:val="00950386"/>
    <w:rsid w:val="00950E2F"/>
    <w:rsid w:val="00951500"/>
    <w:rsid w:val="009518F7"/>
    <w:rsid w:val="00951D80"/>
    <w:rsid w:val="00951DA1"/>
    <w:rsid w:val="009521EF"/>
    <w:rsid w:val="009523E9"/>
    <w:rsid w:val="0095256C"/>
    <w:rsid w:val="00952842"/>
    <w:rsid w:val="009528BE"/>
    <w:rsid w:val="00952B17"/>
    <w:rsid w:val="00952D7F"/>
    <w:rsid w:val="00952F03"/>
    <w:rsid w:val="00953BF2"/>
    <w:rsid w:val="00953D9A"/>
    <w:rsid w:val="00953DD4"/>
    <w:rsid w:val="00953F83"/>
    <w:rsid w:val="00954193"/>
    <w:rsid w:val="009547F2"/>
    <w:rsid w:val="009548C0"/>
    <w:rsid w:val="009551C9"/>
    <w:rsid w:val="009561D6"/>
    <w:rsid w:val="00956985"/>
    <w:rsid w:val="00956AF2"/>
    <w:rsid w:val="00956F61"/>
    <w:rsid w:val="009570A5"/>
    <w:rsid w:val="009572CC"/>
    <w:rsid w:val="00957653"/>
    <w:rsid w:val="009577D8"/>
    <w:rsid w:val="00957C7A"/>
    <w:rsid w:val="00957EBF"/>
    <w:rsid w:val="009604F4"/>
    <w:rsid w:val="00960875"/>
    <w:rsid w:val="0096088D"/>
    <w:rsid w:val="00960DF8"/>
    <w:rsid w:val="00961132"/>
    <w:rsid w:val="00961146"/>
    <w:rsid w:val="009614CA"/>
    <w:rsid w:val="0096180F"/>
    <w:rsid w:val="0096193F"/>
    <w:rsid w:val="00961976"/>
    <w:rsid w:val="0096226D"/>
    <w:rsid w:val="00962592"/>
    <w:rsid w:val="009628CF"/>
    <w:rsid w:val="00963253"/>
    <w:rsid w:val="009632EE"/>
    <w:rsid w:val="00963691"/>
    <w:rsid w:val="009637A8"/>
    <w:rsid w:val="00963830"/>
    <w:rsid w:val="00963CBB"/>
    <w:rsid w:val="00963D00"/>
    <w:rsid w:val="00963D32"/>
    <w:rsid w:val="009640B6"/>
    <w:rsid w:val="00964899"/>
    <w:rsid w:val="009649A8"/>
    <w:rsid w:val="00964E9C"/>
    <w:rsid w:val="00965275"/>
    <w:rsid w:val="009652BE"/>
    <w:rsid w:val="0096539E"/>
    <w:rsid w:val="009653C6"/>
    <w:rsid w:val="00965630"/>
    <w:rsid w:val="00965827"/>
    <w:rsid w:val="009658AA"/>
    <w:rsid w:val="00966125"/>
    <w:rsid w:val="009664F4"/>
    <w:rsid w:val="009669DF"/>
    <w:rsid w:val="00966B9B"/>
    <w:rsid w:val="00966BA3"/>
    <w:rsid w:val="00966D9E"/>
    <w:rsid w:val="00967B18"/>
    <w:rsid w:val="00967D18"/>
    <w:rsid w:val="00967FE4"/>
    <w:rsid w:val="00970165"/>
    <w:rsid w:val="009701A9"/>
    <w:rsid w:val="00970285"/>
    <w:rsid w:val="009706EC"/>
    <w:rsid w:val="00970B5C"/>
    <w:rsid w:val="00970D46"/>
    <w:rsid w:val="00970DC7"/>
    <w:rsid w:val="00970E35"/>
    <w:rsid w:val="00971252"/>
    <w:rsid w:val="00971421"/>
    <w:rsid w:val="00971557"/>
    <w:rsid w:val="00971AB1"/>
    <w:rsid w:val="00971DAC"/>
    <w:rsid w:val="00971FE8"/>
    <w:rsid w:val="009722DC"/>
    <w:rsid w:val="009722FF"/>
    <w:rsid w:val="0097255B"/>
    <w:rsid w:val="00972EE1"/>
    <w:rsid w:val="0097312B"/>
    <w:rsid w:val="0097352F"/>
    <w:rsid w:val="0097378B"/>
    <w:rsid w:val="00973825"/>
    <w:rsid w:val="00973831"/>
    <w:rsid w:val="00973952"/>
    <w:rsid w:val="00973E4C"/>
    <w:rsid w:val="0097496A"/>
    <w:rsid w:val="00974C68"/>
    <w:rsid w:val="00974DED"/>
    <w:rsid w:val="00975185"/>
    <w:rsid w:val="00975D8D"/>
    <w:rsid w:val="0097627B"/>
    <w:rsid w:val="009762C5"/>
    <w:rsid w:val="0097667D"/>
    <w:rsid w:val="00976CC1"/>
    <w:rsid w:val="0097716F"/>
    <w:rsid w:val="00977411"/>
    <w:rsid w:val="0097784F"/>
    <w:rsid w:val="009779B0"/>
    <w:rsid w:val="00977BDF"/>
    <w:rsid w:val="00977E39"/>
    <w:rsid w:val="00980100"/>
    <w:rsid w:val="00980650"/>
    <w:rsid w:val="00980684"/>
    <w:rsid w:val="00980B0A"/>
    <w:rsid w:val="00980E5E"/>
    <w:rsid w:val="00980EFA"/>
    <w:rsid w:val="0098108D"/>
    <w:rsid w:val="009811B6"/>
    <w:rsid w:val="00981629"/>
    <w:rsid w:val="009817A4"/>
    <w:rsid w:val="0098180F"/>
    <w:rsid w:val="00982045"/>
    <w:rsid w:val="00982945"/>
    <w:rsid w:val="00983354"/>
    <w:rsid w:val="009834E0"/>
    <w:rsid w:val="00983AD6"/>
    <w:rsid w:val="00983FEC"/>
    <w:rsid w:val="009840AB"/>
    <w:rsid w:val="0098410B"/>
    <w:rsid w:val="009847A2"/>
    <w:rsid w:val="00984BB9"/>
    <w:rsid w:val="00984E30"/>
    <w:rsid w:val="00985007"/>
    <w:rsid w:val="00985830"/>
    <w:rsid w:val="00985BC5"/>
    <w:rsid w:val="00985CF5"/>
    <w:rsid w:val="009861BA"/>
    <w:rsid w:val="009866D7"/>
    <w:rsid w:val="00987167"/>
    <w:rsid w:val="009871B8"/>
    <w:rsid w:val="00987A35"/>
    <w:rsid w:val="00987E8F"/>
    <w:rsid w:val="009900C4"/>
    <w:rsid w:val="009900DE"/>
    <w:rsid w:val="0099019E"/>
    <w:rsid w:val="00990970"/>
    <w:rsid w:val="00990DD6"/>
    <w:rsid w:val="009917DA"/>
    <w:rsid w:val="009918D2"/>
    <w:rsid w:val="00991E51"/>
    <w:rsid w:val="00991F97"/>
    <w:rsid w:val="00992203"/>
    <w:rsid w:val="00992A2E"/>
    <w:rsid w:val="00992C7F"/>
    <w:rsid w:val="00992D26"/>
    <w:rsid w:val="00993018"/>
    <w:rsid w:val="009931E1"/>
    <w:rsid w:val="009933B6"/>
    <w:rsid w:val="00993882"/>
    <w:rsid w:val="00994232"/>
    <w:rsid w:val="00994D3E"/>
    <w:rsid w:val="009951B0"/>
    <w:rsid w:val="009952AC"/>
    <w:rsid w:val="00996067"/>
    <w:rsid w:val="00996861"/>
    <w:rsid w:val="00996B7D"/>
    <w:rsid w:val="00996BD0"/>
    <w:rsid w:val="00996F8E"/>
    <w:rsid w:val="009971E4"/>
    <w:rsid w:val="00997202"/>
    <w:rsid w:val="0099747D"/>
    <w:rsid w:val="009977C2"/>
    <w:rsid w:val="009977F3"/>
    <w:rsid w:val="00997BC2"/>
    <w:rsid w:val="00997BC7"/>
    <w:rsid w:val="009A052F"/>
    <w:rsid w:val="009A0646"/>
    <w:rsid w:val="009A0CB5"/>
    <w:rsid w:val="009A1DA6"/>
    <w:rsid w:val="009A1E2C"/>
    <w:rsid w:val="009A25C8"/>
    <w:rsid w:val="009A26C1"/>
    <w:rsid w:val="009A27E8"/>
    <w:rsid w:val="009A2B49"/>
    <w:rsid w:val="009A2D14"/>
    <w:rsid w:val="009A2E24"/>
    <w:rsid w:val="009A301E"/>
    <w:rsid w:val="009A3138"/>
    <w:rsid w:val="009A3459"/>
    <w:rsid w:val="009A3E14"/>
    <w:rsid w:val="009A43C6"/>
    <w:rsid w:val="009A445B"/>
    <w:rsid w:val="009A4583"/>
    <w:rsid w:val="009A4EED"/>
    <w:rsid w:val="009A50D9"/>
    <w:rsid w:val="009A5214"/>
    <w:rsid w:val="009A5278"/>
    <w:rsid w:val="009A5743"/>
    <w:rsid w:val="009A5998"/>
    <w:rsid w:val="009A59C6"/>
    <w:rsid w:val="009A5DA8"/>
    <w:rsid w:val="009A6066"/>
    <w:rsid w:val="009A6754"/>
    <w:rsid w:val="009A6794"/>
    <w:rsid w:val="009A679F"/>
    <w:rsid w:val="009A6A82"/>
    <w:rsid w:val="009A6BC6"/>
    <w:rsid w:val="009A7179"/>
    <w:rsid w:val="009A71BC"/>
    <w:rsid w:val="009B0119"/>
    <w:rsid w:val="009B02FF"/>
    <w:rsid w:val="009B19C1"/>
    <w:rsid w:val="009B3207"/>
    <w:rsid w:val="009B377A"/>
    <w:rsid w:val="009B37E8"/>
    <w:rsid w:val="009B3AB4"/>
    <w:rsid w:val="009B3B96"/>
    <w:rsid w:val="009B3C83"/>
    <w:rsid w:val="009B3DE9"/>
    <w:rsid w:val="009B41DA"/>
    <w:rsid w:val="009B4292"/>
    <w:rsid w:val="009B43DD"/>
    <w:rsid w:val="009B4871"/>
    <w:rsid w:val="009B4C72"/>
    <w:rsid w:val="009B605A"/>
    <w:rsid w:val="009B617A"/>
    <w:rsid w:val="009B6276"/>
    <w:rsid w:val="009B6329"/>
    <w:rsid w:val="009B698D"/>
    <w:rsid w:val="009B6C32"/>
    <w:rsid w:val="009B76EC"/>
    <w:rsid w:val="009B7A3D"/>
    <w:rsid w:val="009C01C2"/>
    <w:rsid w:val="009C0590"/>
    <w:rsid w:val="009C0710"/>
    <w:rsid w:val="009C0DF3"/>
    <w:rsid w:val="009C1017"/>
    <w:rsid w:val="009C124E"/>
    <w:rsid w:val="009C15C7"/>
    <w:rsid w:val="009C1CD6"/>
    <w:rsid w:val="009C1FB3"/>
    <w:rsid w:val="009C2079"/>
    <w:rsid w:val="009C24A7"/>
    <w:rsid w:val="009C2681"/>
    <w:rsid w:val="009C2904"/>
    <w:rsid w:val="009C29A8"/>
    <w:rsid w:val="009C2A5C"/>
    <w:rsid w:val="009C2CB4"/>
    <w:rsid w:val="009C2DA2"/>
    <w:rsid w:val="009C2EF9"/>
    <w:rsid w:val="009C3570"/>
    <w:rsid w:val="009C358B"/>
    <w:rsid w:val="009C3A07"/>
    <w:rsid w:val="009C3B06"/>
    <w:rsid w:val="009C3B3F"/>
    <w:rsid w:val="009C4485"/>
    <w:rsid w:val="009C464C"/>
    <w:rsid w:val="009C4799"/>
    <w:rsid w:val="009C4AB1"/>
    <w:rsid w:val="009C4DA8"/>
    <w:rsid w:val="009C4E48"/>
    <w:rsid w:val="009C5A5D"/>
    <w:rsid w:val="009C5EE8"/>
    <w:rsid w:val="009C64BA"/>
    <w:rsid w:val="009C6558"/>
    <w:rsid w:val="009C6600"/>
    <w:rsid w:val="009C6689"/>
    <w:rsid w:val="009C6713"/>
    <w:rsid w:val="009C6EAE"/>
    <w:rsid w:val="009C7100"/>
    <w:rsid w:val="009C7118"/>
    <w:rsid w:val="009C71B3"/>
    <w:rsid w:val="009C72FD"/>
    <w:rsid w:val="009D01CC"/>
    <w:rsid w:val="009D01CE"/>
    <w:rsid w:val="009D065D"/>
    <w:rsid w:val="009D0710"/>
    <w:rsid w:val="009D0A6D"/>
    <w:rsid w:val="009D100C"/>
    <w:rsid w:val="009D13FD"/>
    <w:rsid w:val="009D167F"/>
    <w:rsid w:val="009D1764"/>
    <w:rsid w:val="009D1C75"/>
    <w:rsid w:val="009D1FC5"/>
    <w:rsid w:val="009D258C"/>
    <w:rsid w:val="009D29DD"/>
    <w:rsid w:val="009D32B4"/>
    <w:rsid w:val="009D3667"/>
    <w:rsid w:val="009D36A6"/>
    <w:rsid w:val="009D377A"/>
    <w:rsid w:val="009D3A99"/>
    <w:rsid w:val="009D3DA5"/>
    <w:rsid w:val="009D41BA"/>
    <w:rsid w:val="009D4746"/>
    <w:rsid w:val="009D4ADA"/>
    <w:rsid w:val="009D5BC8"/>
    <w:rsid w:val="009D6126"/>
    <w:rsid w:val="009D6811"/>
    <w:rsid w:val="009D699A"/>
    <w:rsid w:val="009D6B2E"/>
    <w:rsid w:val="009D717B"/>
    <w:rsid w:val="009D72EE"/>
    <w:rsid w:val="009D741F"/>
    <w:rsid w:val="009D7B45"/>
    <w:rsid w:val="009D7C7D"/>
    <w:rsid w:val="009D7EA9"/>
    <w:rsid w:val="009E0058"/>
    <w:rsid w:val="009E0397"/>
    <w:rsid w:val="009E03C6"/>
    <w:rsid w:val="009E0427"/>
    <w:rsid w:val="009E085A"/>
    <w:rsid w:val="009E1022"/>
    <w:rsid w:val="009E1153"/>
    <w:rsid w:val="009E166B"/>
    <w:rsid w:val="009E21B6"/>
    <w:rsid w:val="009E22B6"/>
    <w:rsid w:val="009E24C8"/>
    <w:rsid w:val="009E2574"/>
    <w:rsid w:val="009E306A"/>
    <w:rsid w:val="009E3C6E"/>
    <w:rsid w:val="009E40D4"/>
    <w:rsid w:val="009E4753"/>
    <w:rsid w:val="009E4810"/>
    <w:rsid w:val="009E4B51"/>
    <w:rsid w:val="009E4DA2"/>
    <w:rsid w:val="009E521A"/>
    <w:rsid w:val="009E55BA"/>
    <w:rsid w:val="009E5BCA"/>
    <w:rsid w:val="009E642D"/>
    <w:rsid w:val="009E65CB"/>
    <w:rsid w:val="009E6902"/>
    <w:rsid w:val="009E6E34"/>
    <w:rsid w:val="009E70E7"/>
    <w:rsid w:val="009E7642"/>
    <w:rsid w:val="009E76D7"/>
    <w:rsid w:val="009E7BA2"/>
    <w:rsid w:val="009F0817"/>
    <w:rsid w:val="009F08BC"/>
    <w:rsid w:val="009F0B7D"/>
    <w:rsid w:val="009F1D8D"/>
    <w:rsid w:val="009F1DBF"/>
    <w:rsid w:val="009F2050"/>
    <w:rsid w:val="009F20A7"/>
    <w:rsid w:val="009F280C"/>
    <w:rsid w:val="009F2C74"/>
    <w:rsid w:val="009F2DF0"/>
    <w:rsid w:val="009F3334"/>
    <w:rsid w:val="009F3AB1"/>
    <w:rsid w:val="009F3B60"/>
    <w:rsid w:val="009F3DD2"/>
    <w:rsid w:val="009F3E33"/>
    <w:rsid w:val="009F3EE2"/>
    <w:rsid w:val="009F4778"/>
    <w:rsid w:val="009F4ADF"/>
    <w:rsid w:val="009F4B71"/>
    <w:rsid w:val="009F4DB4"/>
    <w:rsid w:val="009F5010"/>
    <w:rsid w:val="009F5015"/>
    <w:rsid w:val="009F50FF"/>
    <w:rsid w:val="009F529B"/>
    <w:rsid w:val="009F53DE"/>
    <w:rsid w:val="009F5456"/>
    <w:rsid w:val="009F5BCA"/>
    <w:rsid w:val="009F5DD5"/>
    <w:rsid w:val="009F5DF0"/>
    <w:rsid w:val="009F6116"/>
    <w:rsid w:val="009F6319"/>
    <w:rsid w:val="009F64E3"/>
    <w:rsid w:val="009F684C"/>
    <w:rsid w:val="009F6E83"/>
    <w:rsid w:val="009F74A8"/>
    <w:rsid w:val="009F77F6"/>
    <w:rsid w:val="009F7A7C"/>
    <w:rsid w:val="009F7DA3"/>
    <w:rsid w:val="00A00294"/>
    <w:rsid w:val="00A00841"/>
    <w:rsid w:val="00A00A3E"/>
    <w:rsid w:val="00A00A7E"/>
    <w:rsid w:val="00A00CFD"/>
    <w:rsid w:val="00A01001"/>
    <w:rsid w:val="00A01622"/>
    <w:rsid w:val="00A01C38"/>
    <w:rsid w:val="00A02311"/>
    <w:rsid w:val="00A027C7"/>
    <w:rsid w:val="00A02988"/>
    <w:rsid w:val="00A031C3"/>
    <w:rsid w:val="00A0342E"/>
    <w:rsid w:val="00A03850"/>
    <w:rsid w:val="00A03FCF"/>
    <w:rsid w:val="00A0409A"/>
    <w:rsid w:val="00A04143"/>
    <w:rsid w:val="00A0454D"/>
    <w:rsid w:val="00A04862"/>
    <w:rsid w:val="00A04C2A"/>
    <w:rsid w:val="00A04C3B"/>
    <w:rsid w:val="00A04E63"/>
    <w:rsid w:val="00A0538A"/>
    <w:rsid w:val="00A056D4"/>
    <w:rsid w:val="00A059DE"/>
    <w:rsid w:val="00A05ACB"/>
    <w:rsid w:val="00A060A0"/>
    <w:rsid w:val="00A06C9E"/>
    <w:rsid w:val="00A06F95"/>
    <w:rsid w:val="00A075F8"/>
    <w:rsid w:val="00A07DD4"/>
    <w:rsid w:val="00A1005E"/>
    <w:rsid w:val="00A10121"/>
    <w:rsid w:val="00A10902"/>
    <w:rsid w:val="00A10EA9"/>
    <w:rsid w:val="00A10F16"/>
    <w:rsid w:val="00A10F34"/>
    <w:rsid w:val="00A1105F"/>
    <w:rsid w:val="00A1172B"/>
    <w:rsid w:val="00A118BF"/>
    <w:rsid w:val="00A11D24"/>
    <w:rsid w:val="00A125FD"/>
    <w:rsid w:val="00A128D4"/>
    <w:rsid w:val="00A12AB5"/>
    <w:rsid w:val="00A12B91"/>
    <w:rsid w:val="00A12FCE"/>
    <w:rsid w:val="00A13224"/>
    <w:rsid w:val="00A139D7"/>
    <w:rsid w:val="00A13DD4"/>
    <w:rsid w:val="00A13ED2"/>
    <w:rsid w:val="00A149DF"/>
    <w:rsid w:val="00A14A03"/>
    <w:rsid w:val="00A14AFC"/>
    <w:rsid w:val="00A14F0D"/>
    <w:rsid w:val="00A14FB7"/>
    <w:rsid w:val="00A15AC3"/>
    <w:rsid w:val="00A15AFD"/>
    <w:rsid w:val="00A15B04"/>
    <w:rsid w:val="00A15DC2"/>
    <w:rsid w:val="00A1610B"/>
    <w:rsid w:val="00A16419"/>
    <w:rsid w:val="00A166BD"/>
    <w:rsid w:val="00A16A3E"/>
    <w:rsid w:val="00A16F85"/>
    <w:rsid w:val="00A17126"/>
    <w:rsid w:val="00A17145"/>
    <w:rsid w:val="00A172ED"/>
    <w:rsid w:val="00A17497"/>
    <w:rsid w:val="00A17AA6"/>
    <w:rsid w:val="00A17B2D"/>
    <w:rsid w:val="00A17BB9"/>
    <w:rsid w:val="00A201C6"/>
    <w:rsid w:val="00A209AD"/>
    <w:rsid w:val="00A20A41"/>
    <w:rsid w:val="00A20AE7"/>
    <w:rsid w:val="00A20E72"/>
    <w:rsid w:val="00A21221"/>
    <w:rsid w:val="00A21A50"/>
    <w:rsid w:val="00A21EB6"/>
    <w:rsid w:val="00A22112"/>
    <w:rsid w:val="00A226C7"/>
    <w:rsid w:val="00A22A20"/>
    <w:rsid w:val="00A22A6B"/>
    <w:rsid w:val="00A23317"/>
    <w:rsid w:val="00A2352A"/>
    <w:rsid w:val="00A23C21"/>
    <w:rsid w:val="00A23DB8"/>
    <w:rsid w:val="00A23E1B"/>
    <w:rsid w:val="00A23FAD"/>
    <w:rsid w:val="00A24538"/>
    <w:rsid w:val="00A24650"/>
    <w:rsid w:val="00A24AE2"/>
    <w:rsid w:val="00A24E9A"/>
    <w:rsid w:val="00A25451"/>
    <w:rsid w:val="00A2591C"/>
    <w:rsid w:val="00A25ED7"/>
    <w:rsid w:val="00A25EDA"/>
    <w:rsid w:val="00A25FB5"/>
    <w:rsid w:val="00A26510"/>
    <w:rsid w:val="00A26AEB"/>
    <w:rsid w:val="00A26C26"/>
    <w:rsid w:val="00A26FC4"/>
    <w:rsid w:val="00A27267"/>
    <w:rsid w:val="00A27297"/>
    <w:rsid w:val="00A27502"/>
    <w:rsid w:val="00A27696"/>
    <w:rsid w:val="00A27CB4"/>
    <w:rsid w:val="00A308B4"/>
    <w:rsid w:val="00A319B6"/>
    <w:rsid w:val="00A31CF4"/>
    <w:rsid w:val="00A31E0F"/>
    <w:rsid w:val="00A32148"/>
    <w:rsid w:val="00A323A0"/>
    <w:rsid w:val="00A32516"/>
    <w:rsid w:val="00A3256E"/>
    <w:rsid w:val="00A3258E"/>
    <w:rsid w:val="00A32A63"/>
    <w:rsid w:val="00A33319"/>
    <w:rsid w:val="00A33627"/>
    <w:rsid w:val="00A3379A"/>
    <w:rsid w:val="00A33A4C"/>
    <w:rsid w:val="00A33E3E"/>
    <w:rsid w:val="00A340DA"/>
    <w:rsid w:val="00A3435B"/>
    <w:rsid w:val="00A34A9F"/>
    <w:rsid w:val="00A34D17"/>
    <w:rsid w:val="00A34D5A"/>
    <w:rsid w:val="00A34D71"/>
    <w:rsid w:val="00A34E59"/>
    <w:rsid w:val="00A350D6"/>
    <w:rsid w:val="00A35191"/>
    <w:rsid w:val="00A35349"/>
    <w:rsid w:val="00A353AC"/>
    <w:rsid w:val="00A354D4"/>
    <w:rsid w:val="00A3579D"/>
    <w:rsid w:val="00A35A04"/>
    <w:rsid w:val="00A35CF0"/>
    <w:rsid w:val="00A35D2D"/>
    <w:rsid w:val="00A35FE4"/>
    <w:rsid w:val="00A37340"/>
    <w:rsid w:val="00A40466"/>
    <w:rsid w:val="00A4060D"/>
    <w:rsid w:val="00A40948"/>
    <w:rsid w:val="00A40A7A"/>
    <w:rsid w:val="00A40CCE"/>
    <w:rsid w:val="00A40DE6"/>
    <w:rsid w:val="00A41408"/>
    <w:rsid w:val="00A41D59"/>
    <w:rsid w:val="00A42189"/>
    <w:rsid w:val="00A422FE"/>
    <w:rsid w:val="00A4236F"/>
    <w:rsid w:val="00A4274D"/>
    <w:rsid w:val="00A427AB"/>
    <w:rsid w:val="00A428AF"/>
    <w:rsid w:val="00A42B05"/>
    <w:rsid w:val="00A42E21"/>
    <w:rsid w:val="00A430BC"/>
    <w:rsid w:val="00A436CC"/>
    <w:rsid w:val="00A437B1"/>
    <w:rsid w:val="00A439F6"/>
    <w:rsid w:val="00A43B70"/>
    <w:rsid w:val="00A43DD3"/>
    <w:rsid w:val="00A43FDB"/>
    <w:rsid w:val="00A44141"/>
    <w:rsid w:val="00A44761"/>
    <w:rsid w:val="00A44A71"/>
    <w:rsid w:val="00A45618"/>
    <w:rsid w:val="00A4574C"/>
    <w:rsid w:val="00A458CD"/>
    <w:rsid w:val="00A45BAE"/>
    <w:rsid w:val="00A45CA6"/>
    <w:rsid w:val="00A46443"/>
    <w:rsid w:val="00A4660F"/>
    <w:rsid w:val="00A469BA"/>
    <w:rsid w:val="00A46D20"/>
    <w:rsid w:val="00A46F9D"/>
    <w:rsid w:val="00A47387"/>
    <w:rsid w:val="00A4797D"/>
    <w:rsid w:val="00A47BFE"/>
    <w:rsid w:val="00A503BF"/>
    <w:rsid w:val="00A503E4"/>
    <w:rsid w:val="00A5098D"/>
    <w:rsid w:val="00A50BB1"/>
    <w:rsid w:val="00A514F7"/>
    <w:rsid w:val="00A52467"/>
    <w:rsid w:val="00A526FD"/>
    <w:rsid w:val="00A529E8"/>
    <w:rsid w:val="00A532A4"/>
    <w:rsid w:val="00A532CE"/>
    <w:rsid w:val="00A5362A"/>
    <w:rsid w:val="00A53E90"/>
    <w:rsid w:val="00A54032"/>
    <w:rsid w:val="00A54BD3"/>
    <w:rsid w:val="00A54F90"/>
    <w:rsid w:val="00A551B0"/>
    <w:rsid w:val="00A5528B"/>
    <w:rsid w:val="00A554AC"/>
    <w:rsid w:val="00A55B73"/>
    <w:rsid w:val="00A55D49"/>
    <w:rsid w:val="00A56048"/>
    <w:rsid w:val="00A5642C"/>
    <w:rsid w:val="00A56760"/>
    <w:rsid w:val="00A568CD"/>
    <w:rsid w:val="00A56998"/>
    <w:rsid w:val="00A56A72"/>
    <w:rsid w:val="00A5710B"/>
    <w:rsid w:val="00A576D0"/>
    <w:rsid w:val="00A57AAD"/>
    <w:rsid w:val="00A57DBE"/>
    <w:rsid w:val="00A60273"/>
    <w:rsid w:val="00A60A2E"/>
    <w:rsid w:val="00A61669"/>
    <w:rsid w:val="00A618BD"/>
    <w:rsid w:val="00A625A8"/>
    <w:rsid w:val="00A62B37"/>
    <w:rsid w:val="00A62D3D"/>
    <w:rsid w:val="00A62F20"/>
    <w:rsid w:val="00A636E8"/>
    <w:rsid w:val="00A63AA9"/>
    <w:rsid w:val="00A63D56"/>
    <w:rsid w:val="00A640B4"/>
    <w:rsid w:val="00A6440E"/>
    <w:rsid w:val="00A648B2"/>
    <w:rsid w:val="00A64BA1"/>
    <w:rsid w:val="00A65575"/>
    <w:rsid w:val="00A656B0"/>
    <w:rsid w:val="00A65C15"/>
    <w:rsid w:val="00A663ED"/>
    <w:rsid w:val="00A66AA1"/>
    <w:rsid w:val="00A66B4A"/>
    <w:rsid w:val="00A66CE6"/>
    <w:rsid w:val="00A66F34"/>
    <w:rsid w:val="00A67295"/>
    <w:rsid w:val="00A6749E"/>
    <w:rsid w:val="00A67B9B"/>
    <w:rsid w:val="00A706CE"/>
    <w:rsid w:val="00A70950"/>
    <w:rsid w:val="00A70FD7"/>
    <w:rsid w:val="00A71120"/>
    <w:rsid w:val="00A714B9"/>
    <w:rsid w:val="00A71A86"/>
    <w:rsid w:val="00A71D1E"/>
    <w:rsid w:val="00A71EE5"/>
    <w:rsid w:val="00A7223C"/>
    <w:rsid w:val="00A7280E"/>
    <w:rsid w:val="00A7282D"/>
    <w:rsid w:val="00A72F35"/>
    <w:rsid w:val="00A736F5"/>
    <w:rsid w:val="00A739B8"/>
    <w:rsid w:val="00A74B24"/>
    <w:rsid w:val="00A74F89"/>
    <w:rsid w:val="00A7550A"/>
    <w:rsid w:val="00A755A0"/>
    <w:rsid w:val="00A755EC"/>
    <w:rsid w:val="00A76137"/>
    <w:rsid w:val="00A769B6"/>
    <w:rsid w:val="00A76D12"/>
    <w:rsid w:val="00A76E4C"/>
    <w:rsid w:val="00A76E56"/>
    <w:rsid w:val="00A76EFE"/>
    <w:rsid w:val="00A77193"/>
    <w:rsid w:val="00A777DA"/>
    <w:rsid w:val="00A77874"/>
    <w:rsid w:val="00A77F97"/>
    <w:rsid w:val="00A77FF7"/>
    <w:rsid w:val="00A8047A"/>
    <w:rsid w:val="00A805AA"/>
    <w:rsid w:val="00A8085E"/>
    <w:rsid w:val="00A80C2B"/>
    <w:rsid w:val="00A814A8"/>
    <w:rsid w:val="00A8193E"/>
    <w:rsid w:val="00A81B61"/>
    <w:rsid w:val="00A81EC9"/>
    <w:rsid w:val="00A822C5"/>
    <w:rsid w:val="00A823D8"/>
    <w:rsid w:val="00A825B8"/>
    <w:rsid w:val="00A827ED"/>
    <w:rsid w:val="00A82A7C"/>
    <w:rsid w:val="00A83699"/>
    <w:rsid w:val="00A8370B"/>
    <w:rsid w:val="00A839D2"/>
    <w:rsid w:val="00A83BB3"/>
    <w:rsid w:val="00A840B8"/>
    <w:rsid w:val="00A843B6"/>
    <w:rsid w:val="00A8457D"/>
    <w:rsid w:val="00A84808"/>
    <w:rsid w:val="00A848D4"/>
    <w:rsid w:val="00A849A8"/>
    <w:rsid w:val="00A84F76"/>
    <w:rsid w:val="00A850BB"/>
    <w:rsid w:val="00A85631"/>
    <w:rsid w:val="00A856C1"/>
    <w:rsid w:val="00A85ED6"/>
    <w:rsid w:val="00A85FFE"/>
    <w:rsid w:val="00A863CB"/>
    <w:rsid w:val="00A864EB"/>
    <w:rsid w:val="00A86B83"/>
    <w:rsid w:val="00A86F35"/>
    <w:rsid w:val="00A872D6"/>
    <w:rsid w:val="00A87849"/>
    <w:rsid w:val="00A87CE9"/>
    <w:rsid w:val="00A90196"/>
    <w:rsid w:val="00A90331"/>
    <w:rsid w:val="00A90462"/>
    <w:rsid w:val="00A90710"/>
    <w:rsid w:val="00A907DA"/>
    <w:rsid w:val="00A90CE3"/>
    <w:rsid w:val="00A90F7D"/>
    <w:rsid w:val="00A90FFD"/>
    <w:rsid w:val="00A9104C"/>
    <w:rsid w:val="00A91261"/>
    <w:rsid w:val="00A9128F"/>
    <w:rsid w:val="00A917EA"/>
    <w:rsid w:val="00A91F67"/>
    <w:rsid w:val="00A9219C"/>
    <w:rsid w:val="00A921C3"/>
    <w:rsid w:val="00A923AD"/>
    <w:rsid w:val="00A923E9"/>
    <w:rsid w:val="00A92F3A"/>
    <w:rsid w:val="00A93AC5"/>
    <w:rsid w:val="00A93ED4"/>
    <w:rsid w:val="00A9471F"/>
    <w:rsid w:val="00A9495F"/>
    <w:rsid w:val="00A94AD9"/>
    <w:rsid w:val="00A94FC2"/>
    <w:rsid w:val="00A95265"/>
    <w:rsid w:val="00A952F1"/>
    <w:rsid w:val="00A9540B"/>
    <w:rsid w:val="00A955F3"/>
    <w:rsid w:val="00A957B0"/>
    <w:rsid w:val="00A9583A"/>
    <w:rsid w:val="00A9593B"/>
    <w:rsid w:val="00A95EA5"/>
    <w:rsid w:val="00A96239"/>
    <w:rsid w:val="00A962A2"/>
    <w:rsid w:val="00A965DF"/>
    <w:rsid w:val="00A96ACB"/>
    <w:rsid w:val="00A96EA3"/>
    <w:rsid w:val="00A97457"/>
    <w:rsid w:val="00A9762F"/>
    <w:rsid w:val="00A97A7D"/>
    <w:rsid w:val="00A97E82"/>
    <w:rsid w:val="00A97F89"/>
    <w:rsid w:val="00AA000A"/>
    <w:rsid w:val="00AA04A6"/>
    <w:rsid w:val="00AA0D68"/>
    <w:rsid w:val="00AA0FF8"/>
    <w:rsid w:val="00AA1C3D"/>
    <w:rsid w:val="00AA1CC1"/>
    <w:rsid w:val="00AA2118"/>
    <w:rsid w:val="00AA2334"/>
    <w:rsid w:val="00AA2352"/>
    <w:rsid w:val="00AA288A"/>
    <w:rsid w:val="00AA2916"/>
    <w:rsid w:val="00AA2C23"/>
    <w:rsid w:val="00AA2F2C"/>
    <w:rsid w:val="00AA32AE"/>
    <w:rsid w:val="00AA3475"/>
    <w:rsid w:val="00AA35FE"/>
    <w:rsid w:val="00AA3753"/>
    <w:rsid w:val="00AA38BE"/>
    <w:rsid w:val="00AA3B37"/>
    <w:rsid w:val="00AA4519"/>
    <w:rsid w:val="00AA47D3"/>
    <w:rsid w:val="00AA50C0"/>
    <w:rsid w:val="00AA53F4"/>
    <w:rsid w:val="00AA54FA"/>
    <w:rsid w:val="00AA5690"/>
    <w:rsid w:val="00AA580E"/>
    <w:rsid w:val="00AA58DE"/>
    <w:rsid w:val="00AA6053"/>
    <w:rsid w:val="00AA6169"/>
    <w:rsid w:val="00AA689B"/>
    <w:rsid w:val="00AA6D17"/>
    <w:rsid w:val="00AA6D92"/>
    <w:rsid w:val="00AA6EE0"/>
    <w:rsid w:val="00AA6F06"/>
    <w:rsid w:val="00AA75DC"/>
    <w:rsid w:val="00AA7AD1"/>
    <w:rsid w:val="00AA7E26"/>
    <w:rsid w:val="00AA7E82"/>
    <w:rsid w:val="00AA7F85"/>
    <w:rsid w:val="00AB0B10"/>
    <w:rsid w:val="00AB10C2"/>
    <w:rsid w:val="00AB126D"/>
    <w:rsid w:val="00AB149B"/>
    <w:rsid w:val="00AB18F0"/>
    <w:rsid w:val="00AB194C"/>
    <w:rsid w:val="00AB1F30"/>
    <w:rsid w:val="00AB2738"/>
    <w:rsid w:val="00AB27EB"/>
    <w:rsid w:val="00AB2A45"/>
    <w:rsid w:val="00AB2E71"/>
    <w:rsid w:val="00AB2FCE"/>
    <w:rsid w:val="00AB3318"/>
    <w:rsid w:val="00AB34CF"/>
    <w:rsid w:val="00AB357E"/>
    <w:rsid w:val="00AB3A52"/>
    <w:rsid w:val="00AB3B8E"/>
    <w:rsid w:val="00AB3CA3"/>
    <w:rsid w:val="00AB4547"/>
    <w:rsid w:val="00AB45FF"/>
    <w:rsid w:val="00AB4659"/>
    <w:rsid w:val="00AB4EA3"/>
    <w:rsid w:val="00AB5570"/>
    <w:rsid w:val="00AB5EF6"/>
    <w:rsid w:val="00AB60D9"/>
    <w:rsid w:val="00AB6152"/>
    <w:rsid w:val="00AB6AB3"/>
    <w:rsid w:val="00AB75F9"/>
    <w:rsid w:val="00AB7A0B"/>
    <w:rsid w:val="00AB7B84"/>
    <w:rsid w:val="00AB7C0A"/>
    <w:rsid w:val="00AC0E04"/>
    <w:rsid w:val="00AC130A"/>
    <w:rsid w:val="00AC1B63"/>
    <w:rsid w:val="00AC1DC5"/>
    <w:rsid w:val="00AC2019"/>
    <w:rsid w:val="00AC2C47"/>
    <w:rsid w:val="00AC2FA4"/>
    <w:rsid w:val="00AC33FA"/>
    <w:rsid w:val="00AC3BCF"/>
    <w:rsid w:val="00AC4203"/>
    <w:rsid w:val="00AC4532"/>
    <w:rsid w:val="00AC48A1"/>
    <w:rsid w:val="00AC49A5"/>
    <w:rsid w:val="00AC49D5"/>
    <w:rsid w:val="00AC4B12"/>
    <w:rsid w:val="00AC4C34"/>
    <w:rsid w:val="00AC4FC2"/>
    <w:rsid w:val="00AC5211"/>
    <w:rsid w:val="00AC525B"/>
    <w:rsid w:val="00AC529F"/>
    <w:rsid w:val="00AC5B9B"/>
    <w:rsid w:val="00AC5D96"/>
    <w:rsid w:val="00AC606A"/>
    <w:rsid w:val="00AC6141"/>
    <w:rsid w:val="00AC6183"/>
    <w:rsid w:val="00AC61E0"/>
    <w:rsid w:val="00AC63A9"/>
    <w:rsid w:val="00AC693D"/>
    <w:rsid w:val="00AC6E59"/>
    <w:rsid w:val="00AC7256"/>
    <w:rsid w:val="00AC72E6"/>
    <w:rsid w:val="00AC7336"/>
    <w:rsid w:val="00AD00E0"/>
    <w:rsid w:val="00AD01CB"/>
    <w:rsid w:val="00AD08FE"/>
    <w:rsid w:val="00AD0A4D"/>
    <w:rsid w:val="00AD1B39"/>
    <w:rsid w:val="00AD1BD7"/>
    <w:rsid w:val="00AD27EF"/>
    <w:rsid w:val="00AD2870"/>
    <w:rsid w:val="00AD31A4"/>
    <w:rsid w:val="00AD3AC1"/>
    <w:rsid w:val="00AD3B3F"/>
    <w:rsid w:val="00AD3C3D"/>
    <w:rsid w:val="00AD3CFF"/>
    <w:rsid w:val="00AD40A2"/>
    <w:rsid w:val="00AD4397"/>
    <w:rsid w:val="00AD4883"/>
    <w:rsid w:val="00AD505A"/>
    <w:rsid w:val="00AD517C"/>
    <w:rsid w:val="00AD56EF"/>
    <w:rsid w:val="00AD581A"/>
    <w:rsid w:val="00AD5D67"/>
    <w:rsid w:val="00AD5F7C"/>
    <w:rsid w:val="00AD625B"/>
    <w:rsid w:val="00AD6295"/>
    <w:rsid w:val="00AD62ED"/>
    <w:rsid w:val="00AD641B"/>
    <w:rsid w:val="00AD6792"/>
    <w:rsid w:val="00AD7053"/>
    <w:rsid w:val="00AD70CF"/>
    <w:rsid w:val="00AD71FA"/>
    <w:rsid w:val="00AD75C2"/>
    <w:rsid w:val="00AD7C5F"/>
    <w:rsid w:val="00AD7ED7"/>
    <w:rsid w:val="00AE0883"/>
    <w:rsid w:val="00AE0A22"/>
    <w:rsid w:val="00AE0E97"/>
    <w:rsid w:val="00AE1010"/>
    <w:rsid w:val="00AE10CB"/>
    <w:rsid w:val="00AE10E7"/>
    <w:rsid w:val="00AE1195"/>
    <w:rsid w:val="00AE1350"/>
    <w:rsid w:val="00AE1D03"/>
    <w:rsid w:val="00AE1D28"/>
    <w:rsid w:val="00AE258A"/>
    <w:rsid w:val="00AE2731"/>
    <w:rsid w:val="00AE2985"/>
    <w:rsid w:val="00AE2AC8"/>
    <w:rsid w:val="00AE2C66"/>
    <w:rsid w:val="00AE2F9D"/>
    <w:rsid w:val="00AE36A5"/>
    <w:rsid w:val="00AE3847"/>
    <w:rsid w:val="00AE3B10"/>
    <w:rsid w:val="00AE3B12"/>
    <w:rsid w:val="00AE3EC2"/>
    <w:rsid w:val="00AE432A"/>
    <w:rsid w:val="00AE471B"/>
    <w:rsid w:val="00AE47F5"/>
    <w:rsid w:val="00AE520D"/>
    <w:rsid w:val="00AE5292"/>
    <w:rsid w:val="00AE53E6"/>
    <w:rsid w:val="00AE5409"/>
    <w:rsid w:val="00AE54EE"/>
    <w:rsid w:val="00AE5599"/>
    <w:rsid w:val="00AE588B"/>
    <w:rsid w:val="00AE5B67"/>
    <w:rsid w:val="00AE5D50"/>
    <w:rsid w:val="00AE5E39"/>
    <w:rsid w:val="00AE60B0"/>
    <w:rsid w:val="00AE6260"/>
    <w:rsid w:val="00AE6B25"/>
    <w:rsid w:val="00AE6F53"/>
    <w:rsid w:val="00AE73EE"/>
    <w:rsid w:val="00AE75E8"/>
    <w:rsid w:val="00AF0780"/>
    <w:rsid w:val="00AF09EE"/>
    <w:rsid w:val="00AF0C1E"/>
    <w:rsid w:val="00AF111B"/>
    <w:rsid w:val="00AF15A8"/>
    <w:rsid w:val="00AF1975"/>
    <w:rsid w:val="00AF1B6C"/>
    <w:rsid w:val="00AF1DD2"/>
    <w:rsid w:val="00AF25E5"/>
    <w:rsid w:val="00AF294D"/>
    <w:rsid w:val="00AF29E6"/>
    <w:rsid w:val="00AF2AD5"/>
    <w:rsid w:val="00AF2CA6"/>
    <w:rsid w:val="00AF2F06"/>
    <w:rsid w:val="00AF2F64"/>
    <w:rsid w:val="00AF3045"/>
    <w:rsid w:val="00AF3434"/>
    <w:rsid w:val="00AF39B8"/>
    <w:rsid w:val="00AF44D7"/>
    <w:rsid w:val="00AF4B2D"/>
    <w:rsid w:val="00AF4C06"/>
    <w:rsid w:val="00AF4D98"/>
    <w:rsid w:val="00AF4FC0"/>
    <w:rsid w:val="00AF51D6"/>
    <w:rsid w:val="00AF5386"/>
    <w:rsid w:val="00AF653F"/>
    <w:rsid w:val="00AF6674"/>
    <w:rsid w:val="00AF6967"/>
    <w:rsid w:val="00AF6A0B"/>
    <w:rsid w:val="00AF6CE2"/>
    <w:rsid w:val="00AF6FD6"/>
    <w:rsid w:val="00AF70E0"/>
    <w:rsid w:val="00AF78BE"/>
    <w:rsid w:val="00B006C3"/>
    <w:rsid w:val="00B006CA"/>
    <w:rsid w:val="00B00AAC"/>
    <w:rsid w:val="00B00FCC"/>
    <w:rsid w:val="00B0150C"/>
    <w:rsid w:val="00B01C66"/>
    <w:rsid w:val="00B01CB3"/>
    <w:rsid w:val="00B01FE8"/>
    <w:rsid w:val="00B029BC"/>
    <w:rsid w:val="00B02D7E"/>
    <w:rsid w:val="00B02DC5"/>
    <w:rsid w:val="00B02F49"/>
    <w:rsid w:val="00B03C62"/>
    <w:rsid w:val="00B03E4D"/>
    <w:rsid w:val="00B03F28"/>
    <w:rsid w:val="00B03F87"/>
    <w:rsid w:val="00B04764"/>
    <w:rsid w:val="00B04B0C"/>
    <w:rsid w:val="00B04C97"/>
    <w:rsid w:val="00B04F32"/>
    <w:rsid w:val="00B0546E"/>
    <w:rsid w:val="00B054F9"/>
    <w:rsid w:val="00B05689"/>
    <w:rsid w:val="00B057D1"/>
    <w:rsid w:val="00B05966"/>
    <w:rsid w:val="00B06032"/>
    <w:rsid w:val="00B0635B"/>
    <w:rsid w:val="00B06430"/>
    <w:rsid w:val="00B0662A"/>
    <w:rsid w:val="00B06787"/>
    <w:rsid w:val="00B06AC3"/>
    <w:rsid w:val="00B06AE7"/>
    <w:rsid w:val="00B06C5C"/>
    <w:rsid w:val="00B07560"/>
    <w:rsid w:val="00B077A9"/>
    <w:rsid w:val="00B079C5"/>
    <w:rsid w:val="00B100D4"/>
    <w:rsid w:val="00B10A0A"/>
    <w:rsid w:val="00B1135A"/>
    <w:rsid w:val="00B11B29"/>
    <w:rsid w:val="00B11C23"/>
    <w:rsid w:val="00B11E88"/>
    <w:rsid w:val="00B11F58"/>
    <w:rsid w:val="00B122FA"/>
    <w:rsid w:val="00B12705"/>
    <w:rsid w:val="00B12871"/>
    <w:rsid w:val="00B12890"/>
    <w:rsid w:val="00B128AC"/>
    <w:rsid w:val="00B1297A"/>
    <w:rsid w:val="00B12F62"/>
    <w:rsid w:val="00B13F3A"/>
    <w:rsid w:val="00B14182"/>
    <w:rsid w:val="00B1446F"/>
    <w:rsid w:val="00B14694"/>
    <w:rsid w:val="00B14763"/>
    <w:rsid w:val="00B14BFD"/>
    <w:rsid w:val="00B14E5E"/>
    <w:rsid w:val="00B1554F"/>
    <w:rsid w:val="00B157C8"/>
    <w:rsid w:val="00B15AE7"/>
    <w:rsid w:val="00B15CAF"/>
    <w:rsid w:val="00B1600A"/>
    <w:rsid w:val="00B16074"/>
    <w:rsid w:val="00B166A8"/>
    <w:rsid w:val="00B16AFE"/>
    <w:rsid w:val="00B16DE3"/>
    <w:rsid w:val="00B17144"/>
    <w:rsid w:val="00B172FF"/>
    <w:rsid w:val="00B17C5A"/>
    <w:rsid w:val="00B201D2"/>
    <w:rsid w:val="00B20405"/>
    <w:rsid w:val="00B204A4"/>
    <w:rsid w:val="00B215E2"/>
    <w:rsid w:val="00B2170C"/>
    <w:rsid w:val="00B21832"/>
    <w:rsid w:val="00B218F0"/>
    <w:rsid w:val="00B219C4"/>
    <w:rsid w:val="00B21C64"/>
    <w:rsid w:val="00B21E5C"/>
    <w:rsid w:val="00B224AA"/>
    <w:rsid w:val="00B225B4"/>
    <w:rsid w:val="00B22C03"/>
    <w:rsid w:val="00B2351D"/>
    <w:rsid w:val="00B23541"/>
    <w:rsid w:val="00B236C7"/>
    <w:rsid w:val="00B23F16"/>
    <w:rsid w:val="00B24148"/>
    <w:rsid w:val="00B2470A"/>
    <w:rsid w:val="00B253AF"/>
    <w:rsid w:val="00B255D5"/>
    <w:rsid w:val="00B25B03"/>
    <w:rsid w:val="00B260BA"/>
    <w:rsid w:val="00B260FD"/>
    <w:rsid w:val="00B2612D"/>
    <w:rsid w:val="00B26986"/>
    <w:rsid w:val="00B26AFD"/>
    <w:rsid w:val="00B26B07"/>
    <w:rsid w:val="00B26EB3"/>
    <w:rsid w:val="00B26F16"/>
    <w:rsid w:val="00B270A5"/>
    <w:rsid w:val="00B275F9"/>
    <w:rsid w:val="00B27631"/>
    <w:rsid w:val="00B278A3"/>
    <w:rsid w:val="00B278E3"/>
    <w:rsid w:val="00B27A5D"/>
    <w:rsid w:val="00B27C43"/>
    <w:rsid w:val="00B27CB7"/>
    <w:rsid w:val="00B27EA2"/>
    <w:rsid w:val="00B303A2"/>
    <w:rsid w:val="00B303B3"/>
    <w:rsid w:val="00B30472"/>
    <w:rsid w:val="00B30780"/>
    <w:rsid w:val="00B308E1"/>
    <w:rsid w:val="00B30B5D"/>
    <w:rsid w:val="00B30B96"/>
    <w:rsid w:val="00B30BE3"/>
    <w:rsid w:val="00B30C30"/>
    <w:rsid w:val="00B30C80"/>
    <w:rsid w:val="00B311B7"/>
    <w:rsid w:val="00B31509"/>
    <w:rsid w:val="00B3197F"/>
    <w:rsid w:val="00B31A48"/>
    <w:rsid w:val="00B328FD"/>
    <w:rsid w:val="00B32D2C"/>
    <w:rsid w:val="00B33A27"/>
    <w:rsid w:val="00B33A4E"/>
    <w:rsid w:val="00B33E1D"/>
    <w:rsid w:val="00B34152"/>
    <w:rsid w:val="00B342FE"/>
    <w:rsid w:val="00B344CC"/>
    <w:rsid w:val="00B34968"/>
    <w:rsid w:val="00B34BB1"/>
    <w:rsid w:val="00B34C03"/>
    <w:rsid w:val="00B3524C"/>
    <w:rsid w:val="00B35A42"/>
    <w:rsid w:val="00B35B92"/>
    <w:rsid w:val="00B35CE8"/>
    <w:rsid w:val="00B36788"/>
    <w:rsid w:val="00B36819"/>
    <w:rsid w:val="00B36AAA"/>
    <w:rsid w:val="00B37472"/>
    <w:rsid w:val="00B3790F"/>
    <w:rsid w:val="00B37960"/>
    <w:rsid w:val="00B40089"/>
    <w:rsid w:val="00B403A1"/>
    <w:rsid w:val="00B40C05"/>
    <w:rsid w:val="00B41678"/>
    <w:rsid w:val="00B417CD"/>
    <w:rsid w:val="00B42380"/>
    <w:rsid w:val="00B42708"/>
    <w:rsid w:val="00B42BDA"/>
    <w:rsid w:val="00B434C7"/>
    <w:rsid w:val="00B43A6A"/>
    <w:rsid w:val="00B43FF3"/>
    <w:rsid w:val="00B44410"/>
    <w:rsid w:val="00B444FD"/>
    <w:rsid w:val="00B4454F"/>
    <w:rsid w:val="00B44BCF"/>
    <w:rsid w:val="00B44D4A"/>
    <w:rsid w:val="00B4570B"/>
    <w:rsid w:val="00B45AAF"/>
    <w:rsid w:val="00B45AF6"/>
    <w:rsid w:val="00B46457"/>
    <w:rsid w:val="00B4667F"/>
    <w:rsid w:val="00B467DF"/>
    <w:rsid w:val="00B46EC7"/>
    <w:rsid w:val="00B47596"/>
    <w:rsid w:val="00B47D45"/>
    <w:rsid w:val="00B47E93"/>
    <w:rsid w:val="00B5041C"/>
    <w:rsid w:val="00B50433"/>
    <w:rsid w:val="00B50678"/>
    <w:rsid w:val="00B5076E"/>
    <w:rsid w:val="00B50A83"/>
    <w:rsid w:val="00B50BB4"/>
    <w:rsid w:val="00B51025"/>
    <w:rsid w:val="00B51503"/>
    <w:rsid w:val="00B51913"/>
    <w:rsid w:val="00B51ADF"/>
    <w:rsid w:val="00B51EDE"/>
    <w:rsid w:val="00B51F84"/>
    <w:rsid w:val="00B51FD5"/>
    <w:rsid w:val="00B51FD7"/>
    <w:rsid w:val="00B521C2"/>
    <w:rsid w:val="00B522A4"/>
    <w:rsid w:val="00B524EA"/>
    <w:rsid w:val="00B52569"/>
    <w:rsid w:val="00B528BC"/>
    <w:rsid w:val="00B52D50"/>
    <w:rsid w:val="00B52F7B"/>
    <w:rsid w:val="00B532AC"/>
    <w:rsid w:val="00B53D27"/>
    <w:rsid w:val="00B53E09"/>
    <w:rsid w:val="00B54423"/>
    <w:rsid w:val="00B554ED"/>
    <w:rsid w:val="00B55542"/>
    <w:rsid w:val="00B55673"/>
    <w:rsid w:val="00B55769"/>
    <w:rsid w:val="00B55D4D"/>
    <w:rsid w:val="00B55F36"/>
    <w:rsid w:val="00B56727"/>
    <w:rsid w:val="00B5699C"/>
    <w:rsid w:val="00B56BD2"/>
    <w:rsid w:val="00B56CF9"/>
    <w:rsid w:val="00B5701A"/>
    <w:rsid w:val="00B57495"/>
    <w:rsid w:val="00B57E46"/>
    <w:rsid w:val="00B60EE9"/>
    <w:rsid w:val="00B612EE"/>
    <w:rsid w:val="00B615C6"/>
    <w:rsid w:val="00B61B61"/>
    <w:rsid w:val="00B61CBD"/>
    <w:rsid w:val="00B61E3C"/>
    <w:rsid w:val="00B61EB7"/>
    <w:rsid w:val="00B6207D"/>
    <w:rsid w:val="00B620AB"/>
    <w:rsid w:val="00B62108"/>
    <w:rsid w:val="00B6269B"/>
    <w:rsid w:val="00B62C2F"/>
    <w:rsid w:val="00B62D2C"/>
    <w:rsid w:val="00B62DE8"/>
    <w:rsid w:val="00B63269"/>
    <w:rsid w:val="00B6326F"/>
    <w:rsid w:val="00B63351"/>
    <w:rsid w:val="00B633F6"/>
    <w:rsid w:val="00B63536"/>
    <w:rsid w:val="00B637D8"/>
    <w:rsid w:val="00B63B15"/>
    <w:rsid w:val="00B63BA0"/>
    <w:rsid w:val="00B63BC1"/>
    <w:rsid w:val="00B63CBE"/>
    <w:rsid w:val="00B63F83"/>
    <w:rsid w:val="00B64528"/>
    <w:rsid w:val="00B645A0"/>
    <w:rsid w:val="00B654A8"/>
    <w:rsid w:val="00B65CD0"/>
    <w:rsid w:val="00B65F84"/>
    <w:rsid w:val="00B664E3"/>
    <w:rsid w:val="00B66CA4"/>
    <w:rsid w:val="00B66CE7"/>
    <w:rsid w:val="00B66F7D"/>
    <w:rsid w:val="00B67901"/>
    <w:rsid w:val="00B67946"/>
    <w:rsid w:val="00B67AE1"/>
    <w:rsid w:val="00B67B1D"/>
    <w:rsid w:val="00B67CF3"/>
    <w:rsid w:val="00B70065"/>
    <w:rsid w:val="00B70698"/>
    <w:rsid w:val="00B70B6C"/>
    <w:rsid w:val="00B71128"/>
    <w:rsid w:val="00B71866"/>
    <w:rsid w:val="00B71A01"/>
    <w:rsid w:val="00B71DBB"/>
    <w:rsid w:val="00B720BB"/>
    <w:rsid w:val="00B729F5"/>
    <w:rsid w:val="00B73307"/>
    <w:rsid w:val="00B73374"/>
    <w:rsid w:val="00B7346C"/>
    <w:rsid w:val="00B735C1"/>
    <w:rsid w:val="00B736EF"/>
    <w:rsid w:val="00B74CFB"/>
    <w:rsid w:val="00B75B9E"/>
    <w:rsid w:val="00B75EE5"/>
    <w:rsid w:val="00B76235"/>
    <w:rsid w:val="00B76946"/>
    <w:rsid w:val="00B76AF9"/>
    <w:rsid w:val="00B76B2C"/>
    <w:rsid w:val="00B76BF2"/>
    <w:rsid w:val="00B76CAA"/>
    <w:rsid w:val="00B77477"/>
    <w:rsid w:val="00B776CF"/>
    <w:rsid w:val="00B77C93"/>
    <w:rsid w:val="00B8014F"/>
    <w:rsid w:val="00B8064D"/>
    <w:rsid w:val="00B8088B"/>
    <w:rsid w:val="00B81252"/>
    <w:rsid w:val="00B816CF"/>
    <w:rsid w:val="00B818F1"/>
    <w:rsid w:val="00B82336"/>
    <w:rsid w:val="00B825C1"/>
    <w:rsid w:val="00B825F9"/>
    <w:rsid w:val="00B82CDB"/>
    <w:rsid w:val="00B84FE8"/>
    <w:rsid w:val="00B85192"/>
    <w:rsid w:val="00B852AD"/>
    <w:rsid w:val="00B85304"/>
    <w:rsid w:val="00B8585A"/>
    <w:rsid w:val="00B85A03"/>
    <w:rsid w:val="00B86BF3"/>
    <w:rsid w:val="00B870C0"/>
    <w:rsid w:val="00B8715B"/>
    <w:rsid w:val="00B87191"/>
    <w:rsid w:val="00B87959"/>
    <w:rsid w:val="00B87C05"/>
    <w:rsid w:val="00B9048C"/>
    <w:rsid w:val="00B90823"/>
    <w:rsid w:val="00B90B26"/>
    <w:rsid w:val="00B90F2A"/>
    <w:rsid w:val="00B91074"/>
    <w:rsid w:val="00B91289"/>
    <w:rsid w:val="00B9186C"/>
    <w:rsid w:val="00B91D54"/>
    <w:rsid w:val="00B923BC"/>
    <w:rsid w:val="00B92900"/>
    <w:rsid w:val="00B933C7"/>
    <w:rsid w:val="00B93C6D"/>
    <w:rsid w:val="00B93DA3"/>
    <w:rsid w:val="00B93E7E"/>
    <w:rsid w:val="00B942E1"/>
    <w:rsid w:val="00B94347"/>
    <w:rsid w:val="00B94D78"/>
    <w:rsid w:val="00B95144"/>
    <w:rsid w:val="00B9536D"/>
    <w:rsid w:val="00B954C2"/>
    <w:rsid w:val="00B95B1D"/>
    <w:rsid w:val="00B95CC2"/>
    <w:rsid w:val="00B95DC1"/>
    <w:rsid w:val="00B95F26"/>
    <w:rsid w:val="00B95F76"/>
    <w:rsid w:val="00B96169"/>
    <w:rsid w:val="00B96686"/>
    <w:rsid w:val="00B9692A"/>
    <w:rsid w:val="00B96A45"/>
    <w:rsid w:val="00B96E1A"/>
    <w:rsid w:val="00B96EBB"/>
    <w:rsid w:val="00B9762E"/>
    <w:rsid w:val="00B97672"/>
    <w:rsid w:val="00B97802"/>
    <w:rsid w:val="00B97D8E"/>
    <w:rsid w:val="00B97EF4"/>
    <w:rsid w:val="00BA018A"/>
    <w:rsid w:val="00BA0707"/>
    <w:rsid w:val="00BA0803"/>
    <w:rsid w:val="00BA0987"/>
    <w:rsid w:val="00BA0E9C"/>
    <w:rsid w:val="00BA0EB6"/>
    <w:rsid w:val="00BA140C"/>
    <w:rsid w:val="00BA1D07"/>
    <w:rsid w:val="00BA1D9D"/>
    <w:rsid w:val="00BA2238"/>
    <w:rsid w:val="00BA246F"/>
    <w:rsid w:val="00BA2577"/>
    <w:rsid w:val="00BA2A9C"/>
    <w:rsid w:val="00BA2CDA"/>
    <w:rsid w:val="00BA2FC2"/>
    <w:rsid w:val="00BA2FF9"/>
    <w:rsid w:val="00BA323E"/>
    <w:rsid w:val="00BA39FF"/>
    <w:rsid w:val="00BA3ABF"/>
    <w:rsid w:val="00BA3E9D"/>
    <w:rsid w:val="00BA3F72"/>
    <w:rsid w:val="00BA3FBB"/>
    <w:rsid w:val="00BA4219"/>
    <w:rsid w:val="00BA4232"/>
    <w:rsid w:val="00BA42F4"/>
    <w:rsid w:val="00BA4484"/>
    <w:rsid w:val="00BA4618"/>
    <w:rsid w:val="00BA46A2"/>
    <w:rsid w:val="00BA46D3"/>
    <w:rsid w:val="00BA4F23"/>
    <w:rsid w:val="00BA51B6"/>
    <w:rsid w:val="00BA53E0"/>
    <w:rsid w:val="00BA569F"/>
    <w:rsid w:val="00BA57C3"/>
    <w:rsid w:val="00BA5B0F"/>
    <w:rsid w:val="00BA5B98"/>
    <w:rsid w:val="00BA5CB3"/>
    <w:rsid w:val="00BA5CCA"/>
    <w:rsid w:val="00BA6146"/>
    <w:rsid w:val="00BA6303"/>
    <w:rsid w:val="00BA632E"/>
    <w:rsid w:val="00BA643E"/>
    <w:rsid w:val="00BA64B6"/>
    <w:rsid w:val="00BA680B"/>
    <w:rsid w:val="00BA6827"/>
    <w:rsid w:val="00BA6A50"/>
    <w:rsid w:val="00BA6AD1"/>
    <w:rsid w:val="00BA6D0C"/>
    <w:rsid w:val="00BA6EAC"/>
    <w:rsid w:val="00BA706C"/>
    <w:rsid w:val="00BA739B"/>
    <w:rsid w:val="00BA75C9"/>
    <w:rsid w:val="00BA7645"/>
    <w:rsid w:val="00BA76E9"/>
    <w:rsid w:val="00BA7C68"/>
    <w:rsid w:val="00BA7CD4"/>
    <w:rsid w:val="00BA7F2A"/>
    <w:rsid w:val="00BA7F9D"/>
    <w:rsid w:val="00BB01AE"/>
    <w:rsid w:val="00BB02D1"/>
    <w:rsid w:val="00BB0D95"/>
    <w:rsid w:val="00BB110D"/>
    <w:rsid w:val="00BB1125"/>
    <w:rsid w:val="00BB1610"/>
    <w:rsid w:val="00BB191D"/>
    <w:rsid w:val="00BB1925"/>
    <w:rsid w:val="00BB1A63"/>
    <w:rsid w:val="00BB1A91"/>
    <w:rsid w:val="00BB1BAF"/>
    <w:rsid w:val="00BB1EDC"/>
    <w:rsid w:val="00BB262A"/>
    <w:rsid w:val="00BB2632"/>
    <w:rsid w:val="00BB33B6"/>
    <w:rsid w:val="00BB3907"/>
    <w:rsid w:val="00BB3B0C"/>
    <w:rsid w:val="00BB3B41"/>
    <w:rsid w:val="00BB43A5"/>
    <w:rsid w:val="00BB4519"/>
    <w:rsid w:val="00BB47A6"/>
    <w:rsid w:val="00BB47D2"/>
    <w:rsid w:val="00BB4BFE"/>
    <w:rsid w:val="00BB4E8E"/>
    <w:rsid w:val="00BB5331"/>
    <w:rsid w:val="00BB5460"/>
    <w:rsid w:val="00BB5CA6"/>
    <w:rsid w:val="00BB5CD4"/>
    <w:rsid w:val="00BB64EB"/>
    <w:rsid w:val="00BB6A93"/>
    <w:rsid w:val="00BB6E3D"/>
    <w:rsid w:val="00BB719C"/>
    <w:rsid w:val="00BB783D"/>
    <w:rsid w:val="00BB7AC7"/>
    <w:rsid w:val="00BC03F8"/>
    <w:rsid w:val="00BC04A6"/>
    <w:rsid w:val="00BC0699"/>
    <w:rsid w:val="00BC0B53"/>
    <w:rsid w:val="00BC14D0"/>
    <w:rsid w:val="00BC1A71"/>
    <w:rsid w:val="00BC27CE"/>
    <w:rsid w:val="00BC2C24"/>
    <w:rsid w:val="00BC2E06"/>
    <w:rsid w:val="00BC319B"/>
    <w:rsid w:val="00BC3F5C"/>
    <w:rsid w:val="00BC41DF"/>
    <w:rsid w:val="00BC4202"/>
    <w:rsid w:val="00BC4704"/>
    <w:rsid w:val="00BC4779"/>
    <w:rsid w:val="00BC58C4"/>
    <w:rsid w:val="00BC5987"/>
    <w:rsid w:val="00BC5AC9"/>
    <w:rsid w:val="00BC5C1D"/>
    <w:rsid w:val="00BC5E93"/>
    <w:rsid w:val="00BC5F68"/>
    <w:rsid w:val="00BC6308"/>
    <w:rsid w:val="00BC6333"/>
    <w:rsid w:val="00BC6342"/>
    <w:rsid w:val="00BC669C"/>
    <w:rsid w:val="00BC6D6F"/>
    <w:rsid w:val="00BC6E84"/>
    <w:rsid w:val="00BC7402"/>
    <w:rsid w:val="00BC774E"/>
    <w:rsid w:val="00BC7B96"/>
    <w:rsid w:val="00BC7B9C"/>
    <w:rsid w:val="00BC7E75"/>
    <w:rsid w:val="00BC7F4C"/>
    <w:rsid w:val="00BD02B1"/>
    <w:rsid w:val="00BD051C"/>
    <w:rsid w:val="00BD0955"/>
    <w:rsid w:val="00BD107F"/>
    <w:rsid w:val="00BD118D"/>
    <w:rsid w:val="00BD1289"/>
    <w:rsid w:val="00BD1320"/>
    <w:rsid w:val="00BD1BF6"/>
    <w:rsid w:val="00BD1E70"/>
    <w:rsid w:val="00BD2056"/>
    <w:rsid w:val="00BD215B"/>
    <w:rsid w:val="00BD22C1"/>
    <w:rsid w:val="00BD2306"/>
    <w:rsid w:val="00BD2329"/>
    <w:rsid w:val="00BD26EC"/>
    <w:rsid w:val="00BD2742"/>
    <w:rsid w:val="00BD2B75"/>
    <w:rsid w:val="00BD2D2E"/>
    <w:rsid w:val="00BD3379"/>
    <w:rsid w:val="00BD3669"/>
    <w:rsid w:val="00BD4393"/>
    <w:rsid w:val="00BD442B"/>
    <w:rsid w:val="00BD46B6"/>
    <w:rsid w:val="00BD48A3"/>
    <w:rsid w:val="00BD4998"/>
    <w:rsid w:val="00BD4C89"/>
    <w:rsid w:val="00BD4CFB"/>
    <w:rsid w:val="00BD5029"/>
    <w:rsid w:val="00BD51B4"/>
    <w:rsid w:val="00BD536E"/>
    <w:rsid w:val="00BD5521"/>
    <w:rsid w:val="00BD55BC"/>
    <w:rsid w:val="00BD55FD"/>
    <w:rsid w:val="00BD5C27"/>
    <w:rsid w:val="00BD61B5"/>
    <w:rsid w:val="00BD63F3"/>
    <w:rsid w:val="00BD6D2F"/>
    <w:rsid w:val="00BD6D94"/>
    <w:rsid w:val="00BD6E8D"/>
    <w:rsid w:val="00BD7431"/>
    <w:rsid w:val="00BD743A"/>
    <w:rsid w:val="00BD756F"/>
    <w:rsid w:val="00BD76F2"/>
    <w:rsid w:val="00BD7C62"/>
    <w:rsid w:val="00BD7CD4"/>
    <w:rsid w:val="00BE017D"/>
    <w:rsid w:val="00BE01B1"/>
    <w:rsid w:val="00BE086C"/>
    <w:rsid w:val="00BE1074"/>
    <w:rsid w:val="00BE1340"/>
    <w:rsid w:val="00BE174E"/>
    <w:rsid w:val="00BE1C48"/>
    <w:rsid w:val="00BE23C4"/>
    <w:rsid w:val="00BE2849"/>
    <w:rsid w:val="00BE28FA"/>
    <w:rsid w:val="00BE376C"/>
    <w:rsid w:val="00BE391B"/>
    <w:rsid w:val="00BE4347"/>
    <w:rsid w:val="00BE468B"/>
    <w:rsid w:val="00BE46A5"/>
    <w:rsid w:val="00BE47DC"/>
    <w:rsid w:val="00BE4BBF"/>
    <w:rsid w:val="00BE5D2D"/>
    <w:rsid w:val="00BE602E"/>
    <w:rsid w:val="00BE6430"/>
    <w:rsid w:val="00BE6AB3"/>
    <w:rsid w:val="00BE6BAA"/>
    <w:rsid w:val="00BE7047"/>
    <w:rsid w:val="00BE71ED"/>
    <w:rsid w:val="00BE72F3"/>
    <w:rsid w:val="00BE7937"/>
    <w:rsid w:val="00BE79B4"/>
    <w:rsid w:val="00BE7D59"/>
    <w:rsid w:val="00BE7D96"/>
    <w:rsid w:val="00BE7EC9"/>
    <w:rsid w:val="00BF0760"/>
    <w:rsid w:val="00BF0894"/>
    <w:rsid w:val="00BF0D12"/>
    <w:rsid w:val="00BF0EDF"/>
    <w:rsid w:val="00BF144E"/>
    <w:rsid w:val="00BF1879"/>
    <w:rsid w:val="00BF1E74"/>
    <w:rsid w:val="00BF1FAC"/>
    <w:rsid w:val="00BF20F9"/>
    <w:rsid w:val="00BF21DE"/>
    <w:rsid w:val="00BF2769"/>
    <w:rsid w:val="00BF2998"/>
    <w:rsid w:val="00BF2BDB"/>
    <w:rsid w:val="00BF2CD7"/>
    <w:rsid w:val="00BF3056"/>
    <w:rsid w:val="00BF31E2"/>
    <w:rsid w:val="00BF329D"/>
    <w:rsid w:val="00BF374B"/>
    <w:rsid w:val="00BF39B9"/>
    <w:rsid w:val="00BF3EFC"/>
    <w:rsid w:val="00BF3F40"/>
    <w:rsid w:val="00BF4493"/>
    <w:rsid w:val="00BF4520"/>
    <w:rsid w:val="00BF46B6"/>
    <w:rsid w:val="00BF4A9A"/>
    <w:rsid w:val="00BF4C12"/>
    <w:rsid w:val="00BF4EC0"/>
    <w:rsid w:val="00BF508C"/>
    <w:rsid w:val="00BF53C3"/>
    <w:rsid w:val="00BF5B27"/>
    <w:rsid w:val="00BF5D6A"/>
    <w:rsid w:val="00BF5D7A"/>
    <w:rsid w:val="00BF5F10"/>
    <w:rsid w:val="00BF5F82"/>
    <w:rsid w:val="00BF616A"/>
    <w:rsid w:val="00BF657E"/>
    <w:rsid w:val="00BF6638"/>
    <w:rsid w:val="00BF6EEE"/>
    <w:rsid w:val="00BF6FCC"/>
    <w:rsid w:val="00BF7050"/>
    <w:rsid w:val="00BF7F25"/>
    <w:rsid w:val="00C00067"/>
    <w:rsid w:val="00C00BC8"/>
    <w:rsid w:val="00C00DD0"/>
    <w:rsid w:val="00C01267"/>
    <w:rsid w:val="00C01268"/>
    <w:rsid w:val="00C019C3"/>
    <w:rsid w:val="00C01AFA"/>
    <w:rsid w:val="00C01BB1"/>
    <w:rsid w:val="00C01CC7"/>
    <w:rsid w:val="00C01F21"/>
    <w:rsid w:val="00C0214C"/>
    <w:rsid w:val="00C021AB"/>
    <w:rsid w:val="00C02417"/>
    <w:rsid w:val="00C02922"/>
    <w:rsid w:val="00C0297A"/>
    <w:rsid w:val="00C02ACE"/>
    <w:rsid w:val="00C02EF4"/>
    <w:rsid w:val="00C02F50"/>
    <w:rsid w:val="00C02FA2"/>
    <w:rsid w:val="00C03234"/>
    <w:rsid w:val="00C03497"/>
    <w:rsid w:val="00C03618"/>
    <w:rsid w:val="00C04231"/>
    <w:rsid w:val="00C04456"/>
    <w:rsid w:val="00C04665"/>
    <w:rsid w:val="00C05260"/>
    <w:rsid w:val="00C05B19"/>
    <w:rsid w:val="00C05EE6"/>
    <w:rsid w:val="00C0620B"/>
    <w:rsid w:val="00C0683C"/>
    <w:rsid w:val="00C07698"/>
    <w:rsid w:val="00C07774"/>
    <w:rsid w:val="00C07D91"/>
    <w:rsid w:val="00C10954"/>
    <w:rsid w:val="00C10D83"/>
    <w:rsid w:val="00C1144E"/>
    <w:rsid w:val="00C11481"/>
    <w:rsid w:val="00C11543"/>
    <w:rsid w:val="00C11547"/>
    <w:rsid w:val="00C11A1B"/>
    <w:rsid w:val="00C11F5C"/>
    <w:rsid w:val="00C12174"/>
    <w:rsid w:val="00C12628"/>
    <w:rsid w:val="00C12A28"/>
    <w:rsid w:val="00C13532"/>
    <w:rsid w:val="00C1375F"/>
    <w:rsid w:val="00C13B8F"/>
    <w:rsid w:val="00C1479F"/>
    <w:rsid w:val="00C15287"/>
    <w:rsid w:val="00C156CD"/>
    <w:rsid w:val="00C15C38"/>
    <w:rsid w:val="00C15E23"/>
    <w:rsid w:val="00C15F83"/>
    <w:rsid w:val="00C1634F"/>
    <w:rsid w:val="00C1652A"/>
    <w:rsid w:val="00C165B1"/>
    <w:rsid w:val="00C1724B"/>
    <w:rsid w:val="00C1769C"/>
    <w:rsid w:val="00C178B1"/>
    <w:rsid w:val="00C17AA7"/>
    <w:rsid w:val="00C208C6"/>
    <w:rsid w:val="00C20BC3"/>
    <w:rsid w:val="00C21091"/>
    <w:rsid w:val="00C2142C"/>
    <w:rsid w:val="00C21847"/>
    <w:rsid w:val="00C21B66"/>
    <w:rsid w:val="00C21DA3"/>
    <w:rsid w:val="00C22727"/>
    <w:rsid w:val="00C2283A"/>
    <w:rsid w:val="00C22EAE"/>
    <w:rsid w:val="00C232CB"/>
    <w:rsid w:val="00C23337"/>
    <w:rsid w:val="00C23A30"/>
    <w:rsid w:val="00C23B84"/>
    <w:rsid w:val="00C24077"/>
    <w:rsid w:val="00C247CD"/>
    <w:rsid w:val="00C249E3"/>
    <w:rsid w:val="00C24F6B"/>
    <w:rsid w:val="00C250EE"/>
    <w:rsid w:val="00C2565D"/>
    <w:rsid w:val="00C2578A"/>
    <w:rsid w:val="00C259BF"/>
    <w:rsid w:val="00C25A69"/>
    <w:rsid w:val="00C25AD6"/>
    <w:rsid w:val="00C25EF9"/>
    <w:rsid w:val="00C25F41"/>
    <w:rsid w:val="00C26121"/>
    <w:rsid w:val="00C266C3"/>
    <w:rsid w:val="00C267D4"/>
    <w:rsid w:val="00C26822"/>
    <w:rsid w:val="00C26D63"/>
    <w:rsid w:val="00C27611"/>
    <w:rsid w:val="00C27AFE"/>
    <w:rsid w:val="00C27F77"/>
    <w:rsid w:val="00C3016E"/>
    <w:rsid w:val="00C3037E"/>
    <w:rsid w:val="00C30D03"/>
    <w:rsid w:val="00C31363"/>
    <w:rsid w:val="00C3174A"/>
    <w:rsid w:val="00C31806"/>
    <w:rsid w:val="00C32273"/>
    <w:rsid w:val="00C322C9"/>
    <w:rsid w:val="00C3233C"/>
    <w:rsid w:val="00C32A40"/>
    <w:rsid w:val="00C32E84"/>
    <w:rsid w:val="00C33B22"/>
    <w:rsid w:val="00C33B30"/>
    <w:rsid w:val="00C33FB7"/>
    <w:rsid w:val="00C342F6"/>
    <w:rsid w:val="00C34560"/>
    <w:rsid w:val="00C3484B"/>
    <w:rsid w:val="00C34A25"/>
    <w:rsid w:val="00C34A42"/>
    <w:rsid w:val="00C34AFA"/>
    <w:rsid w:val="00C34B42"/>
    <w:rsid w:val="00C34B5F"/>
    <w:rsid w:val="00C35397"/>
    <w:rsid w:val="00C35973"/>
    <w:rsid w:val="00C35D0C"/>
    <w:rsid w:val="00C36617"/>
    <w:rsid w:val="00C36662"/>
    <w:rsid w:val="00C37701"/>
    <w:rsid w:val="00C37B5F"/>
    <w:rsid w:val="00C37FA7"/>
    <w:rsid w:val="00C40350"/>
    <w:rsid w:val="00C404A1"/>
    <w:rsid w:val="00C40801"/>
    <w:rsid w:val="00C40BD3"/>
    <w:rsid w:val="00C4122F"/>
    <w:rsid w:val="00C4146E"/>
    <w:rsid w:val="00C41942"/>
    <w:rsid w:val="00C41B32"/>
    <w:rsid w:val="00C41B6E"/>
    <w:rsid w:val="00C4203E"/>
    <w:rsid w:val="00C42402"/>
    <w:rsid w:val="00C42B72"/>
    <w:rsid w:val="00C42F02"/>
    <w:rsid w:val="00C43211"/>
    <w:rsid w:val="00C432F2"/>
    <w:rsid w:val="00C436BE"/>
    <w:rsid w:val="00C43715"/>
    <w:rsid w:val="00C43B62"/>
    <w:rsid w:val="00C44293"/>
    <w:rsid w:val="00C447A4"/>
    <w:rsid w:val="00C454A7"/>
    <w:rsid w:val="00C45ABA"/>
    <w:rsid w:val="00C45E59"/>
    <w:rsid w:val="00C46059"/>
    <w:rsid w:val="00C462D7"/>
    <w:rsid w:val="00C46448"/>
    <w:rsid w:val="00C46862"/>
    <w:rsid w:val="00C468F2"/>
    <w:rsid w:val="00C46A7A"/>
    <w:rsid w:val="00C479C9"/>
    <w:rsid w:val="00C47BCF"/>
    <w:rsid w:val="00C500E8"/>
    <w:rsid w:val="00C50554"/>
    <w:rsid w:val="00C50CAD"/>
    <w:rsid w:val="00C50D26"/>
    <w:rsid w:val="00C50FC3"/>
    <w:rsid w:val="00C51224"/>
    <w:rsid w:val="00C519D5"/>
    <w:rsid w:val="00C51B2A"/>
    <w:rsid w:val="00C51CF0"/>
    <w:rsid w:val="00C520B6"/>
    <w:rsid w:val="00C5210E"/>
    <w:rsid w:val="00C52612"/>
    <w:rsid w:val="00C52914"/>
    <w:rsid w:val="00C52B03"/>
    <w:rsid w:val="00C52D32"/>
    <w:rsid w:val="00C534CB"/>
    <w:rsid w:val="00C53926"/>
    <w:rsid w:val="00C53AAA"/>
    <w:rsid w:val="00C53B95"/>
    <w:rsid w:val="00C53C92"/>
    <w:rsid w:val="00C543EE"/>
    <w:rsid w:val="00C54724"/>
    <w:rsid w:val="00C54872"/>
    <w:rsid w:val="00C551F9"/>
    <w:rsid w:val="00C555D5"/>
    <w:rsid w:val="00C557A7"/>
    <w:rsid w:val="00C55CD6"/>
    <w:rsid w:val="00C55DDC"/>
    <w:rsid w:val="00C5627B"/>
    <w:rsid w:val="00C5659F"/>
    <w:rsid w:val="00C565E7"/>
    <w:rsid w:val="00C566A0"/>
    <w:rsid w:val="00C569A2"/>
    <w:rsid w:val="00C56FA1"/>
    <w:rsid w:val="00C57027"/>
    <w:rsid w:val="00C57248"/>
    <w:rsid w:val="00C57280"/>
    <w:rsid w:val="00C57486"/>
    <w:rsid w:val="00C574DA"/>
    <w:rsid w:val="00C57A80"/>
    <w:rsid w:val="00C57E4B"/>
    <w:rsid w:val="00C60447"/>
    <w:rsid w:val="00C6053C"/>
    <w:rsid w:val="00C606DD"/>
    <w:rsid w:val="00C60C39"/>
    <w:rsid w:val="00C60CE0"/>
    <w:rsid w:val="00C6187A"/>
    <w:rsid w:val="00C61E6A"/>
    <w:rsid w:val="00C61EC7"/>
    <w:rsid w:val="00C61F53"/>
    <w:rsid w:val="00C626FC"/>
    <w:rsid w:val="00C62758"/>
    <w:rsid w:val="00C63619"/>
    <w:rsid w:val="00C63AAF"/>
    <w:rsid w:val="00C63C6B"/>
    <w:rsid w:val="00C6438A"/>
    <w:rsid w:val="00C64AE7"/>
    <w:rsid w:val="00C6506F"/>
    <w:rsid w:val="00C652CF"/>
    <w:rsid w:val="00C657F1"/>
    <w:rsid w:val="00C65C88"/>
    <w:rsid w:val="00C65D1F"/>
    <w:rsid w:val="00C65D5A"/>
    <w:rsid w:val="00C6602C"/>
    <w:rsid w:val="00C6619D"/>
    <w:rsid w:val="00C661B1"/>
    <w:rsid w:val="00C6658A"/>
    <w:rsid w:val="00C66F85"/>
    <w:rsid w:val="00C673BB"/>
    <w:rsid w:val="00C67591"/>
    <w:rsid w:val="00C675E3"/>
    <w:rsid w:val="00C67A7F"/>
    <w:rsid w:val="00C67D29"/>
    <w:rsid w:val="00C67E2F"/>
    <w:rsid w:val="00C7034C"/>
    <w:rsid w:val="00C7075F"/>
    <w:rsid w:val="00C70800"/>
    <w:rsid w:val="00C709CE"/>
    <w:rsid w:val="00C70FEE"/>
    <w:rsid w:val="00C71166"/>
    <w:rsid w:val="00C712EC"/>
    <w:rsid w:val="00C7132D"/>
    <w:rsid w:val="00C71AFE"/>
    <w:rsid w:val="00C72615"/>
    <w:rsid w:val="00C72813"/>
    <w:rsid w:val="00C72867"/>
    <w:rsid w:val="00C72AA5"/>
    <w:rsid w:val="00C72B43"/>
    <w:rsid w:val="00C72F10"/>
    <w:rsid w:val="00C72FDE"/>
    <w:rsid w:val="00C7339F"/>
    <w:rsid w:val="00C73CB1"/>
    <w:rsid w:val="00C73D36"/>
    <w:rsid w:val="00C73F00"/>
    <w:rsid w:val="00C74140"/>
    <w:rsid w:val="00C743C8"/>
    <w:rsid w:val="00C7452C"/>
    <w:rsid w:val="00C74A91"/>
    <w:rsid w:val="00C74BD8"/>
    <w:rsid w:val="00C74CC6"/>
    <w:rsid w:val="00C75248"/>
    <w:rsid w:val="00C7551C"/>
    <w:rsid w:val="00C7558F"/>
    <w:rsid w:val="00C75BB9"/>
    <w:rsid w:val="00C76185"/>
    <w:rsid w:val="00C761C8"/>
    <w:rsid w:val="00C761DE"/>
    <w:rsid w:val="00C76345"/>
    <w:rsid w:val="00C76511"/>
    <w:rsid w:val="00C7678A"/>
    <w:rsid w:val="00C772A1"/>
    <w:rsid w:val="00C77405"/>
    <w:rsid w:val="00C7777A"/>
    <w:rsid w:val="00C77A70"/>
    <w:rsid w:val="00C80210"/>
    <w:rsid w:val="00C80609"/>
    <w:rsid w:val="00C809F3"/>
    <w:rsid w:val="00C8198A"/>
    <w:rsid w:val="00C82299"/>
    <w:rsid w:val="00C8229E"/>
    <w:rsid w:val="00C82410"/>
    <w:rsid w:val="00C8277F"/>
    <w:rsid w:val="00C829F9"/>
    <w:rsid w:val="00C82C77"/>
    <w:rsid w:val="00C83431"/>
    <w:rsid w:val="00C8372E"/>
    <w:rsid w:val="00C8373A"/>
    <w:rsid w:val="00C8373F"/>
    <w:rsid w:val="00C83ED6"/>
    <w:rsid w:val="00C83FE7"/>
    <w:rsid w:val="00C840E3"/>
    <w:rsid w:val="00C841BB"/>
    <w:rsid w:val="00C842A1"/>
    <w:rsid w:val="00C84928"/>
    <w:rsid w:val="00C84CDF"/>
    <w:rsid w:val="00C856AA"/>
    <w:rsid w:val="00C85851"/>
    <w:rsid w:val="00C85876"/>
    <w:rsid w:val="00C859C1"/>
    <w:rsid w:val="00C86040"/>
    <w:rsid w:val="00C8608A"/>
    <w:rsid w:val="00C86193"/>
    <w:rsid w:val="00C864BD"/>
    <w:rsid w:val="00C86C33"/>
    <w:rsid w:val="00C86E57"/>
    <w:rsid w:val="00C87297"/>
    <w:rsid w:val="00C8768E"/>
    <w:rsid w:val="00C87D99"/>
    <w:rsid w:val="00C90433"/>
    <w:rsid w:val="00C90612"/>
    <w:rsid w:val="00C908D0"/>
    <w:rsid w:val="00C908F5"/>
    <w:rsid w:val="00C90AB4"/>
    <w:rsid w:val="00C90FF5"/>
    <w:rsid w:val="00C91078"/>
    <w:rsid w:val="00C911F9"/>
    <w:rsid w:val="00C91206"/>
    <w:rsid w:val="00C91228"/>
    <w:rsid w:val="00C9137D"/>
    <w:rsid w:val="00C919AB"/>
    <w:rsid w:val="00C92793"/>
    <w:rsid w:val="00C929FF"/>
    <w:rsid w:val="00C93102"/>
    <w:rsid w:val="00C934CA"/>
    <w:rsid w:val="00C937F6"/>
    <w:rsid w:val="00C94338"/>
    <w:rsid w:val="00C944DA"/>
    <w:rsid w:val="00C949E1"/>
    <w:rsid w:val="00C94A9E"/>
    <w:rsid w:val="00C94D34"/>
    <w:rsid w:val="00C94E73"/>
    <w:rsid w:val="00C94F31"/>
    <w:rsid w:val="00C950D3"/>
    <w:rsid w:val="00C95111"/>
    <w:rsid w:val="00C9525D"/>
    <w:rsid w:val="00C952FB"/>
    <w:rsid w:val="00C95638"/>
    <w:rsid w:val="00C95969"/>
    <w:rsid w:val="00C96E63"/>
    <w:rsid w:val="00C97469"/>
    <w:rsid w:val="00C97E92"/>
    <w:rsid w:val="00CA0914"/>
    <w:rsid w:val="00CA0DCE"/>
    <w:rsid w:val="00CA1CD0"/>
    <w:rsid w:val="00CA1D29"/>
    <w:rsid w:val="00CA1EF7"/>
    <w:rsid w:val="00CA2080"/>
    <w:rsid w:val="00CA258C"/>
    <w:rsid w:val="00CA2617"/>
    <w:rsid w:val="00CA2D13"/>
    <w:rsid w:val="00CA30F4"/>
    <w:rsid w:val="00CA36AA"/>
    <w:rsid w:val="00CA3970"/>
    <w:rsid w:val="00CA3E77"/>
    <w:rsid w:val="00CA3F8E"/>
    <w:rsid w:val="00CA4378"/>
    <w:rsid w:val="00CA4D34"/>
    <w:rsid w:val="00CA5261"/>
    <w:rsid w:val="00CA52A3"/>
    <w:rsid w:val="00CA59FD"/>
    <w:rsid w:val="00CA5BE0"/>
    <w:rsid w:val="00CA5C22"/>
    <w:rsid w:val="00CA5D1F"/>
    <w:rsid w:val="00CA63FC"/>
    <w:rsid w:val="00CA64A7"/>
    <w:rsid w:val="00CA6510"/>
    <w:rsid w:val="00CA71C3"/>
    <w:rsid w:val="00CA71E1"/>
    <w:rsid w:val="00CA72CF"/>
    <w:rsid w:val="00CA73A9"/>
    <w:rsid w:val="00CA7B51"/>
    <w:rsid w:val="00CA7F11"/>
    <w:rsid w:val="00CB00A3"/>
    <w:rsid w:val="00CB02A5"/>
    <w:rsid w:val="00CB02AC"/>
    <w:rsid w:val="00CB03B6"/>
    <w:rsid w:val="00CB0DAF"/>
    <w:rsid w:val="00CB0F12"/>
    <w:rsid w:val="00CB21A5"/>
    <w:rsid w:val="00CB24F7"/>
    <w:rsid w:val="00CB26AD"/>
    <w:rsid w:val="00CB3328"/>
    <w:rsid w:val="00CB3C8C"/>
    <w:rsid w:val="00CB47C8"/>
    <w:rsid w:val="00CB4803"/>
    <w:rsid w:val="00CB4ACD"/>
    <w:rsid w:val="00CB4B3C"/>
    <w:rsid w:val="00CB4C05"/>
    <w:rsid w:val="00CB4C20"/>
    <w:rsid w:val="00CB5317"/>
    <w:rsid w:val="00CB57E2"/>
    <w:rsid w:val="00CB5804"/>
    <w:rsid w:val="00CB5AC6"/>
    <w:rsid w:val="00CB5C08"/>
    <w:rsid w:val="00CB5D46"/>
    <w:rsid w:val="00CB5EDC"/>
    <w:rsid w:val="00CB5F44"/>
    <w:rsid w:val="00CB5F83"/>
    <w:rsid w:val="00CB6DA6"/>
    <w:rsid w:val="00CB70A4"/>
    <w:rsid w:val="00CB758F"/>
    <w:rsid w:val="00CB75A9"/>
    <w:rsid w:val="00CB7C1F"/>
    <w:rsid w:val="00CC00FA"/>
    <w:rsid w:val="00CC0694"/>
    <w:rsid w:val="00CC06C1"/>
    <w:rsid w:val="00CC09F7"/>
    <w:rsid w:val="00CC0F5E"/>
    <w:rsid w:val="00CC149D"/>
    <w:rsid w:val="00CC1538"/>
    <w:rsid w:val="00CC1A48"/>
    <w:rsid w:val="00CC2EFC"/>
    <w:rsid w:val="00CC322A"/>
    <w:rsid w:val="00CC364E"/>
    <w:rsid w:val="00CC40CB"/>
    <w:rsid w:val="00CC4121"/>
    <w:rsid w:val="00CC446C"/>
    <w:rsid w:val="00CC4AC5"/>
    <w:rsid w:val="00CC5008"/>
    <w:rsid w:val="00CC5130"/>
    <w:rsid w:val="00CC527D"/>
    <w:rsid w:val="00CC5745"/>
    <w:rsid w:val="00CC5AB5"/>
    <w:rsid w:val="00CC5DCA"/>
    <w:rsid w:val="00CC5E39"/>
    <w:rsid w:val="00CC6D02"/>
    <w:rsid w:val="00CC6E76"/>
    <w:rsid w:val="00CC7398"/>
    <w:rsid w:val="00CD0055"/>
    <w:rsid w:val="00CD01AC"/>
    <w:rsid w:val="00CD0734"/>
    <w:rsid w:val="00CD0DCE"/>
    <w:rsid w:val="00CD177D"/>
    <w:rsid w:val="00CD1A88"/>
    <w:rsid w:val="00CD2029"/>
    <w:rsid w:val="00CD224E"/>
    <w:rsid w:val="00CD2A3C"/>
    <w:rsid w:val="00CD33A9"/>
    <w:rsid w:val="00CD365A"/>
    <w:rsid w:val="00CD3771"/>
    <w:rsid w:val="00CD3C6C"/>
    <w:rsid w:val="00CD403B"/>
    <w:rsid w:val="00CD4094"/>
    <w:rsid w:val="00CD4308"/>
    <w:rsid w:val="00CD4474"/>
    <w:rsid w:val="00CD49DD"/>
    <w:rsid w:val="00CD4AAE"/>
    <w:rsid w:val="00CD4C18"/>
    <w:rsid w:val="00CD4C7A"/>
    <w:rsid w:val="00CD55AD"/>
    <w:rsid w:val="00CD5ACF"/>
    <w:rsid w:val="00CD5C7B"/>
    <w:rsid w:val="00CD632A"/>
    <w:rsid w:val="00CD6655"/>
    <w:rsid w:val="00CD69FB"/>
    <w:rsid w:val="00CD6DDD"/>
    <w:rsid w:val="00CD7019"/>
    <w:rsid w:val="00CD7226"/>
    <w:rsid w:val="00CD73CC"/>
    <w:rsid w:val="00CD76D3"/>
    <w:rsid w:val="00CD7A72"/>
    <w:rsid w:val="00CE0BB8"/>
    <w:rsid w:val="00CE0F12"/>
    <w:rsid w:val="00CE1146"/>
    <w:rsid w:val="00CE12F1"/>
    <w:rsid w:val="00CE18A4"/>
    <w:rsid w:val="00CE197F"/>
    <w:rsid w:val="00CE1985"/>
    <w:rsid w:val="00CE1B7E"/>
    <w:rsid w:val="00CE1BCE"/>
    <w:rsid w:val="00CE1EF3"/>
    <w:rsid w:val="00CE20E9"/>
    <w:rsid w:val="00CE25DA"/>
    <w:rsid w:val="00CE2871"/>
    <w:rsid w:val="00CE2940"/>
    <w:rsid w:val="00CE2F6C"/>
    <w:rsid w:val="00CE353C"/>
    <w:rsid w:val="00CE36D0"/>
    <w:rsid w:val="00CE3830"/>
    <w:rsid w:val="00CE385D"/>
    <w:rsid w:val="00CE3C57"/>
    <w:rsid w:val="00CE42CB"/>
    <w:rsid w:val="00CE4BEA"/>
    <w:rsid w:val="00CE507B"/>
    <w:rsid w:val="00CE554B"/>
    <w:rsid w:val="00CE55AA"/>
    <w:rsid w:val="00CE5781"/>
    <w:rsid w:val="00CE5BA5"/>
    <w:rsid w:val="00CE5C82"/>
    <w:rsid w:val="00CE69A9"/>
    <w:rsid w:val="00CE6ED3"/>
    <w:rsid w:val="00CE73F9"/>
    <w:rsid w:val="00CE76B5"/>
    <w:rsid w:val="00CE7B21"/>
    <w:rsid w:val="00CF00F0"/>
    <w:rsid w:val="00CF02B7"/>
    <w:rsid w:val="00CF1D12"/>
    <w:rsid w:val="00CF2047"/>
    <w:rsid w:val="00CF20E0"/>
    <w:rsid w:val="00CF2184"/>
    <w:rsid w:val="00CF27FE"/>
    <w:rsid w:val="00CF2931"/>
    <w:rsid w:val="00CF2D8B"/>
    <w:rsid w:val="00CF3000"/>
    <w:rsid w:val="00CF31F3"/>
    <w:rsid w:val="00CF34F8"/>
    <w:rsid w:val="00CF3913"/>
    <w:rsid w:val="00CF3933"/>
    <w:rsid w:val="00CF39C5"/>
    <w:rsid w:val="00CF3C50"/>
    <w:rsid w:val="00CF3E4F"/>
    <w:rsid w:val="00CF3EE5"/>
    <w:rsid w:val="00CF433E"/>
    <w:rsid w:val="00CF444A"/>
    <w:rsid w:val="00CF4643"/>
    <w:rsid w:val="00CF46D5"/>
    <w:rsid w:val="00CF4861"/>
    <w:rsid w:val="00CF49B5"/>
    <w:rsid w:val="00CF4E7A"/>
    <w:rsid w:val="00CF509F"/>
    <w:rsid w:val="00CF5272"/>
    <w:rsid w:val="00CF57E2"/>
    <w:rsid w:val="00CF5895"/>
    <w:rsid w:val="00CF595B"/>
    <w:rsid w:val="00CF5F9D"/>
    <w:rsid w:val="00CF69F2"/>
    <w:rsid w:val="00CF6E68"/>
    <w:rsid w:val="00CF6E79"/>
    <w:rsid w:val="00CF717E"/>
    <w:rsid w:val="00CF71FB"/>
    <w:rsid w:val="00CF72C7"/>
    <w:rsid w:val="00CF7476"/>
    <w:rsid w:val="00CF7B11"/>
    <w:rsid w:val="00CF7CA3"/>
    <w:rsid w:val="00D00110"/>
    <w:rsid w:val="00D00283"/>
    <w:rsid w:val="00D00320"/>
    <w:rsid w:val="00D00373"/>
    <w:rsid w:val="00D007C5"/>
    <w:rsid w:val="00D00D0B"/>
    <w:rsid w:val="00D01D25"/>
    <w:rsid w:val="00D01F05"/>
    <w:rsid w:val="00D02273"/>
    <w:rsid w:val="00D02AB1"/>
    <w:rsid w:val="00D02CD9"/>
    <w:rsid w:val="00D02D02"/>
    <w:rsid w:val="00D03112"/>
    <w:rsid w:val="00D031CE"/>
    <w:rsid w:val="00D032A1"/>
    <w:rsid w:val="00D03B31"/>
    <w:rsid w:val="00D03C80"/>
    <w:rsid w:val="00D03D06"/>
    <w:rsid w:val="00D03D35"/>
    <w:rsid w:val="00D03EE1"/>
    <w:rsid w:val="00D049CD"/>
    <w:rsid w:val="00D04AEA"/>
    <w:rsid w:val="00D04BAD"/>
    <w:rsid w:val="00D05234"/>
    <w:rsid w:val="00D05379"/>
    <w:rsid w:val="00D05FA2"/>
    <w:rsid w:val="00D060BA"/>
    <w:rsid w:val="00D06409"/>
    <w:rsid w:val="00D064F6"/>
    <w:rsid w:val="00D06802"/>
    <w:rsid w:val="00D06AF0"/>
    <w:rsid w:val="00D06B98"/>
    <w:rsid w:val="00D06C98"/>
    <w:rsid w:val="00D06EFF"/>
    <w:rsid w:val="00D07057"/>
    <w:rsid w:val="00D1030F"/>
    <w:rsid w:val="00D108D2"/>
    <w:rsid w:val="00D10909"/>
    <w:rsid w:val="00D10E1F"/>
    <w:rsid w:val="00D1121C"/>
    <w:rsid w:val="00D11727"/>
    <w:rsid w:val="00D11923"/>
    <w:rsid w:val="00D11EA7"/>
    <w:rsid w:val="00D11FA7"/>
    <w:rsid w:val="00D120C7"/>
    <w:rsid w:val="00D123B0"/>
    <w:rsid w:val="00D125C1"/>
    <w:rsid w:val="00D12BC6"/>
    <w:rsid w:val="00D12FA6"/>
    <w:rsid w:val="00D1311C"/>
    <w:rsid w:val="00D13F7F"/>
    <w:rsid w:val="00D1475B"/>
    <w:rsid w:val="00D14865"/>
    <w:rsid w:val="00D1589D"/>
    <w:rsid w:val="00D15907"/>
    <w:rsid w:val="00D15A9E"/>
    <w:rsid w:val="00D15DC5"/>
    <w:rsid w:val="00D163FC"/>
    <w:rsid w:val="00D16C27"/>
    <w:rsid w:val="00D16C46"/>
    <w:rsid w:val="00D171BC"/>
    <w:rsid w:val="00D1720F"/>
    <w:rsid w:val="00D173E1"/>
    <w:rsid w:val="00D175BA"/>
    <w:rsid w:val="00D1760F"/>
    <w:rsid w:val="00D17D7A"/>
    <w:rsid w:val="00D20AAC"/>
    <w:rsid w:val="00D20B85"/>
    <w:rsid w:val="00D20D67"/>
    <w:rsid w:val="00D20E20"/>
    <w:rsid w:val="00D20F21"/>
    <w:rsid w:val="00D2110E"/>
    <w:rsid w:val="00D2112B"/>
    <w:rsid w:val="00D2172D"/>
    <w:rsid w:val="00D21C24"/>
    <w:rsid w:val="00D21CDB"/>
    <w:rsid w:val="00D22165"/>
    <w:rsid w:val="00D2261E"/>
    <w:rsid w:val="00D229B5"/>
    <w:rsid w:val="00D230B2"/>
    <w:rsid w:val="00D23380"/>
    <w:rsid w:val="00D235A6"/>
    <w:rsid w:val="00D23876"/>
    <w:rsid w:val="00D23B11"/>
    <w:rsid w:val="00D23C9A"/>
    <w:rsid w:val="00D240D8"/>
    <w:rsid w:val="00D24338"/>
    <w:rsid w:val="00D24429"/>
    <w:rsid w:val="00D24650"/>
    <w:rsid w:val="00D24D52"/>
    <w:rsid w:val="00D252E0"/>
    <w:rsid w:val="00D25745"/>
    <w:rsid w:val="00D265BD"/>
    <w:rsid w:val="00D26839"/>
    <w:rsid w:val="00D26E93"/>
    <w:rsid w:val="00D27310"/>
    <w:rsid w:val="00D273CD"/>
    <w:rsid w:val="00D2752D"/>
    <w:rsid w:val="00D2786C"/>
    <w:rsid w:val="00D27FA6"/>
    <w:rsid w:val="00D30362"/>
    <w:rsid w:val="00D304BF"/>
    <w:rsid w:val="00D30804"/>
    <w:rsid w:val="00D30894"/>
    <w:rsid w:val="00D3099C"/>
    <w:rsid w:val="00D30B06"/>
    <w:rsid w:val="00D30CD6"/>
    <w:rsid w:val="00D32010"/>
    <w:rsid w:val="00D32205"/>
    <w:rsid w:val="00D3228A"/>
    <w:rsid w:val="00D3230B"/>
    <w:rsid w:val="00D32371"/>
    <w:rsid w:val="00D3242F"/>
    <w:rsid w:val="00D3269C"/>
    <w:rsid w:val="00D32D16"/>
    <w:rsid w:val="00D334E5"/>
    <w:rsid w:val="00D33D02"/>
    <w:rsid w:val="00D34081"/>
    <w:rsid w:val="00D3417F"/>
    <w:rsid w:val="00D343BC"/>
    <w:rsid w:val="00D34524"/>
    <w:rsid w:val="00D346C3"/>
    <w:rsid w:val="00D34DC7"/>
    <w:rsid w:val="00D35212"/>
    <w:rsid w:val="00D3552D"/>
    <w:rsid w:val="00D3583F"/>
    <w:rsid w:val="00D35D09"/>
    <w:rsid w:val="00D363DF"/>
    <w:rsid w:val="00D3734E"/>
    <w:rsid w:val="00D3749D"/>
    <w:rsid w:val="00D37703"/>
    <w:rsid w:val="00D37A7C"/>
    <w:rsid w:val="00D37C3F"/>
    <w:rsid w:val="00D37D10"/>
    <w:rsid w:val="00D37E6B"/>
    <w:rsid w:val="00D400F7"/>
    <w:rsid w:val="00D401CB"/>
    <w:rsid w:val="00D4021C"/>
    <w:rsid w:val="00D40853"/>
    <w:rsid w:val="00D40D4D"/>
    <w:rsid w:val="00D4130B"/>
    <w:rsid w:val="00D41A1D"/>
    <w:rsid w:val="00D41ADF"/>
    <w:rsid w:val="00D422AB"/>
    <w:rsid w:val="00D422D2"/>
    <w:rsid w:val="00D427D3"/>
    <w:rsid w:val="00D4318C"/>
    <w:rsid w:val="00D43386"/>
    <w:rsid w:val="00D439CF"/>
    <w:rsid w:val="00D43B29"/>
    <w:rsid w:val="00D43F5C"/>
    <w:rsid w:val="00D44114"/>
    <w:rsid w:val="00D44970"/>
    <w:rsid w:val="00D449FD"/>
    <w:rsid w:val="00D44D39"/>
    <w:rsid w:val="00D450EF"/>
    <w:rsid w:val="00D45354"/>
    <w:rsid w:val="00D459B7"/>
    <w:rsid w:val="00D46268"/>
    <w:rsid w:val="00D46437"/>
    <w:rsid w:val="00D46702"/>
    <w:rsid w:val="00D4677B"/>
    <w:rsid w:val="00D46A8B"/>
    <w:rsid w:val="00D46ABC"/>
    <w:rsid w:val="00D46BCF"/>
    <w:rsid w:val="00D46BFB"/>
    <w:rsid w:val="00D46C4A"/>
    <w:rsid w:val="00D46D9A"/>
    <w:rsid w:val="00D46E00"/>
    <w:rsid w:val="00D47146"/>
    <w:rsid w:val="00D4720E"/>
    <w:rsid w:val="00D47362"/>
    <w:rsid w:val="00D47688"/>
    <w:rsid w:val="00D476BA"/>
    <w:rsid w:val="00D478B4"/>
    <w:rsid w:val="00D478CA"/>
    <w:rsid w:val="00D501A3"/>
    <w:rsid w:val="00D5040C"/>
    <w:rsid w:val="00D514CE"/>
    <w:rsid w:val="00D51986"/>
    <w:rsid w:val="00D51D55"/>
    <w:rsid w:val="00D521CC"/>
    <w:rsid w:val="00D5332B"/>
    <w:rsid w:val="00D53371"/>
    <w:rsid w:val="00D5348D"/>
    <w:rsid w:val="00D53CBB"/>
    <w:rsid w:val="00D53D23"/>
    <w:rsid w:val="00D53EA5"/>
    <w:rsid w:val="00D5415D"/>
    <w:rsid w:val="00D542BE"/>
    <w:rsid w:val="00D54385"/>
    <w:rsid w:val="00D54763"/>
    <w:rsid w:val="00D547E6"/>
    <w:rsid w:val="00D549E0"/>
    <w:rsid w:val="00D54BF8"/>
    <w:rsid w:val="00D553E9"/>
    <w:rsid w:val="00D55716"/>
    <w:rsid w:val="00D5579F"/>
    <w:rsid w:val="00D55BBE"/>
    <w:rsid w:val="00D55FA5"/>
    <w:rsid w:val="00D5613D"/>
    <w:rsid w:val="00D56E04"/>
    <w:rsid w:val="00D57637"/>
    <w:rsid w:val="00D57A9F"/>
    <w:rsid w:val="00D57AFB"/>
    <w:rsid w:val="00D57CC7"/>
    <w:rsid w:val="00D601BC"/>
    <w:rsid w:val="00D603DA"/>
    <w:rsid w:val="00D604AE"/>
    <w:rsid w:val="00D6067B"/>
    <w:rsid w:val="00D607AD"/>
    <w:rsid w:val="00D608B7"/>
    <w:rsid w:val="00D60A68"/>
    <w:rsid w:val="00D613E5"/>
    <w:rsid w:val="00D614B2"/>
    <w:rsid w:val="00D61500"/>
    <w:rsid w:val="00D61A91"/>
    <w:rsid w:val="00D61B94"/>
    <w:rsid w:val="00D61C0C"/>
    <w:rsid w:val="00D621CE"/>
    <w:rsid w:val="00D6277B"/>
    <w:rsid w:val="00D62891"/>
    <w:rsid w:val="00D62EAB"/>
    <w:rsid w:val="00D62EC9"/>
    <w:rsid w:val="00D630CC"/>
    <w:rsid w:val="00D63132"/>
    <w:rsid w:val="00D63371"/>
    <w:rsid w:val="00D63743"/>
    <w:rsid w:val="00D63A69"/>
    <w:rsid w:val="00D63B36"/>
    <w:rsid w:val="00D63B4F"/>
    <w:rsid w:val="00D63BCE"/>
    <w:rsid w:val="00D64511"/>
    <w:rsid w:val="00D64720"/>
    <w:rsid w:val="00D64BF2"/>
    <w:rsid w:val="00D64EC9"/>
    <w:rsid w:val="00D65074"/>
    <w:rsid w:val="00D65204"/>
    <w:rsid w:val="00D65321"/>
    <w:rsid w:val="00D65411"/>
    <w:rsid w:val="00D6559A"/>
    <w:rsid w:val="00D65FD9"/>
    <w:rsid w:val="00D65FE8"/>
    <w:rsid w:val="00D660F7"/>
    <w:rsid w:val="00D664D4"/>
    <w:rsid w:val="00D66A11"/>
    <w:rsid w:val="00D66B68"/>
    <w:rsid w:val="00D66C1C"/>
    <w:rsid w:val="00D670AB"/>
    <w:rsid w:val="00D672E2"/>
    <w:rsid w:val="00D674E1"/>
    <w:rsid w:val="00D675F6"/>
    <w:rsid w:val="00D67A82"/>
    <w:rsid w:val="00D67E6A"/>
    <w:rsid w:val="00D7006A"/>
    <w:rsid w:val="00D7029A"/>
    <w:rsid w:val="00D702A3"/>
    <w:rsid w:val="00D70A56"/>
    <w:rsid w:val="00D70B7B"/>
    <w:rsid w:val="00D70C29"/>
    <w:rsid w:val="00D70C36"/>
    <w:rsid w:val="00D71479"/>
    <w:rsid w:val="00D7155D"/>
    <w:rsid w:val="00D71CA2"/>
    <w:rsid w:val="00D71E24"/>
    <w:rsid w:val="00D72108"/>
    <w:rsid w:val="00D72374"/>
    <w:rsid w:val="00D7246B"/>
    <w:rsid w:val="00D724BA"/>
    <w:rsid w:val="00D72627"/>
    <w:rsid w:val="00D72A0F"/>
    <w:rsid w:val="00D734A9"/>
    <w:rsid w:val="00D7371C"/>
    <w:rsid w:val="00D739AE"/>
    <w:rsid w:val="00D73D2C"/>
    <w:rsid w:val="00D74080"/>
    <w:rsid w:val="00D7425D"/>
    <w:rsid w:val="00D74420"/>
    <w:rsid w:val="00D74543"/>
    <w:rsid w:val="00D745D7"/>
    <w:rsid w:val="00D74AEE"/>
    <w:rsid w:val="00D74BD2"/>
    <w:rsid w:val="00D74C32"/>
    <w:rsid w:val="00D74C6D"/>
    <w:rsid w:val="00D7560A"/>
    <w:rsid w:val="00D7599E"/>
    <w:rsid w:val="00D75CE9"/>
    <w:rsid w:val="00D76127"/>
    <w:rsid w:val="00D76B01"/>
    <w:rsid w:val="00D76BE8"/>
    <w:rsid w:val="00D76CDD"/>
    <w:rsid w:val="00D76F50"/>
    <w:rsid w:val="00D7729F"/>
    <w:rsid w:val="00D775DC"/>
    <w:rsid w:val="00D80558"/>
    <w:rsid w:val="00D805A0"/>
    <w:rsid w:val="00D806BB"/>
    <w:rsid w:val="00D8119F"/>
    <w:rsid w:val="00D81A0E"/>
    <w:rsid w:val="00D81F76"/>
    <w:rsid w:val="00D83137"/>
    <w:rsid w:val="00D8342C"/>
    <w:rsid w:val="00D83A49"/>
    <w:rsid w:val="00D83A5F"/>
    <w:rsid w:val="00D84055"/>
    <w:rsid w:val="00D84577"/>
    <w:rsid w:val="00D8464A"/>
    <w:rsid w:val="00D8464D"/>
    <w:rsid w:val="00D84694"/>
    <w:rsid w:val="00D84A15"/>
    <w:rsid w:val="00D84B40"/>
    <w:rsid w:val="00D8504C"/>
    <w:rsid w:val="00D850F1"/>
    <w:rsid w:val="00D85273"/>
    <w:rsid w:val="00D8528B"/>
    <w:rsid w:val="00D853F9"/>
    <w:rsid w:val="00D85610"/>
    <w:rsid w:val="00D859EF"/>
    <w:rsid w:val="00D861BE"/>
    <w:rsid w:val="00D867A7"/>
    <w:rsid w:val="00D867F7"/>
    <w:rsid w:val="00D869D4"/>
    <w:rsid w:val="00D86AFC"/>
    <w:rsid w:val="00D86F8F"/>
    <w:rsid w:val="00D86FB5"/>
    <w:rsid w:val="00D87E3E"/>
    <w:rsid w:val="00D87FC2"/>
    <w:rsid w:val="00D90008"/>
    <w:rsid w:val="00D9045C"/>
    <w:rsid w:val="00D90907"/>
    <w:rsid w:val="00D90B17"/>
    <w:rsid w:val="00D90BE1"/>
    <w:rsid w:val="00D90D99"/>
    <w:rsid w:val="00D90EB2"/>
    <w:rsid w:val="00D90F29"/>
    <w:rsid w:val="00D9120F"/>
    <w:rsid w:val="00D9186A"/>
    <w:rsid w:val="00D919B7"/>
    <w:rsid w:val="00D91CAE"/>
    <w:rsid w:val="00D91DCC"/>
    <w:rsid w:val="00D91E76"/>
    <w:rsid w:val="00D92244"/>
    <w:rsid w:val="00D923F3"/>
    <w:rsid w:val="00D92692"/>
    <w:rsid w:val="00D928F8"/>
    <w:rsid w:val="00D929F4"/>
    <w:rsid w:val="00D92A02"/>
    <w:rsid w:val="00D92D34"/>
    <w:rsid w:val="00D92F0C"/>
    <w:rsid w:val="00D933EF"/>
    <w:rsid w:val="00D935AD"/>
    <w:rsid w:val="00D93634"/>
    <w:rsid w:val="00D93DB3"/>
    <w:rsid w:val="00D943C1"/>
    <w:rsid w:val="00D9448A"/>
    <w:rsid w:val="00D94664"/>
    <w:rsid w:val="00D94C16"/>
    <w:rsid w:val="00D95124"/>
    <w:rsid w:val="00D9519C"/>
    <w:rsid w:val="00D952E9"/>
    <w:rsid w:val="00D9539C"/>
    <w:rsid w:val="00D95703"/>
    <w:rsid w:val="00D95735"/>
    <w:rsid w:val="00D95952"/>
    <w:rsid w:val="00D95BCB"/>
    <w:rsid w:val="00D95F09"/>
    <w:rsid w:val="00D96258"/>
    <w:rsid w:val="00D963D4"/>
    <w:rsid w:val="00D96523"/>
    <w:rsid w:val="00D965B2"/>
    <w:rsid w:val="00D96721"/>
    <w:rsid w:val="00D9694C"/>
    <w:rsid w:val="00D97167"/>
    <w:rsid w:val="00D976C3"/>
    <w:rsid w:val="00D978A9"/>
    <w:rsid w:val="00D97AB3"/>
    <w:rsid w:val="00D97C8E"/>
    <w:rsid w:val="00D97ED2"/>
    <w:rsid w:val="00DA003D"/>
    <w:rsid w:val="00DA00FC"/>
    <w:rsid w:val="00DA0370"/>
    <w:rsid w:val="00DA05F3"/>
    <w:rsid w:val="00DA0758"/>
    <w:rsid w:val="00DA076F"/>
    <w:rsid w:val="00DA0A8A"/>
    <w:rsid w:val="00DA0C46"/>
    <w:rsid w:val="00DA0D69"/>
    <w:rsid w:val="00DA0EE5"/>
    <w:rsid w:val="00DA104E"/>
    <w:rsid w:val="00DA2118"/>
    <w:rsid w:val="00DA2A2D"/>
    <w:rsid w:val="00DA2B2E"/>
    <w:rsid w:val="00DA2D4C"/>
    <w:rsid w:val="00DA2E7F"/>
    <w:rsid w:val="00DA2EE7"/>
    <w:rsid w:val="00DA30BA"/>
    <w:rsid w:val="00DA3850"/>
    <w:rsid w:val="00DA38A6"/>
    <w:rsid w:val="00DA3A25"/>
    <w:rsid w:val="00DA3A33"/>
    <w:rsid w:val="00DA3C0D"/>
    <w:rsid w:val="00DA3D27"/>
    <w:rsid w:val="00DA3E03"/>
    <w:rsid w:val="00DA3EB5"/>
    <w:rsid w:val="00DA3FEB"/>
    <w:rsid w:val="00DA4484"/>
    <w:rsid w:val="00DA4761"/>
    <w:rsid w:val="00DA4B37"/>
    <w:rsid w:val="00DA5613"/>
    <w:rsid w:val="00DA5713"/>
    <w:rsid w:val="00DA591E"/>
    <w:rsid w:val="00DA5931"/>
    <w:rsid w:val="00DA5D83"/>
    <w:rsid w:val="00DA5DE9"/>
    <w:rsid w:val="00DA60FC"/>
    <w:rsid w:val="00DA620A"/>
    <w:rsid w:val="00DA69A8"/>
    <w:rsid w:val="00DA72EB"/>
    <w:rsid w:val="00DA731C"/>
    <w:rsid w:val="00DA79A5"/>
    <w:rsid w:val="00DB0334"/>
    <w:rsid w:val="00DB033F"/>
    <w:rsid w:val="00DB0450"/>
    <w:rsid w:val="00DB1282"/>
    <w:rsid w:val="00DB14B0"/>
    <w:rsid w:val="00DB18CC"/>
    <w:rsid w:val="00DB1C47"/>
    <w:rsid w:val="00DB2190"/>
    <w:rsid w:val="00DB282D"/>
    <w:rsid w:val="00DB2893"/>
    <w:rsid w:val="00DB2DB2"/>
    <w:rsid w:val="00DB3189"/>
    <w:rsid w:val="00DB338B"/>
    <w:rsid w:val="00DB34D1"/>
    <w:rsid w:val="00DB3665"/>
    <w:rsid w:val="00DB3AAD"/>
    <w:rsid w:val="00DB3EC2"/>
    <w:rsid w:val="00DB45C4"/>
    <w:rsid w:val="00DB466D"/>
    <w:rsid w:val="00DB4736"/>
    <w:rsid w:val="00DB4852"/>
    <w:rsid w:val="00DB4AAF"/>
    <w:rsid w:val="00DB58AF"/>
    <w:rsid w:val="00DB62A5"/>
    <w:rsid w:val="00DB6690"/>
    <w:rsid w:val="00DB6738"/>
    <w:rsid w:val="00DB69C1"/>
    <w:rsid w:val="00DB708F"/>
    <w:rsid w:val="00DB73D3"/>
    <w:rsid w:val="00DB761F"/>
    <w:rsid w:val="00DB7827"/>
    <w:rsid w:val="00DB79CF"/>
    <w:rsid w:val="00DB7A8F"/>
    <w:rsid w:val="00DB7FFC"/>
    <w:rsid w:val="00DC06F4"/>
    <w:rsid w:val="00DC07F1"/>
    <w:rsid w:val="00DC08FC"/>
    <w:rsid w:val="00DC0989"/>
    <w:rsid w:val="00DC0D15"/>
    <w:rsid w:val="00DC0D30"/>
    <w:rsid w:val="00DC110F"/>
    <w:rsid w:val="00DC1DD0"/>
    <w:rsid w:val="00DC2255"/>
    <w:rsid w:val="00DC22C0"/>
    <w:rsid w:val="00DC2321"/>
    <w:rsid w:val="00DC264B"/>
    <w:rsid w:val="00DC2975"/>
    <w:rsid w:val="00DC2BF6"/>
    <w:rsid w:val="00DC41DA"/>
    <w:rsid w:val="00DC427D"/>
    <w:rsid w:val="00DC4359"/>
    <w:rsid w:val="00DC4AD8"/>
    <w:rsid w:val="00DC4B08"/>
    <w:rsid w:val="00DC4BE5"/>
    <w:rsid w:val="00DC4D1F"/>
    <w:rsid w:val="00DC4D20"/>
    <w:rsid w:val="00DC53A9"/>
    <w:rsid w:val="00DC5EC9"/>
    <w:rsid w:val="00DC5F61"/>
    <w:rsid w:val="00DC61A4"/>
    <w:rsid w:val="00DC6649"/>
    <w:rsid w:val="00DC6C94"/>
    <w:rsid w:val="00DC6EF1"/>
    <w:rsid w:val="00DC74A8"/>
    <w:rsid w:val="00DC767B"/>
    <w:rsid w:val="00DC79D1"/>
    <w:rsid w:val="00DC7E5D"/>
    <w:rsid w:val="00DD002D"/>
    <w:rsid w:val="00DD0BA5"/>
    <w:rsid w:val="00DD0CD4"/>
    <w:rsid w:val="00DD0F23"/>
    <w:rsid w:val="00DD1180"/>
    <w:rsid w:val="00DD143B"/>
    <w:rsid w:val="00DD18B5"/>
    <w:rsid w:val="00DD1EB7"/>
    <w:rsid w:val="00DD1F20"/>
    <w:rsid w:val="00DD25AC"/>
    <w:rsid w:val="00DD297C"/>
    <w:rsid w:val="00DD2DC6"/>
    <w:rsid w:val="00DD3555"/>
    <w:rsid w:val="00DD3948"/>
    <w:rsid w:val="00DD3D7A"/>
    <w:rsid w:val="00DD3DDD"/>
    <w:rsid w:val="00DD43C6"/>
    <w:rsid w:val="00DD47A5"/>
    <w:rsid w:val="00DD48A0"/>
    <w:rsid w:val="00DD5197"/>
    <w:rsid w:val="00DD5273"/>
    <w:rsid w:val="00DD55DF"/>
    <w:rsid w:val="00DD5734"/>
    <w:rsid w:val="00DD5D30"/>
    <w:rsid w:val="00DD62CF"/>
    <w:rsid w:val="00DD664E"/>
    <w:rsid w:val="00DD71F8"/>
    <w:rsid w:val="00DD7415"/>
    <w:rsid w:val="00DD780B"/>
    <w:rsid w:val="00DD7948"/>
    <w:rsid w:val="00DD7D2A"/>
    <w:rsid w:val="00DD7D65"/>
    <w:rsid w:val="00DE0255"/>
    <w:rsid w:val="00DE0A79"/>
    <w:rsid w:val="00DE0EBF"/>
    <w:rsid w:val="00DE0FE5"/>
    <w:rsid w:val="00DE104D"/>
    <w:rsid w:val="00DE10F2"/>
    <w:rsid w:val="00DE14DD"/>
    <w:rsid w:val="00DE14E4"/>
    <w:rsid w:val="00DE1C53"/>
    <w:rsid w:val="00DE1FA7"/>
    <w:rsid w:val="00DE1FFA"/>
    <w:rsid w:val="00DE25F2"/>
    <w:rsid w:val="00DE2690"/>
    <w:rsid w:val="00DE272B"/>
    <w:rsid w:val="00DE2A5A"/>
    <w:rsid w:val="00DE2ADD"/>
    <w:rsid w:val="00DE2F5F"/>
    <w:rsid w:val="00DE3344"/>
    <w:rsid w:val="00DE344A"/>
    <w:rsid w:val="00DE3747"/>
    <w:rsid w:val="00DE3B25"/>
    <w:rsid w:val="00DE40FC"/>
    <w:rsid w:val="00DE41C1"/>
    <w:rsid w:val="00DE4371"/>
    <w:rsid w:val="00DE4B9F"/>
    <w:rsid w:val="00DE4E36"/>
    <w:rsid w:val="00DE4F7D"/>
    <w:rsid w:val="00DE50BC"/>
    <w:rsid w:val="00DE5513"/>
    <w:rsid w:val="00DE56FC"/>
    <w:rsid w:val="00DE5D65"/>
    <w:rsid w:val="00DE6916"/>
    <w:rsid w:val="00DE6D49"/>
    <w:rsid w:val="00DE7DFA"/>
    <w:rsid w:val="00DF0C4A"/>
    <w:rsid w:val="00DF0EA2"/>
    <w:rsid w:val="00DF0F1D"/>
    <w:rsid w:val="00DF1312"/>
    <w:rsid w:val="00DF1C2C"/>
    <w:rsid w:val="00DF1DEA"/>
    <w:rsid w:val="00DF2206"/>
    <w:rsid w:val="00DF26FE"/>
    <w:rsid w:val="00DF2AF0"/>
    <w:rsid w:val="00DF3552"/>
    <w:rsid w:val="00DF398F"/>
    <w:rsid w:val="00DF3B88"/>
    <w:rsid w:val="00DF3EA0"/>
    <w:rsid w:val="00DF3F8F"/>
    <w:rsid w:val="00DF3FCF"/>
    <w:rsid w:val="00DF40AB"/>
    <w:rsid w:val="00DF42AA"/>
    <w:rsid w:val="00DF4486"/>
    <w:rsid w:val="00DF45A8"/>
    <w:rsid w:val="00DF473F"/>
    <w:rsid w:val="00DF48BB"/>
    <w:rsid w:val="00DF4C24"/>
    <w:rsid w:val="00DF4D63"/>
    <w:rsid w:val="00DF5000"/>
    <w:rsid w:val="00DF5125"/>
    <w:rsid w:val="00DF53B4"/>
    <w:rsid w:val="00DF558C"/>
    <w:rsid w:val="00DF56B0"/>
    <w:rsid w:val="00DF5714"/>
    <w:rsid w:val="00DF5C1D"/>
    <w:rsid w:val="00DF6090"/>
    <w:rsid w:val="00DF6AF5"/>
    <w:rsid w:val="00DF6F5E"/>
    <w:rsid w:val="00DF7018"/>
    <w:rsid w:val="00DF72AB"/>
    <w:rsid w:val="00DF7402"/>
    <w:rsid w:val="00DF78A8"/>
    <w:rsid w:val="00DF7E06"/>
    <w:rsid w:val="00DF7FDF"/>
    <w:rsid w:val="00E00581"/>
    <w:rsid w:val="00E00795"/>
    <w:rsid w:val="00E009FE"/>
    <w:rsid w:val="00E00AB2"/>
    <w:rsid w:val="00E00B84"/>
    <w:rsid w:val="00E00E6E"/>
    <w:rsid w:val="00E01436"/>
    <w:rsid w:val="00E01D15"/>
    <w:rsid w:val="00E021D3"/>
    <w:rsid w:val="00E02C8C"/>
    <w:rsid w:val="00E02D46"/>
    <w:rsid w:val="00E03149"/>
    <w:rsid w:val="00E0342F"/>
    <w:rsid w:val="00E03D46"/>
    <w:rsid w:val="00E03D4D"/>
    <w:rsid w:val="00E04728"/>
    <w:rsid w:val="00E0478A"/>
    <w:rsid w:val="00E04936"/>
    <w:rsid w:val="00E04E7E"/>
    <w:rsid w:val="00E05211"/>
    <w:rsid w:val="00E05968"/>
    <w:rsid w:val="00E05B02"/>
    <w:rsid w:val="00E05B22"/>
    <w:rsid w:val="00E05C15"/>
    <w:rsid w:val="00E05D95"/>
    <w:rsid w:val="00E05E0F"/>
    <w:rsid w:val="00E0632A"/>
    <w:rsid w:val="00E069F9"/>
    <w:rsid w:val="00E06C32"/>
    <w:rsid w:val="00E0704F"/>
    <w:rsid w:val="00E07537"/>
    <w:rsid w:val="00E07BD5"/>
    <w:rsid w:val="00E07D59"/>
    <w:rsid w:val="00E10396"/>
    <w:rsid w:val="00E10B91"/>
    <w:rsid w:val="00E11397"/>
    <w:rsid w:val="00E11416"/>
    <w:rsid w:val="00E1146B"/>
    <w:rsid w:val="00E12915"/>
    <w:rsid w:val="00E129D1"/>
    <w:rsid w:val="00E12A58"/>
    <w:rsid w:val="00E12F61"/>
    <w:rsid w:val="00E1303A"/>
    <w:rsid w:val="00E1303E"/>
    <w:rsid w:val="00E13155"/>
    <w:rsid w:val="00E13425"/>
    <w:rsid w:val="00E13488"/>
    <w:rsid w:val="00E13581"/>
    <w:rsid w:val="00E14061"/>
    <w:rsid w:val="00E14A77"/>
    <w:rsid w:val="00E14AEB"/>
    <w:rsid w:val="00E15795"/>
    <w:rsid w:val="00E15D2B"/>
    <w:rsid w:val="00E15EDB"/>
    <w:rsid w:val="00E16257"/>
    <w:rsid w:val="00E167D5"/>
    <w:rsid w:val="00E1694A"/>
    <w:rsid w:val="00E16DF1"/>
    <w:rsid w:val="00E1720A"/>
    <w:rsid w:val="00E1728C"/>
    <w:rsid w:val="00E173BA"/>
    <w:rsid w:val="00E178CF"/>
    <w:rsid w:val="00E1793D"/>
    <w:rsid w:val="00E20B46"/>
    <w:rsid w:val="00E20CF8"/>
    <w:rsid w:val="00E21236"/>
    <w:rsid w:val="00E219EE"/>
    <w:rsid w:val="00E21A22"/>
    <w:rsid w:val="00E21FE7"/>
    <w:rsid w:val="00E22006"/>
    <w:rsid w:val="00E220CC"/>
    <w:rsid w:val="00E222CD"/>
    <w:rsid w:val="00E22999"/>
    <w:rsid w:val="00E22AD7"/>
    <w:rsid w:val="00E22B46"/>
    <w:rsid w:val="00E23273"/>
    <w:rsid w:val="00E23393"/>
    <w:rsid w:val="00E23473"/>
    <w:rsid w:val="00E24220"/>
    <w:rsid w:val="00E246A8"/>
    <w:rsid w:val="00E246BD"/>
    <w:rsid w:val="00E24EB2"/>
    <w:rsid w:val="00E25583"/>
    <w:rsid w:val="00E25DD3"/>
    <w:rsid w:val="00E25F18"/>
    <w:rsid w:val="00E26972"/>
    <w:rsid w:val="00E26BA0"/>
    <w:rsid w:val="00E26BC6"/>
    <w:rsid w:val="00E27307"/>
    <w:rsid w:val="00E274D3"/>
    <w:rsid w:val="00E301A8"/>
    <w:rsid w:val="00E301AA"/>
    <w:rsid w:val="00E305ED"/>
    <w:rsid w:val="00E30600"/>
    <w:rsid w:val="00E306B6"/>
    <w:rsid w:val="00E30C38"/>
    <w:rsid w:val="00E30C59"/>
    <w:rsid w:val="00E3115C"/>
    <w:rsid w:val="00E3163B"/>
    <w:rsid w:val="00E31CF4"/>
    <w:rsid w:val="00E323B6"/>
    <w:rsid w:val="00E32B81"/>
    <w:rsid w:val="00E3323A"/>
    <w:rsid w:val="00E336A1"/>
    <w:rsid w:val="00E338CF"/>
    <w:rsid w:val="00E33BC6"/>
    <w:rsid w:val="00E33C0A"/>
    <w:rsid w:val="00E3584C"/>
    <w:rsid w:val="00E3692F"/>
    <w:rsid w:val="00E36B91"/>
    <w:rsid w:val="00E36D2C"/>
    <w:rsid w:val="00E36EE1"/>
    <w:rsid w:val="00E3702D"/>
    <w:rsid w:val="00E37172"/>
    <w:rsid w:val="00E371B2"/>
    <w:rsid w:val="00E37526"/>
    <w:rsid w:val="00E3758A"/>
    <w:rsid w:val="00E37864"/>
    <w:rsid w:val="00E37C85"/>
    <w:rsid w:val="00E37D3F"/>
    <w:rsid w:val="00E37FF3"/>
    <w:rsid w:val="00E40C00"/>
    <w:rsid w:val="00E416A2"/>
    <w:rsid w:val="00E4171A"/>
    <w:rsid w:val="00E418BA"/>
    <w:rsid w:val="00E41926"/>
    <w:rsid w:val="00E41A33"/>
    <w:rsid w:val="00E41FCB"/>
    <w:rsid w:val="00E4203E"/>
    <w:rsid w:val="00E428C4"/>
    <w:rsid w:val="00E42944"/>
    <w:rsid w:val="00E434EC"/>
    <w:rsid w:val="00E43751"/>
    <w:rsid w:val="00E43936"/>
    <w:rsid w:val="00E43AE7"/>
    <w:rsid w:val="00E43ED1"/>
    <w:rsid w:val="00E44149"/>
    <w:rsid w:val="00E445C9"/>
    <w:rsid w:val="00E44656"/>
    <w:rsid w:val="00E447F3"/>
    <w:rsid w:val="00E44B05"/>
    <w:rsid w:val="00E44C9A"/>
    <w:rsid w:val="00E45159"/>
    <w:rsid w:val="00E45350"/>
    <w:rsid w:val="00E460ED"/>
    <w:rsid w:val="00E4679B"/>
    <w:rsid w:val="00E46AA8"/>
    <w:rsid w:val="00E46DCB"/>
    <w:rsid w:val="00E4712E"/>
    <w:rsid w:val="00E4773F"/>
    <w:rsid w:val="00E47837"/>
    <w:rsid w:val="00E4790C"/>
    <w:rsid w:val="00E5051C"/>
    <w:rsid w:val="00E50CA0"/>
    <w:rsid w:val="00E50EE2"/>
    <w:rsid w:val="00E51401"/>
    <w:rsid w:val="00E5150A"/>
    <w:rsid w:val="00E5177F"/>
    <w:rsid w:val="00E521CE"/>
    <w:rsid w:val="00E52215"/>
    <w:rsid w:val="00E522A9"/>
    <w:rsid w:val="00E526F4"/>
    <w:rsid w:val="00E52989"/>
    <w:rsid w:val="00E52A06"/>
    <w:rsid w:val="00E52BE6"/>
    <w:rsid w:val="00E52C9F"/>
    <w:rsid w:val="00E52CE1"/>
    <w:rsid w:val="00E52F24"/>
    <w:rsid w:val="00E530C5"/>
    <w:rsid w:val="00E53116"/>
    <w:rsid w:val="00E53242"/>
    <w:rsid w:val="00E53714"/>
    <w:rsid w:val="00E539AD"/>
    <w:rsid w:val="00E5421D"/>
    <w:rsid w:val="00E54B26"/>
    <w:rsid w:val="00E54DB2"/>
    <w:rsid w:val="00E550FF"/>
    <w:rsid w:val="00E55171"/>
    <w:rsid w:val="00E55360"/>
    <w:rsid w:val="00E5591B"/>
    <w:rsid w:val="00E5595A"/>
    <w:rsid w:val="00E55EB3"/>
    <w:rsid w:val="00E56433"/>
    <w:rsid w:val="00E564F5"/>
    <w:rsid w:val="00E56506"/>
    <w:rsid w:val="00E56C43"/>
    <w:rsid w:val="00E57041"/>
    <w:rsid w:val="00E570C6"/>
    <w:rsid w:val="00E573CA"/>
    <w:rsid w:val="00E57BE7"/>
    <w:rsid w:val="00E6013C"/>
    <w:rsid w:val="00E602E1"/>
    <w:rsid w:val="00E6046B"/>
    <w:rsid w:val="00E60829"/>
    <w:rsid w:val="00E60EF2"/>
    <w:rsid w:val="00E60F27"/>
    <w:rsid w:val="00E6156F"/>
    <w:rsid w:val="00E61F80"/>
    <w:rsid w:val="00E624FA"/>
    <w:rsid w:val="00E62D31"/>
    <w:rsid w:val="00E62ECB"/>
    <w:rsid w:val="00E637C0"/>
    <w:rsid w:val="00E63D6E"/>
    <w:rsid w:val="00E64640"/>
    <w:rsid w:val="00E64A48"/>
    <w:rsid w:val="00E64A4F"/>
    <w:rsid w:val="00E64E63"/>
    <w:rsid w:val="00E650A8"/>
    <w:rsid w:val="00E654A3"/>
    <w:rsid w:val="00E65582"/>
    <w:rsid w:val="00E65E48"/>
    <w:rsid w:val="00E65EBD"/>
    <w:rsid w:val="00E663C5"/>
    <w:rsid w:val="00E66613"/>
    <w:rsid w:val="00E66902"/>
    <w:rsid w:val="00E66DA1"/>
    <w:rsid w:val="00E67BE0"/>
    <w:rsid w:val="00E70536"/>
    <w:rsid w:val="00E709AA"/>
    <w:rsid w:val="00E70B64"/>
    <w:rsid w:val="00E70E74"/>
    <w:rsid w:val="00E70F10"/>
    <w:rsid w:val="00E710B4"/>
    <w:rsid w:val="00E71330"/>
    <w:rsid w:val="00E7153C"/>
    <w:rsid w:val="00E71802"/>
    <w:rsid w:val="00E71C49"/>
    <w:rsid w:val="00E71D8C"/>
    <w:rsid w:val="00E71F09"/>
    <w:rsid w:val="00E72051"/>
    <w:rsid w:val="00E725CB"/>
    <w:rsid w:val="00E7266E"/>
    <w:rsid w:val="00E727FE"/>
    <w:rsid w:val="00E728A0"/>
    <w:rsid w:val="00E72EFE"/>
    <w:rsid w:val="00E72F79"/>
    <w:rsid w:val="00E72F88"/>
    <w:rsid w:val="00E7305A"/>
    <w:rsid w:val="00E73499"/>
    <w:rsid w:val="00E739CB"/>
    <w:rsid w:val="00E74304"/>
    <w:rsid w:val="00E74975"/>
    <w:rsid w:val="00E74AE8"/>
    <w:rsid w:val="00E74CCC"/>
    <w:rsid w:val="00E752F3"/>
    <w:rsid w:val="00E755C7"/>
    <w:rsid w:val="00E756CF"/>
    <w:rsid w:val="00E760D3"/>
    <w:rsid w:val="00E7648B"/>
    <w:rsid w:val="00E76644"/>
    <w:rsid w:val="00E76670"/>
    <w:rsid w:val="00E76787"/>
    <w:rsid w:val="00E76B82"/>
    <w:rsid w:val="00E76E30"/>
    <w:rsid w:val="00E7794B"/>
    <w:rsid w:val="00E77B87"/>
    <w:rsid w:val="00E77D91"/>
    <w:rsid w:val="00E80506"/>
    <w:rsid w:val="00E80833"/>
    <w:rsid w:val="00E8109D"/>
    <w:rsid w:val="00E81209"/>
    <w:rsid w:val="00E812CD"/>
    <w:rsid w:val="00E81A7E"/>
    <w:rsid w:val="00E81D02"/>
    <w:rsid w:val="00E82998"/>
    <w:rsid w:val="00E829BD"/>
    <w:rsid w:val="00E82E9F"/>
    <w:rsid w:val="00E83003"/>
    <w:rsid w:val="00E835A2"/>
    <w:rsid w:val="00E83B70"/>
    <w:rsid w:val="00E83C6B"/>
    <w:rsid w:val="00E83E77"/>
    <w:rsid w:val="00E84138"/>
    <w:rsid w:val="00E84520"/>
    <w:rsid w:val="00E8453C"/>
    <w:rsid w:val="00E84562"/>
    <w:rsid w:val="00E8483D"/>
    <w:rsid w:val="00E84FC6"/>
    <w:rsid w:val="00E8509A"/>
    <w:rsid w:val="00E8556F"/>
    <w:rsid w:val="00E857F2"/>
    <w:rsid w:val="00E85851"/>
    <w:rsid w:val="00E85858"/>
    <w:rsid w:val="00E85A59"/>
    <w:rsid w:val="00E85A67"/>
    <w:rsid w:val="00E85AA0"/>
    <w:rsid w:val="00E85B87"/>
    <w:rsid w:val="00E869F6"/>
    <w:rsid w:val="00E8706D"/>
    <w:rsid w:val="00E8784A"/>
    <w:rsid w:val="00E879DE"/>
    <w:rsid w:val="00E87AD0"/>
    <w:rsid w:val="00E87C40"/>
    <w:rsid w:val="00E87E16"/>
    <w:rsid w:val="00E87FA5"/>
    <w:rsid w:val="00E87FCF"/>
    <w:rsid w:val="00E90114"/>
    <w:rsid w:val="00E90262"/>
    <w:rsid w:val="00E9043D"/>
    <w:rsid w:val="00E9084C"/>
    <w:rsid w:val="00E90F05"/>
    <w:rsid w:val="00E91055"/>
    <w:rsid w:val="00E91429"/>
    <w:rsid w:val="00E914DE"/>
    <w:rsid w:val="00E91B55"/>
    <w:rsid w:val="00E923CB"/>
    <w:rsid w:val="00E926ED"/>
    <w:rsid w:val="00E92A5D"/>
    <w:rsid w:val="00E92B0C"/>
    <w:rsid w:val="00E92E3F"/>
    <w:rsid w:val="00E92FC2"/>
    <w:rsid w:val="00E93060"/>
    <w:rsid w:val="00E932DA"/>
    <w:rsid w:val="00E93997"/>
    <w:rsid w:val="00E93A69"/>
    <w:rsid w:val="00E93B35"/>
    <w:rsid w:val="00E93CE0"/>
    <w:rsid w:val="00E94BC2"/>
    <w:rsid w:val="00E94CA8"/>
    <w:rsid w:val="00E94FF9"/>
    <w:rsid w:val="00E953D7"/>
    <w:rsid w:val="00E9584B"/>
    <w:rsid w:val="00E95864"/>
    <w:rsid w:val="00E95DB0"/>
    <w:rsid w:val="00E95DCA"/>
    <w:rsid w:val="00E95E71"/>
    <w:rsid w:val="00E96515"/>
    <w:rsid w:val="00E96681"/>
    <w:rsid w:val="00E96B09"/>
    <w:rsid w:val="00E96C31"/>
    <w:rsid w:val="00E9732E"/>
    <w:rsid w:val="00E97910"/>
    <w:rsid w:val="00E97945"/>
    <w:rsid w:val="00E97B02"/>
    <w:rsid w:val="00E97E6F"/>
    <w:rsid w:val="00EA01F0"/>
    <w:rsid w:val="00EA0793"/>
    <w:rsid w:val="00EA0A51"/>
    <w:rsid w:val="00EA0C82"/>
    <w:rsid w:val="00EA0EA1"/>
    <w:rsid w:val="00EA0F87"/>
    <w:rsid w:val="00EA161E"/>
    <w:rsid w:val="00EA162C"/>
    <w:rsid w:val="00EA16C0"/>
    <w:rsid w:val="00EA1808"/>
    <w:rsid w:val="00EA1C19"/>
    <w:rsid w:val="00EA2265"/>
    <w:rsid w:val="00EA2362"/>
    <w:rsid w:val="00EA2657"/>
    <w:rsid w:val="00EA287E"/>
    <w:rsid w:val="00EA2945"/>
    <w:rsid w:val="00EA2FE7"/>
    <w:rsid w:val="00EA33CE"/>
    <w:rsid w:val="00EA3631"/>
    <w:rsid w:val="00EA37E4"/>
    <w:rsid w:val="00EA38A1"/>
    <w:rsid w:val="00EA3A9F"/>
    <w:rsid w:val="00EA3B8B"/>
    <w:rsid w:val="00EA3DA7"/>
    <w:rsid w:val="00EA54E6"/>
    <w:rsid w:val="00EA5920"/>
    <w:rsid w:val="00EA5D63"/>
    <w:rsid w:val="00EA5F89"/>
    <w:rsid w:val="00EA6035"/>
    <w:rsid w:val="00EA6066"/>
    <w:rsid w:val="00EA6200"/>
    <w:rsid w:val="00EA6689"/>
    <w:rsid w:val="00EA66B3"/>
    <w:rsid w:val="00EA7592"/>
    <w:rsid w:val="00EA7725"/>
    <w:rsid w:val="00EA77C4"/>
    <w:rsid w:val="00EA781F"/>
    <w:rsid w:val="00EA7AFF"/>
    <w:rsid w:val="00EA7E86"/>
    <w:rsid w:val="00EB00DF"/>
    <w:rsid w:val="00EB0153"/>
    <w:rsid w:val="00EB0333"/>
    <w:rsid w:val="00EB0655"/>
    <w:rsid w:val="00EB06F9"/>
    <w:rsid w:val="00EB0C5F"/>
    <w:rsid w:val="00EB157A"/>
    <w:rsid w:val="00EB1C76"/>
    <w:rsid w:val="00EB2282"/>
    <w:rsid w:val="00EB2940"/>
    <w:rsid w:val="00EB2B2E"/>
    <w:rsid w:val="00EB2C6D"/>
    <w:rsid w:val="00EB3028"/>
    <w:rsid w:val="00EB34B0"/>
    <w:rsid w:val="00EB3556"/>
    <w:rsid w:val="00EB370F"/>
    <w:rsid w:val="00EB39E9"/>
    <w:rsid w:val="00EB4781"/>
    <w:rsid w:val="00EB4883"/>
    <w:rsid w:val="00EB4A49"/>
    <w:rsid w:val="00EB4FA2"/>
    <w:rsid w:val="00EB5261"/>
    <w:rsid w:val="00EB5444"/>
    <w:rsid w:val="00EB59C4"/>
    <w:rsid w:val="00EB5AB9"/>
    <w:rsid w:val="00EB5F8B"/>
    <w:rsid w:val="00EB62B2"/>
    <w:rsid w:val="00EB6435"/>
    <w:rsid w:val="00EB65DE"/>
    <w:rsid w:val="00EB663A"/>
    <w:rsid w:val="00EB67C7"/>
    <w:rsid w:val="00EB717B"/>
    <w:rsid w:val="00EB7261"/>
    <w:rsid w:val="00EC009D"/>
    <w:rsid w:val="00EC0283"/>
    <w:rsid w:val="00EC041B"/>
    <w:rsid w:val="00EC0782"/>
    <w:rsid w:val="00EC1080"/>
    <w:rsid w:val="00EC1477"/>
    <w:rsid w:val="00EC1B26"/>
    <w:rsid w:val="00EC1C12"/>
    <w:rsid w:val="00EC1CC7"/>
    <w:rsid w:val="00EC1F29"/>
    <w:rsid w:val="00EC25D7"/>
    <w:rsid w:val="00EC2956"/>
    <w:rsid w:val="00EC3060"/>
    <w:rsid w:val="00EC36ED"/>
    <w:rsid w:val="00EC3971"/>
    <w:rsid w:val="00EC3989"/>
    <w:rsid w:val="00EC39FE"/>
    <w:rsid w:val="00EC3C92"/>
    <w:rsid w:val="00EC41E6"/>
    <w:rsid w:val="00EC4287"/>
    <w:rsid w:val="00EC450E"/>
    <w:rsid w:val="00EC4898"/>
    <w:rsid w:val="00EC48C1"/>
    <w:rsid w:val="00EC4B50"/>
    <w:rsid w:val="00EC4FFD"/>
    <w:rsid w:val="00EC577B"/>
    <w:rsid w:val="00EC5A7D"/>
    <w:rsid w:val="00EC5B4C"/>
    <w:rsid w:val="00EC6665"/>
    <w:rsid w:val="00EC6732"/>
    <w:rsid w:val="00EC6E69"/>
    <w:rsid w:val="00EC6FB0"/>
    <w:rsid w:val="00EC704B"/>
    <w:rsid w:val="00EC744D"/>
    <w:rsid w:val="00EC7597"/>
    <w:rsid w:val="00EC79D8"/>
    <w:rsid w:val="00EC7AAD"/>
    <w:rsid w:val="00EC7B04"/>
    <w:rsid w:val="00ED0314"/>
    <w:rsid w:val="00ED050C"/>
    <w:rsid w:val="00ED0BFA"/>
    <w:rsid w:val="00ED16C7"/>
    <w:rsid w:val="00ED1719"/>
    <w:rsid w:val="00ED1B39"/>
    <w:rsid w:val="00ED2316"/>
    <w:rsid w:val="00ED35A7"/>
    <w:rsid w:val="00ED36E5"/>
    <w:rsid w:val="00ED3712"/>
    <w:rsid w:val="00ED38A1"/>
    <w:rsid w:val="00ED3CFE"/>
    <w:rsid w:val="00ED3E3D"/>
    <w:rsid w:val="00ED3F8B"/>
    <w:rsid w:val="00ED4138"/>
    <w:rsid w:val="00ED45CF"/>
    <w:rsid w:val="00ED4B3B"/>
    <w:rsid w:val="00ED4F2A"/>
    <w:rsid w:val="00ED5405"/>
    <w:rsid w:val="00ED542B"/>
    <w:rsid w:val="00ED6C91"/>
    <w:rsid w:val="00ED6DA6"/>
    <w:rsid w:val="00ED72B2"/>
    <w:rsid w:val="00ED732D"/>
    <w:rsid w:val="00ED7B7D"/>
    <w:rsid w:val="00ED7F52"/>
    <w:rsid w:val="00EE0564"/>
    <w:rsid w:val="00EE069C"/>
    <w:rsid w:val="00EE0E6B"/>
    <w:rsid w:val="00EE0F0B"/>
    <w:rsid w:val="00EE135B"/>
    <w:rsid w:val="00EE13B7"/>
    <w:rsid w:val="00EE1A14"/>
    <w:rsid w:val="00EE1C89"/>
    <w:rsid w:val="00EE20C2"/>
    <w:rsid w:val="00EE2785"/>
    <w:rsid w:val="00EE2C19"/>
    <w:rsid w:val="00EE300C"/>
    <w:rsid w:val="00EE330C"/>
    <w:rsid w:val="00EE3450"/>
    <w:rsid w:val="00EE3BD7"/>
    <w:rsid w:val="00EE3C98"/>
    <w:rsid w:val="00EE3D02"/>
    <w:rsid w:val="00EE3D4C"/>
    <w:rsid w:val="00EE44A9"/>
    <w:rsid w:val="00EE4AF8"/>
    <w:rsid w:val="00EE4E01"/>
    <w:rsid w:val="00EE5787"/>
    <w:rsid w:val="00EE5944"/>
    <w:rsid w:val="00EE6614"/>
    <w:rsid w:val="00EE6796"/>
    <w:rsid w:val="00EE7005"/>
    <w:rsid w:val="00EE7366"/>
    <w:rsid w:val="00EE74E1"/>
    <w:rsid w:val="00EE78AE"/>
    <w:rsid w:val="00EE7BAA"/>
    <w:rsid w:val="00EE7DAD"/>
    <w:rsid w:val="00EF004F"/>
    <w:rsid w:val="00EF07D2"/>
    <w:rsid w:val="00EF1180"/>
    <w:rsid w:val="00EF11A4"/>
    <w:rsid w:val="00EF1255"/>
    <w:rsid w:val="00EF12BB"/>
    <w:rsid w:val="00EF14BB"/>
    <w:rsid w:val="00EF17E0"/>
    <w:rsid w:val="00EF1B2A"/>
    <w:rsid w:val="00EF1DE4"/>
    <w:rsid w:val="00EF26C8"/>
    <w:rsid w:val="00EF2C4D"/>
    <w:rsid w:val="00EF2D7D"/>
    <w:rsid w:val="00EF2DF1"/>
    <w:rsid w:val="00EF31F0"/>
    <w:rsid w:val="00EF36F9"/>
    <w:rsid w:val="00EF3755"/>
    <w:rsid w:val="00EF499F"/>
    <w:rsid w:val="00EF4AAC"/>
    <w:rsid w:val="00EF4C18"/>
    <w:rsid w:val="00EF4D15"/>
    <w:rsid w:val="00EF53B7"/>
    <w:rsid w:val="00EF5BD6"/>
    <w:rsid w:val="00EF5D3D"/>
    <w:rsid w:val="00EF5FEC"/>
    <w:rsid w:val="00EF60A9"/>
    <w:rsid w:val="00EF67D3"/>
    <w:rsid w:val="00EF68DB"/>
    <w:rsid w:val="00EF6C9F"/>
    <w:rsid w:val="00EF6CBC"/>
    <w:rsid w:val="00EF77CF"/>
    <w:rsid w:val="00EF7D3E"/>
    <w:rsid w:val="00F00104"/>
    <w:rsid w:val="00F00480"/>
    <w:rsid w:val="00F00BDD"/>
    <w:rsid w:val="00F01069"/>
    <w:rsid w:val="00F01096"/>
    <w:rsid w:val="00F01A76"/>
    <w:rsid w:val="00F01BAB"/>
    <w:rsid w:val="00F01FD3"/>
    <w:rsid w:val="00F02543"/>
    <w:rsid w:val="00F027BC"/>
    <w:rsid w:val="00F028E9"/>
    <w:rsid w:val="00F02B94"/>
    <w:rsid w:val="00F02D5F"/>
    <w:rsid w:val="00F0309F"/>
    <w:rsid w:val="00F03109"/>
    <w:rsid w:val="00F0367C"/>
    <w:rsid w:val="00F03A95"/>
    <w:rsid w:val="00F03BFE"/>
    <w:rsid w:val="00F03D4D"/>
    <w:rsid w:val="00F043EB"/>
    <w:rsid w:val="00F045F8"/>
    <w:rsid w:val="00F04CE3"/>
    <w:rsid w:val="00F04DE7"/>
    <w:rsid w:val="00F05443"/>
    <w:rsid w:val="00F05455"/>
    <w:rsid w:val="00F05D82"/>
    <w:rsid w:val="00F06693"/>
    <w:rsid w:val="00F06B10"/>
    <w:rsid w:val="00F06D7C"/>
    <w:rsid w:val="00F07D6F"/>
    <w:rsid w:val="00F102D6"/>
    <w:rsid w:val="00F10798"/>
    <w:rsid w:val="00F107F7"/>
    <w:rsid w:val="00F10A70"/>
    <w:rsid w:val="00F10E04"/>
    <w:rsid w:val="00F10F2E"/>
    <w:rsid w:val="00F1178D"/>
    <w:rsid w:val="00F11BA2"/>
    <w:rsid w:val="00F11EFB"/>
    <w:rsid w:val="00F127D2"/>
    <w:rsid w:val="00F128C8"/>
    <w:rsid w:val="00F12E93"/>
    <w:rsid w:val="00F12F96"/>
    <w:rsid w:val="00F131D7"/>
    <w:rsid w:val="00F132B0"/>
    <w:rsid w:val="00F13A2F"/>
    <w:rsid w:val="00F13A8F"/>
    <w:rsid w:val="00F13BA7"/>
    <w:rsid w:val="00F13CAB"/>
    <w:rsid w:val="00F13CB6"/>
    <w:rsid w:val="00F144FA"/>
    <w:rsid w:val="00F14856"/>
    <w:rsid w:val="00F15187"/>
    <w:rsid w:val="00F15238"/>
    <w:rsid w:val="00F15291"/>
    <w:rsid w:val="00F15AA2"/>
    <w:rsid w:val="00F15FC6"/>
    <w:rsid w:val="00F161D2"/>
    <w:rsid w:val="00F16925"/>
    <w:rsid w:val="00F16B2D"/>
    <w:rsid w:val="00F16FB1"/>
    <w:rsid w:val="00F1754A"/>
    <w:rsid w:val="00F17624"/>
    <w:rsid w:val="00F178BA"/>
    <w:rsid w:val="00F203C8"/>
    <w:rsid w:val="00F20555"/>
    <w:rsid w:val="00F207FA"/>
    <w:rsid w:val="00F207FC"/>
    <w:rsid w:val="00F20A7E"/>
    <w:rsid w:val="00F211BA"/>
    <w:rsid w:val="00F2132D"/>
    <w:rsid w:val="00F216A1"/>
    <w:rsid w:val="00F219E4"/>
    <w:rsid w:val="00F21C9A"/>
    <w:rsid w:val="00F221D8"/>
    <w:rsid w:val="00F224D8"/>
    <w:rsid w:val="00F22640"/>
    <w:rsid w:val="00F23098"/>
    <w:rsid w:val="00F2453F"/>
    <w:rsid w:val="00F2468D"/>
    <w:rsid w:val="00F24F46"/>
    <w:rsid w:val="00F24FC0"/>
    <w:rsid w:val="00F25335"/>
    <w:rsid w:val="00F25AAB"/>
    <w:rsid w:val="00F25E52"/>
    <w:rsid w:val="00F26346"/>
    <w:rsid w:val="00F263F2"/>
    <w:rsid w:val="00F2656C"/>
    <w:rsid w:val="00F265B4"/>
    <w:rsid w:val="00F26E88"/>
    <w:rsid w:val="00F2758F"/>
    <w:rsid w:val="00F3048E"/>
    <w:rsid w:val="00F305B2"/>
    <w:rsid w:val="00F3064C"/>
    <w:rsid w:val="00F30828"/>
    <w:rsid w:val="00F31115"/>
    <w:rsid w:val="00F313C5"/>
    <w:rsid w:val="00F319FF"/>
    <w:rsid w:val="00F31BA7"/>
    <w:rsid w:val="00F31CC1"/>
    <w:rsid w:val="00F31D73"/>
    <w:rsid w:val="00F31F6A"/>
    <w:rsid w:val="00F320EF"/>
    <w:rsid w:val="00F3239F"/>
    <w:rsid w:val="00F327A6"/>
    <w:rsid w:val="00F32CE1"/>
    <w:rsid w:val="00F32D87"/>
    <w:rsid w:val="00F333D6"/>
    <w:rsid w:val="00F33A04"/>
    <w:rsid w:val="00F33AE3"/>
    <w:rsid w:val="00F33CF3"/>
    <w:rsid w:val="00F33D0E"/>
    <w:rsid w:val="00F33D6B"/>
    <w:rsid w:val="00F34095"/>
    <w:rsid w:val="00F341AC"/>
    <w:rsid w:val="00F34388"/>
    <w:rsid w:val="00F348B1"/>
    <w:rsid w:val="00F349EC"/>
    <w:rsid w:val="00F34A70"/>
    <w:rsid w:val="00F34CB7"/>
    <w:rsid w:val="00F34E43"/>
    <w:rsid w:val="00F34E95"/>
    <w:rsid w:val="00F35188"/>
    <w:rsid w:val="00F351E2"/>
    <w:rsid w:val="00F36190"/>
    <w:rsid w:val="00F36761"/>
    <w:rsid w:val="00F3676B"/>
    <w:rsid w:val="00F36898"/>
    <w:rsid w:val="00F368F1"/>
    <w:rsid w:val="00F374F5"/>
    <w:rsid w:val="00F37681"/>
    <w:rsid w:val="00F37E8C"/>
    <w:rsid w:val="00F37FA8"/>
    <w:rsid w:val="00F402B1"/>
    <w:rsid w:val="00F402DD"/>
    <w:rsid w:val="00F403D2"/>
    <w:rsid w:val="00F405BB"/>
    <w:rsid w:val="00F40CA5"/>
    <w:rsid w:val="00F415D0"/>
    <w:rsid w:val="00F41AF8"/>
    <w:rsid w:val="00F41B41"/>
    <w:rsid w:val="00F41B9A"/>
    <w:rsid w:val="00F41DD2"/>
    <w:rsid w:val="00F41F80"/>
    <w:rsid w:val="00F420F8"/>
    <w:rsid w:val="00F42CDB"/>
    <w:rsid w:val="00F434AC"/>
    <w:rsid w:val="00F43BA1"/>
    <w:rsid w:val="00F44583"/>
    <w:rsid w:val="00F44EEA"/>
    <w:rsid w:val="00F458F5"/>
    <w:rsid w:val="00F459CD"/>
    <w:rsid w:val="00F460EC"/>
    <w:rsid w:val="00F4675B"/>
    <w:rsid w:val="00F46E37"/>
    <w:rsid w:val="00F46EA9"/>
    <w:rsid w:val="00F47057"/>
    <w:rsid w:val="00F47197"/>
    <w:rsid w:val="00F47580"/>
    <w:rsid w:val="00F4776E"/>
    <w:rsid w:val="00F47A54"/>
    <w:rsid w:val="00F47F5C"/>
    <w:rsid w:val="00F503CE"/>
    <w:rsid w:val="00F5045F"/>
    <w:rsid w:val="00F50688"/>
    <w:rsid w:val="00F509EF"/>
    <w:rsid w:val="00F5138E"/>
    <w:rsid w:val="00F51450"/>
    <w:rsid w:val="00F519D5"/>
    <w:rsid w:val="00F51D4B"/>
    <w:rsid w:val="00F51F77"/>
    <w:rsid w:val="00F52244"/>
    <w:rsid w:val="00F5231C"/>
    <w:rsid w:val="00F52481"/>
    <w:rsid w:val="00F52596"/>
    <w:rsid w:val="00F525C1"/>
    <w:rsid w:val="00F52CE4"/>
    <w:rsid w:val="00F532B8"/>
    <w:rsid w:val="00F53315"/>
    <w:rsid w:val="00F536DE"/>
    <w:rsid w:val="00F53804"/>
    <w:rsid w:val="00F53BAE"/>
    <w:rsid w:val="00F53F83"/>
    <w:rsid w:val="00F54428"/>
    <w:rsid w:val="00F54572"/>
    <w:rsid w:val="00F54704"/>
    <w:rsid w:val="00F54F1C"/>
    <w:rsid w:val="00F551AF"/>
    <w:rsid w:val="00F5547F"/>
    <w:rsid w:val="00F55685"/>
    <w:rsid w:val="00F55738"/>
    <w:rsid w:val="00F55EDD"/>
    <w:rsid w:val="00F5604E"/>
    <w:rsid w:val="00F561B5"/>
    <w:rsid w:val="00F56738"/>
    <w:rsid w:val="00F5690F"/>
    <w:rsid w:val="00F56BD0"/>
    <w:rsid w:val="00F56DB3"/>
    <w:rsid w:val="00F573B6"/>
    <w:rsid w:val="00F575AB"/>
    <w:rsid w:val="00F57CC9"/>
    <w:rsid w:val="00F57EA7"/>
    <w:rsid w:val="00F603BA"/>
    <w:rsid w:val="00F6058A"/>
    <w:rsid w:val="00F60B62"/>
    <w:rsid w:val="00F60C43"/>
    <w:rsid w:val="00F60DF4"/>
    <w:rsid w:val="00F60DF5"/>
    <w:rsid w:val="00F60F8F"/>
    <w:rsid w:val="00F61207"/>
    <w:rsid w:val="00F61431"/>
    <w:rsid w:val="00F61AAF"/>
    <w:rsid w:val="00F62071"/>
    <w:rsid w:val="00F627E4"/>
    <w:rsid w:val="00F62BE9"/>
    <w:rsid w:val="00F62EBB"/>
    <w:rsid w:val="00F636DB"/>
    <w:rsid w:val="00F63D0B"/>
    <w:rsid w:val="00F63EB5"/>
    <w:rsid w:val="00F64344"/>
    <w:rsid w:val="00F64819"/>
    <w:rsid w:val="00F6483A"/>
    <w:rsid w:val="00F64A72"/>
    <w:rsid w:val="00F64B48"/>
    <w:rsid w:val="00F64C96"/>
    <w:rsid w:val="00F64F73"/>
    <w:rsid w:val="00F65A06"/>
    <w:rsid w:val="00F65C45"/>
    <w:rsid w:val="00F66580"/>
    <w:rsid w:val="00F66678"/>
    <w:rsid w:val="00F671C0"/>
    <w:rsid w:val="00F675A1"/>
    <w:rsid w:val="00F67827"/>
    <w:rsid w:val="00F67B55"/>
    <w:rsid w:val="00F67D8B"/>
    <w:rsid w:val="00F70C22"/>
    <w:rsid w:val="00F712C3"/>
    <w:rsid w:val="00F7167E"/>
    <w:rsid w:val="00F716C3"/>
    <w:rsid w:val="00F71D15"/>
    <w:rsid w:val="00F71F4A"/>
    <w:rsid w:val="00F720B7"/>
    <w:rsid w:val="00F72C98"/>
    <w:rsid w:val="00F73059"/>
    <w:rsid w:val="00F7341F"/>
    <w:rsid w:val="00F73511"/>
    <w:rsid w:val="00F7399A"/>
    <w:rsid w:val="00F739A1"/>
    <w:rsid w:val="00F73A14"/>
    <w:rsid w:val="00F7419F"/>
    <w:rsid w:val="00F74689"/>
    <w:rsid w:val="00F74763"/>
    <w:rsid w:val="00F75366"/>
    <w:rsid w:val="00F75AD7"/>
    <w:rsid w:val="00F760C0"/>
    <w:rsid w:val="00F76249"/>
    <w:rsid w:val="00F77491"/>
    <w:rsid w:val="00F775A9"/>
    <w:rsid w:val="00F77C39"/>
    <w:rsid w:val="00F80198"/>
    <w:rsid w:val="00F801D1"/>
    <w:rsid w:val="00F80349"/>
    <w:rsid w:val="00F80518"/>
    <w:rsid w:val="00F8077C"/>
    <w:rsid w:val="00F80944"/>
    <w:rsid w:val="00F80B1E"/>
    <w:rsid w:val="00F8107D"/>
    <w:rsid w:val="00F81113"/>
    <w:rsid w:val="00F815E3"/>
    <w:rsid w:val="00F817AB"/>
    <w:rsid w:val="00F820C0"/>
    <w:rsid w:val="00F8254A"/>
    <w:rsid w:val="00F8289D"/>
    <w:rsid w:val="00F82E40"/>
    <w:rsid w:val="00F83519"/>
    <w:rsid w:val="00F84742"/>
    <w:rsid w:val="00F84768"/>
    <w:rsid w:val="00F849B3"/>
    <w:rsid w:val="00F84CC2"/>
    <w:rsid w:val="00F85153"/>
    <w:rsid w:val="00F861B8"/>
    <w:rsid w:val="00F86593"/>
    <w:rsid w:val="00F86A2B"/>
    <w:rsid w:val="00F87C20"/>
    <w:rsid w:val="00F87F0B"/>
    <w:rsid w:val="00F87FCA"/>
    <w:rsid w:val="00F900C9"/>
    <w:rsid w:val="00F903DE"/>
    <w:rsid w:val="00F90792"/>
    <w:rsid w:val="00F90D00"/>
    <w:rsid w:val="00F90D5E"/>
    <w:rsid w:val="00F91134"/>
    <w:rsid w:val="00F91221"/>
    <w:rsid w:val="00F91367"/>
    <w:rsid w:val="00F92170"/>
    <w:rsid w:val="00F92855"/>
    <w:rsid w:val="00F93027"/>
    <w:rsid w:val="00F93195"/>
    <w:rsid w:val="00F934BA"/>
    <w:rsid w:val="00F93D44"/>
    <w:rsid w:val="00F9442C"/>
    <w:rsid w:val="00F94A49"/>
    <w:rsid w:val="00F94B69"/>
    <w:rsid w:val="00F94DE6"/>
    <w:rsid w:val="00F94FE3"/>
    <w:rsid w:val="00F95151"/>
    <w:rsid w:val="00F952B0"/>
    <w:rsid w:val="00F952D9"/>
    <w:rsid w:val="00F964C7"/>
    <w:rsid w:val="00F965A6"/>
    <w:rsid w:val="00F96EC1"/>
    <w:rsid w:val="00F97017"/>
    <w:rsid w:val="00F97633"/>
    <w:rsid w:val="00F978EA"/>
    <w:rsid w:val="00F97A9E"/>
    <w:rsid w:val="00F97C6F"/>
    <w:rsid w:val="00F97F23"/>
    <w:rsid w:val="00FA06B4"/>
    <w:rsid w:val="00FA10EB"/>
    <w:rsid w:val="00FA1314"/>
    <w:rsid w:val="00FA1CB1"/>
    <w:rsid w:val="00FA251F"/>
    <w:rsid w:val="00FA27C1"/>
    <w:rsid w:val="00FA2841"/>
    <w:rsid w:val="00FA2955"/>
    <w:rsid w:val="00FA2F00"/>
    <w:rsid w:val="00FA312D"/>
    <w:rsid w:val="00FA3324"/>
    <w:rsid w:val="00FA364A"/>
    <w:rsid w:val="00FA3679"/>
    <w:rsid w:val="00FA36D0"/>
    <w:rsid w:val="00FA399E"/>
    <w:rsid w:val="00FA3CAA"/>
    <w:rsid w:val="00FA3E1B"/>
    <w:rsid w:val="00FA3ED6"/>
    <w:rsid w:val="00FA4555"/>
    <w:rsid w:val="00FA4CE0"/>
    <w:rsid w:val="00FA5500"/>
    <w:rsid w:val="00FA5633"/>
    <w:rsid w:val="00FA579D"/>
    <w:rsid w:val="00FA5A2D"/>
    <w:rsid w:val="00FA5D8A"/>
    <w:rsid w:val="00FA64EC"/>
    <w:rsid w:val="00FA6B33"/>
    <w:rsid w:val="00FA6C9E"/>
    <w:rsid w:val="00FA6F0D"/>
    <w:rsid w:val="00FA703C"/>
    <w:rsid w:val="00FA70F7"/>
    <w:rsid w:val="00FA7801"/>
    <w:rsid w:val="00FA7C9C"/>
    <w:rsid w:val="00FA7DF6"/>
    <w:rsid w:val="00FA7E0B"/>
    <w:rsid w:val="00FA7E40"/>
    <w:rsid w:val="00FB0431"/>
    <w:rsid w:val="00FB079A"/>
    <w:rsid w:val="00FB082B"/>
    <w:rsid w:val="00FB0C8F"/>
    <w:rsid w:val="00FB11D7"/>
    <w:rsid w:val="00FB149B"/>
    <w:rsid w:val="00FB176B"/>
    <w:rsid w:val="00FB1A55"/>
    <w:rsid w:val="00FB269D"/>
    <w:rsid w:val="00FB2C66"/>
    <w:rsid w:val="00FB3061"/>
    <w:rsid w:val="00FB370E"/>
    <w:rsid w:val="00FB3C3F"/>
    <w:rsid w:val="00FB41B5"/>
    <w:rsid w:val="00FB49CD"/>
    <w:rsid w:val="00FB4A9A"/>
    <w:rsid w:val="00FB5034"/>
    <w:rsid w:val="00FB5529"/>
    <w:rsid w:val="00FB582D"/>
    <w:rsid w:val="00FB5DA5"/>
    <w:rsid w:val="00FB61A6"/>
    <w:rsid w:val="00FB674A"/>
    <w:rsid w:val="00FB67D1"/>
    <w:rsid w:val="00FB69EF"/>
    <w:rsid w:val="00FB6FB2"/>
    <w:rsid w:val="00FB7295"/>
    <w:rsid w:val="00FB7BBA"/>
    <w:rsid w:val="00FB7DA5"/>
    <w:rsid w:val="00FC030D"/>
    <w:rsid w:val="00FC05B0"/>
    <w:rsid w:val="00FC080B"/>
    <w:rsid w:val="00FC0C34"/>
    <w:rsid w:val="00FC0D57"/>
    <w:rsid w:val="00FC0F4D"/>
    <w:rsid w:val="00FC2327"/>
    <w:rsid w:val="00FC2750"/>
    <w:rsid w:val="00FC2DFE"/>
    <w:rsid w:val="00FC3227"/>
    <w:rsid w:val="00FC3967"/>
    <w:rsid w:val="00FC3C67"/>
    <w:rsid w:val="00FC3E90"/>
    <w:rsid w:val="00FC3EE7"/>
    <w:rsid w:val="00FC3F97"/>
    <w:rsid w:val="00FC42B7"/>
    <w:rsid w:val="00FC438F"/>
    <w:rsid w:val="00FC462F"/>
    <w:rsid w:val="00FC4A69"/>
    <w:rsid w:val="00FC4BD1"/>
    <w:rsid w:val="00FC5130"/>
    <w:rsid w:val="00FC51D3"/>
    <w:rsid w:val="00FC557A"/>
    <w:rsid w:val="00FC566F"/>
    <w:rsid w:val="00FC573D"/>
    <w:rsid w:val="00FC5889"/>
    <w:rsid w:val="00FC5BBB"/>
    <w:rsid w:val="00FC5EF2"/>
    <w:rsid w:val="00FC5F93"/>
    <w:rsid w:val="00FC6288"/>
    <w:rsid w:val="00FC6F28"/>
    <w:rsid w:val="00FC6F4C"/>
    <w:rsid w:val="00FC70E4"/>
    <w:rsid w:val="00FC7255"/>
    <w:rsid w:val="00FC7470"/>
    <w:rsid w:val="00FC770B"/>
    <w:rsid w:val="00FC776E"/>
    <w:rsid w:val="00FC7C19"/>
    <w:rsid w:val="00FC7FB0"/>
    <w:rsid w:val="00FD0556"/>
    <w:rsid w:val="00FD0655"/>
    <w:rsid w:val="00FD071B"/>
    <w:rsid w:val="00FD0A0D"/>
    <w:rsid w:val="00FD0CB9"/>
    <w:rsid w:val="00FD13AA"/>
    <w:rsid w:val="00FD13DA"/>
    <w:rsid w:val="00FD23A2"/>
    <w:rsid w:val="00FD23CB"/>
    <w:rsid w:val="00FD31B9"/>
    <w:rsid w:val="00FD3287"/>
    <w:rsid w:val="00FD4438"/>
    <w:rsid w:val="00FD459C"/>
    <w:rsid w:val="00FD4DAC"/>
    <w:rsid w:val="00FD532F"/>
    <w:rsid w:val="00FD5CB4"/>
    <w:rsid w:val="00FD670F"/>
    <w:rsid w:val="00FD6D0A"/>
    <w:rsid w:val="00FD6E4B"/>
    <w:rsid w:val="00FD78E0"/>
    <w:rsid w:val="00FD79FC"/>
    <w:rsid w:val="00FD7BCD"/>
    <w:rsid w:val="00FE0CF5"/>
    <w:rsid w:val="00FE0E2B"/>
    <w:rsid w:val="00FE0F0A"/>
    <w:rsid w:val="00FE1133"/>
    <w:rsid w:val="00FE1846"/>
    <w:rsid w:val="00FE184B"/>
    <w:rsid w:val="00FE1958"/>
    <w:rsid w:val="00FE1D31"/>
    <w:rsid w:val="00FE1ED6"/>
    <w:rsid w:val="00FE1EEA"/>
    <w:rsid w:val="00FE20A1"/>
    <w:rsid w:val="00FE21CE"/>
    <w:rsid w:val="00FE2C17"/>
    <w:rsid w:val="00FE2DAE"/>
    <w:rsid w:val="00FE31DE"/>
    <w:rsid w:val="00FE3410"/>
    <w:rsid w:val="00FE3499"/>
    <w:rsid w:val="00FE3A53"/>
    <w:rsid w:val="00FE3DAF"/>
    <w:rsid w:val="00FE40A3"/>
    <w:rsid w:val="00FE4110"/>
    <w:rsid w:val="00FE44D0"/>
    <w:rsid w:val="00FE4718"/>
    <w:rsid w:val="00FE483D"/>
    <w:rsid w:val="00FE4D5A"/>
    <w:rsid w:val="00FE57B4"/>
    <w:rsid w:val="00FE586A"/>
    <w:rsid w:val="00FE586B"/>
    <w:rsid w:val="00FE58FA"/>
    <w:rsid w:val="00FE59C6"/>
    <w:rsid w:val="00FE62D8"/>
    <w:rsid w:val="00FE6773"/>
    <w:rsid w:val="00FE6B57"/>
    <w:rsid w:val="00FE6FDE"/>
    <w:rsid w:val="00FE72BF"/>
    <w:rsid w:val="00FE7530"/>
    <w:rsid w:val="00FE76B9"/>
    <w:rsid w:val="00FE7F42"/>
    <w:rsid w:val="00FE7FAD"/>
    <w:rsid w:val="00FF0886"/>
    <w:rsid w:val="00FF0BFF"/>
    <w:rsid w:val="00FF0FC3"/>
    <w:rsid w:val="00FF104C"/>
    <w:rsid w:val="00FF126F"/>
    <w:rsid w:val="00FF1633"/>
    <w:rsid w:val="00FF1B61"/>
    <w:rsid w:val="00FF1B74"/>
    <w:rsid w:val="00FF1CCD"/>
    <w:rsid w:val="00FF1DCF"/>
    <w:rsid w:val="00FF1E4C"/>
    <w:rsid w:val="00FF225B"/>
    <w:rsid w:val="00FF25D6"/>
    <w:rsid w:val="00FF27C2"/>
    <w:rsid w:val="00FF2EE0"/>
    <w:rsid w:val="00FF2FED"/>
    <w:rsid w:val="00FF4149"/>
    <w:rsid w:val="00FF42C0"/>
    <w:rsid w:val="00FF4634"/>
    <w:rsid w:val="00FF47DE"/>
    <w:rsid w:val="00FF4EC8"/>
    <w:rsid w:val="00FF4ED0"/>
    <w:rsid w:val="00FF4ED7"/>
    <w:rsid w:val="00FF511E"/>
    <w:rsid w:val="00FF556C"/>
    <w:rsid w:val="00FF5708"/>
    <w:rsid w:val="00FF5C6C"/>
    <w:rsid w:val="00FF5F8E"/>
    <w:rsid w:val="00FF6512"/>
    <w:rsid w:val="00FF657B"/>
    <w:rsid w:val="00FF6737"/>
    <w:rsid w:val="00FF6BC2"/>
    <w:rsid w:val="00FF714E"/>
    <w:rsid w:val="00FF71D0"/>
    <w:rsid w:val="00FF7264"/>
    <w:rsid w:val="00FF780C"/>
    <w:rsid w:val="00FF7C8F"/>
    <w:rsid w:val="00FF7F11"/>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B548A"/>
  <w15:docId w15:val="{21383F0B-FA0F-496F-AC52-8FCE8357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nhideWhenUsed="1"/>
    <w:lsdException w:name="annotation text" w:locked="1" w:unhideWhenUsed="1"/>
    <w:lsdException w:name="header" w:semiHidden="1" w:unhideWhenUsed="1"/>
    <w:lsdException w:name="footer" w:locked="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unhideWhenUsed="1"/>
    <w:lsdException w:name="FollowedHyperlink" w:semiHidden="1" w:uiPriority="0"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735"/>
    <w:pPr>
      <w:spacing w:line="276" w:lineRule="auto"/>
      <w:jc w:val="both"/>
    </w:pPr>
    <w:rPr>
      <w:rFonts w:ascii="Arial" w:hAnsi="Arial"/>
      <w:sz w:val="20"/>
      <w:szCs w:val="24"/>
    </w:rPr>
  </w:style>
  <w:style w:type="paragraph" w:styleId="Heading1">
    <w:name w:val="heading 1"/>
    <w:basedOn w:val="Normal"/>
    <w:next w:val="Normal"/>
    <w:link w:val="Heading1Char"/>
    <w:uiPriority w:val="99"/>
    <w:qFormat/>
    <w:rsid w:val="00053D66"/>
    <w:pPr>
      <w:keepNext/>
      <w:numPr>
        <w:numId w:val="2"/>
      </w:numPr>
      <w:shd w:val="clear" w:color="auto" w:fill="FFFFFF"/>
      <w:spacing w:before="240" w:after="180"/>
      <w:jc w:val="center"/>
      <w:outlineLvl w:val="0"/>
    </w:pPr>
    <w:rPr>
      <w:rFonts w:cs="Arial"/>
      <w:b/>
      <w:bCs/>
      <w:smallCaps/>
      <w:color w:val="000000" w:themeColor="text1"/>
      <w:kern w:val="32"/>
      <w:sz w:val="32"/>
      <w:szCs w:val="30"/>
    </w:rPr>
  </w:style>
  <w:style w:type="paragraph" w:styleId="Heading2">
    <w:name w:val="heading 2"/>
    <w:basedOn w:val="Normal"/>
    <w:next w:val="Normal"/>
    <w:link w:val="Heading2Char"/>
    <w:uiPriority w:val="99"/>
    <w:qFormat/>
    <w:rsid w:val="0051727F"/>
    <w:pPr>
      <w:keepNext/>
      <w:numPr>
        <w:ilvl w:val="1"/>
        <w:numId w:val="2"/>
      </w:numPr>
      <w:spacing w:before="240" w:after="120"/>
      <w:jc w:val="left"/>
      <w:outlineLvl w:val="1"/>
    </w:pPr>
    <w:rPr>
      <w:rFonts w:cs="Arial"/>
      <w:b/>
      <w:bCs/>
      <w:iCs/>
      <w:smallCaps/>
      <w:sz w:val="26"/>
    </w:rPr>
  </w:style>
  <w:style w:type="paragraph" w:styleId="Heading3">
    <w:name w:val="heading 3"/>
    <w:basedOn w:val="Normal"/>
    <w:next w:val="Normal"/>
    <w:link w:val="Heading3Char"/>
    <w:uiPriority w:val="99"/>
    <w:qFormat/>
    <w:rsid w:val="00CE1B7E"/>
    <w:pPr>
      <w:keepNext/>
      <w:numPr>
        <w:ilvl w:val="2"/>
        <w:numId w:val="2"/>
      </w:numPr>
      <w:spacing w:before="180" w:after="120"/>
      <w:jc w:val="left"/>
      <w:outlineLvl w:val="2"/>
    </w:pPr>
    <w:rPr>
      <w:rFonts w:cs="Arial"/>
      <w:b/>
      <w:bCs/>
      <w:sz w:val="21"/>
      <w:u w:val="single"/>
    </w:rPr>
  </w:style>
  <w:style w:type="paragraph" w:styleId="Heading4">
    <w:name w:val="heading 4"/>
    <w:basedOn w:val="Normal"/>
    <w:next w:val="Normal"/>
    <w:link w:val="Heading4Char"/>
    <w:uiPriority w:val="99"/>
    <w:qFormat/>
    <w:rsid w:val="00CB47C8"/>
    <w:pPr>
      <w:keepNext/>
      <w:numPr>
        <w:ilvl w:val="3"/>
        <w:numId w:val="2"/>
      </w:numPr>
      <w:spacing w:before="180" w:after="120"/>
      <w:outlineLvl w:val="3"/>
    </w:pPr>
    <w:rPr>
      <w:bCs/>
      <w:i/>
    </w:rPr>
  </w:style>
  <w:style w:type="paragraph" w:styleId="Heading5">
    <w:name w:val="heading 5"/>
    <w:basedOn w:val="Normal"/>
    <w:next w:val="Normal"/>
    <w:link w:val="Heading5Char"/>
    <w:uiPriority w:val="99"/>
    <w:qFormat/>
    <w:rsid w:val="00DB4852"/>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12073F"/>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12073F"/>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12073F"/>
    <w:pPr>
      <w:keepNext/>
      <w:keepLines/>
      <w:numPr>
        <w:ilvl w:val="7"/>
        <w:numId w:val="2"/>
      </w:numPr>
      <w:spacing w:before="200"/>
      <w:outlineLvl w:val="7"/>
    </w:pPr>
    <w:rPr>
      <w:rFonts w:ascii="Cambria" w:hAnsi="Cambria"/>
      <w:color w:val="404040"/>
      <w:szCs w:val="20"/>
    </w:rPr>
  </w:style>
  <w:style w:type="paragraph" w:styleId="Heading9">
    <w:name w:val="heading 9"/>
    <w:basedOn w:val="Normal"/>
    <w:next w:val="Normal"/>
    <w:link w:val="Heading9Char"/>
    <w:uiPriority w:val="99"/>
    <w:qFormat/>
    <w:rsid w:val="0012073F"/>
    <w:pPr>
      <w:keepNext/>
      <w:keepLines/>
      <w:numPr>
        <w:ilvl w:val="8"/>
        <w:numId w:val="2"/>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3D66"/>
    <w:rPr>
      <w:rFonts w:ascii="Arial" w:hAnsi="Arial" w:cs="Arial"/>
      <w:b/>
      <w:bCs/>
      <w:smallCaps/>
      <w:color w:val="000000" w:themeColor="text1"/>
      <w:kern w:val="32"/>
      <w:sz w:val="32"/>
      <w:szCs w:val="30"/>
      <w:shd w:val="clear" w:color="auto" w:fill="FFFFFF"/>
    </w:rPr>
  </w:style>
  <w:style w:type="character" w:customStyle="1" w:styleId="Heading2Char">
    <w:name w:val="Heading 2 Char"/>
    <w:basedOn w:val="DefaultParagraphFont"/>
    <w:link w:val="Heading2"/>
    <w:uiPriority w:val="99"/>
    <w:rsid w:val="0051727F"/>
    <w:rPr>
      <w:rFonts w:ascii="Arial" w:hAnsi="Arial" w:cs="Arial"/>
      <w:b/>
      <w:bCs/>
      <w:iCs/>
      <w:smallCaps/>
      <w:sz w:val="26"/>
      <w:szCs w:val="24"/>
    </w:rPr>
  </w:style>
  <w:style w:type="character" w:customStyle="1" w:styleId="Heading3Char">
    <w:name w:val="Heading 3 Char"/>
    <w:basedOn w:val="DefaultParagraphFont"/>
    <w:link w:val="Heading3"/>
    <w:uiPriority w:val="99"/>
    <w:rsid w:val="00CE1B7E"/>
    <w:rPr>
      <w:rFonts w:ascii="Arial" w:hAnsi="Arial" w:cs="Arial"/>
      <w:b/>
      <w:bCs/>
      <w:sz w:val="21"/>
      <w:szCs w:val="24"/>
      <w:u w:val="single"/>
    </w:rPr>
  </w:style>
  <w:style w:type="character" w:customStyle="1" w:styleId="Heading4Char">
    <w:name w:val="Heading 4 Char"/>
    <w:basedOn w:val="DefaultParagraphFont"/>
    <w:link w:val="Heading4"/>
    <w:uiPriority w:val="99"/>
    <w:rsid w:val="00CB47C8"/>
    <w:rPr>
      <w:rFonts w:ascii="Arial" w:hAnsi="Arial"/>
      <w:bCs/>
      <w:i/>
      <w:sz w:val="20"/>
      <w:szCs w:val="24"/>
    </w:rPr>
  </w:style>
  <w:style w:type="character" w:customStyle="1" w:styleId="Heading5Char">
    <w:name w:val="Heading 5 Char"/>
    <w:basedOn w:val="DefaultParagraphFont"/>
    <w:link w:val="Heading5"/>
    <w:uiPriority w:val="99"/>
    <w:locked/>
    <w:rsid w:val="00DB4852"/>
    <w:rPr>
      <w:rFonts w:ascii="Cambria" w:hAnsi="Cambria"/>
      <w:color w:val="243F60"/>
      <w:sz w:val="20"/>
      <w:szCs w:val="24"/>
    </w:rPr>
  </w:style>
  <w:style w:type="character" w:customStyle="1" w:styleId="Heading6Char">
    <w:name w:val="Heading 6 Char"/>
    <w:basedOn w:val="DefaultParagraphFont"/>
    <w:link w:val="Heading6"/>
    <w:uiPriority w:val="99"/>
    <w:locked/>
    <w:rsid w:val="0012073F"/>
    <w:rPr>
      <w:rFonts w:ascii="Cambria" w:hAnsi="Cambria"/>
      <w:i/>
      <w:iCs/>
      <w:color w:val="243F60"/>
      <w:sz w:val="20"/>
      <w:szCs w:val="24"/>
    </w:rPr>
  </w:style>
  <w:style w:type="character" w:customStyle="1" w:styleId="Heading7Char">
    <w:name w:val="Heading 7 Char"/>
    <w:basedOn w:val="DefaultParagraphFont"/>
    <w:link w:val="Heading7"/>
    <w:uiPriority w:val="99"/>
    <w:locked/>
    <w:rsid w:val="0012073F"/>
    <w:rPr>
      <w:rFonts w:ascii="Cambria" w:hAnsi="Cambria"/>
      <w:i/>
      <w:iCs/>
      <w:color w:val="404040"/>
      <w:sz w:val="20"/>
      <w:szCs w:val="24"/>
    </w:rPr>
  </w:style>
  <w:style w:type="character" w:customStyle="1" w:styleId="Heading8Char">
    <w:name w:val="Heading 8 Char"/>
    <w:basedOn w:val="DefaultParagraphFont"/>
    <w:link w:val="Heading8"/>
    <w:uiPriority w:val="99"/>
    <w:locked/>
    <w:rsid w:val="0012073F"/>
    <w:rPr>
      <w:rFonts w:ascii="Cambria" w:hAnsi="Cambria"/>
      <w:color w:val="404040"/>
      <w:sz w:val="20"/>
      <w:szCs w:val="20"/>
    </w:rPr>
  </w:style>
  <w:style w:type="character" w:customStyle="1" w:styleId="Heading9Char">
    <w:name w:val="Heading 9 Char"/>
    <w:basedOn w:val="DefaultParagraphFont"/>
    <w:link w:val="Heading9"/>
    <w:uiPriority w:val="99"/>
    <w:locked/>
    <w:rsid w:val="0012073F"/>
    <w:rPr>
      <w:rFonts w:ascii="Cambria" w:hAnsi="Cambria"/>
      <w:i/>
      <w:iCs/>
      <w:color w:val="404040"/>
      <w:sz w:val="20"/>
      <w:szCs w:val="20"/>
    </w:rPr>
  </w:style>
  <w:style w:type="table" w:styleId="TableGrid">
    <w:name w:val="Table Grid"/>
    <w:basedOn w:val="TableNormal"/>
    <w:uiPriority w:val="59"/>
    <w:rsid w:val="004618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0698"/>
    <w:pPr>
      <w:tabs>
        <w:tab w:val="center" w:pos="4677"/>
        <w:tab w:val="right" w:pos="9355"/>
      </w:tabs>
    </w:pPr>
  </w:style>
  <w:style w:type="character" w:customStyle="1" w:styleId="HeaderChar">
    <w:name w:val="Header Char"/>
    <w:basedOn w:val="DefaultParagraphFont"/>
    <w:link w:val="Header"/>
    <w:uiPriority w:val="99"/>
    <w:rsid w:val="00914890"/>
    <w:rPr>
      <w:rFonts w:ascii="Arial" w:hAnsi="Arial"/>
      <w:sz w:val="21"/>
      <w:szCs w:val="24"/>
    </w:rPr>
  </w:style>
  <w:style w:type="paragraph" w:styleId="Footer">
    <w:name w:val="footer"/>
    <w:basedOn w:val="Normal"/>
    <w:link w:val="FooterChar"/>
    <w:uiPriority w:val="99"/>
    <w:rsid w:val="00170698"/>
    <w:pPr>
      <w:tabs>
        <w:tab w:val="center" w:pos="4677"/>
        <w:tab w:val="right" w:pos="9355"/>
      </w:tabs>
    </w:pPr>
  </w:style>
  <w:style w:type="character" w:customStyle="1" w:styleId="FooterChar">
    <w:name w:val="Footer Char"/>
    <w:basedOn w:val="DefaultParagraphFont"/>
    <w:link w:val="Footer"/>
    <w:uiPriority w:val="99"/>
    <w:locked/>
    <w:rsid w:val="00F6483A"/>
    <w:rPr>
      <w:rFonts w:ascii="Arial" w:hAnsi="Arial" w:cs="Times New Roman"/>
      <w:sz w:val="24"/>
      <w:szCs w:val="24"/>
    </w:rPr>
  </w:style>
  <w:style w:type="character" w:styleId="PageNumber">
    <w:name w:val="page number"/>
    <w:basedOn w:val="DefaultParagraphFont"/>
    <w:uiPriority w:val="99"/>
    <w:rsid w:val="00652E90"/>
    <w:rPr>
      <w:rFonts w:cs="Times New Roman"/>
    </w:rPr>
  </w:style>
  <w:style w:type="paragraph" w:customStyle="1" w:styleId="Style1">
    <w:name w:val="Style1"/>
    <w:basedOn w:val="Heading4"/>
    <w:uiPriority w:val="99"/>
    <w:rsid w:val="00A22A20"/>
    <w:pPr>
      <w:numPr>
        <w:ilvl w:val="0"/>
        <w:numId w:val="0"/>
      </w:numPr>
      <w:tabs>
        <w:tab w:val="num" w:pos="2880"/>
      </w:tabs>
      <w:ind w:left="2880" w:hanging="340"/>
    </w:pPr>
    <w:rPr>
      <w:i w:val="0"/>
      <w:iCs/>
      <w:lang w:val="en-US"/>
    </w:rPr>
  </w:style>
  <w:style w:type="paragraph" w:customStyle="1" w:styleId="para-flush-spabove">
    <w:name w:val="para-flush-spabove"/>
    <w:basedOn w:val="Normal"/>
    <w:uiPriority w:val="99"/>
    <w:rsid w:val="00A23E1B"/>
    <w:pPr>
      <w:spacing w:before="100" w:beforeAutospacing="1" w:after="100" w:afterAutospacing="1"/>
      <w:jc w:val="left"/>
    </w:pPr>
  </w:style>
  <w:style w:type="paragraph" w:styleId="TOC2">
    <w:name w:val="toc 2"/>
    <w:basedOn w:val="Normal"/>
    <w:next w:val="Normal"/>
    <w:autoRedefine/>
    <w:uiPriority w:val="39"/>
    <w:rsid w:val="00700FD0"/>
    <w:pPr>
      <w:tabs>
        <w:tab w:val="left" w:pos="851"/>
        <w:tab w:val="right" w:leader="dot" w:pos="9639"/>
      </w:tabs>
      <w:spacing w:before="80" w:after="40"/>
      <w:ind w:left="851" w:hanging="426"/>
    </w:pPr>
    <w:rPr>
      <w:rFonts w:cstheme="minorHAnsi"/>
      <w:b/>
      <w:smallCaps/>
      <w:noProof/>
      <w:szCs w:val="22"/>
      <w:lang w:val="en-US"/>
    </w:rPr>
  </w:style>
  <w:style w:type="paragraph" w:styleId="TOC3">
    <w:name w:val="toc 3"/>
    <w:basedOn w:val="Normal"/>
    <w:next w:val="Normal"/>
    <w:autoRedefine/>
    <w:uiPriority w:val="39"/>
    <w:rsid w:val="00536D3E"/>
    <w:pPr>
      <w:tabs>
        <w:tab w:val="left" w:pos="1418"/>
        <w:tab w:val="right" w:leader="dot" w:pos="9639"/>
      </w:tabs>
      <w:spacing w:before="60" w:after="40"/>
      <w:ind w:left="1418" w:hanging="567"/>
    </w:pPr>
    <w:rPr>
      <w:rFonts w:cs="Tahoma"/>
      <w:b/>
      <w:noProof/>
      <w:sz w:val="18"/>
      <w:szCs w:val="22"/>
      <w:lang w:val="en-US"/>
    </w:rPr>
  </w:style>
  <w:style w:type="character" w:styleId="Hyperlink">
    <w:name w:val="Hyperlink"/>
    <w:basedOn w:val="DefaultParagraphFont"/>
    <w:uiPriority w:val="99"/>
    <w:rsid w:val="00707DB4"/>
    <w:rPr>
      <w:rFonts w:cs="Times New Roman"/>
      <w:color w:val="0000FF"/>
      <w:u w:val="single"/>
    </w:rPr>
  </w:style>
  <w:style w:type="paragraph" w:styleId="Caption">
    <w:name w:val="caption"/>
    <w:aliases w:val="Caption Char,Caption Char Char Char Char,Caption Char Char Char Char Char Char Char Char,Table Name-LARP YM,~Caption,Caption1,Caption-Table Char Char Char,Caption-Table Char Char Char Char Char,Caption-Table"/>
    <w:basedOn w:val="Normal"/>
    <w:next w:val="Normal"/>
    <w:link w:val="CaptionChar1"/>
    <w:qFormat/>
    <w:rsid w:val="00C12628"/>
    <w:pPr>
      <w:spacing w:after="40"/>
      <w:jc w:val="left"/>
    </w:pPr>
    <w:rPr>
      <w:b/>
      <w:bCs/>
      <w:sz w:val="18"/>
      <w:szCs w:val="20"/>
    </w:rPr>
  </w:style>
  <w:style w:type="paragraph" w:customStyle="1" w:styleId="StyleCaptionLeft">
    <w:name w:val="Style Caption + Left"/>
    <w:basedOn w:val="Caption"/>
    <w:uiPriority w:val="99"/>
    <w:rsid w:val="00C73CB1"/>
    <w:pPr>
      <w:spacing w:before="120" w:after="60"/>
    </w:pPr>
  </w:style>
  <w:style w:type="paragraph" w:customStyle="1" w:styleId="StyleCaptionLeft1">
    <w:name w:val="Style Caption + Left1"/>
    <w:basedOn w:val="Caption"/>
    <w:uiPriority w:val="99"/>
    <w:rsid w:val="00016E97"/>
    <w:pPr>
      <w:spacing w:before="120" w:after="60"/>
    </w:pPr>
  </w:style>
  <w:style w:type="paragraph" w:styleId="BalloonText">
    <w:name w:val="Balloon Text"/>
    <w:basedOn w:val="Normal"/>
    <w:link w:val="BalloonTextChar"/>
    <w:uiPriority w:val="99"/>
    <w:semiHidden/>
    <w:rsid w:val="00EF36F9"/>
    <w:rPr>
      <w:rFonts w:cs="Tahoma"/>
      <w:sz w:val="16"/>
      <w:szCs w:val="16"/>
    </w:rPr>
  </w:style>
  <w:style w:type="character" w:customStyle="1" w:styleId="BalloonTextChar">
    <w:name w:val="Balloon Text Char"/>
    <w:basedOn w:val="DefaultParagraphFont"/>
    <w:link w:val="BalloonText"/>
    <w:uiPriority w:val="99"/>
    <w:semiHidden/>
    <w:rsid w:val="00914890"/>
    <w:rPr>
      <w:sz w:val="0"/>
      <w:szCs w:val="0"/>
    </w:rPr>
  </w:style>
  <w:style w:type="paragraph" w:styleId="FootnoteText">
    <w:name w:val="footnote text"/>
    <w:aliases w:val="single space,FOOTNOTES,fn,ADB,footnote text Char,fn Char,ADB Char,single space Char Char,ft,Footnote Text WBR,WBR,footnote text,Testo nota a piè di pagina Carattere,Footnote text,paragraph,Paragraph Footnote,f,Geneva 9,Font: Geneva 9"/>
    <w:basedOn w:val="Normal"/>
    <w:link w:val="FootnoteTextChar"/>
    <w:uiPriority w:val="99"/>
    <w:rsid w:val="00A20AE7"/>
    <w:rPr>
      <w:sz w:val="18"/>
      <w:szCs w:val="20"/>
    </w:rPr>
  </w:style>
  <w:style w:type="character" w:customStyle="1" w:styleId="FootnoteTextChar">
    <w:name w:val="Footnote Text Char"/>
    <w:aliases w:val="single space Char,FOOTNOTES Char,fn Char1,ADB Char1,footnote text Char Char,fn Char Char,ADB Char Char,single space Char Char Char,ft Char,Footnote Text WBR Char,WBR Char,footnote text Char1,Testo nota a piè di pagina Carattere Char"/>
    <w:basedOn w:val="DefaultParagraphFont"/>
    <w:link w:val="FootnoteText"/>
    <w:uiPriority w:val="99"/>
    <w:locked/>
    <w:rsid w:val="00A20AE7"/>
    <w:rPr>
      <w:rFonts w:ascii="Arial" w:hAnsi="Arial"/>
      <w:sz w:val="18"/>
      <w:szCs w:val="20"/>
    </w:rPr>
  </w:style>
  <w:style w:type="character" w:styleId="FootnoteReference">
    <w:name w:val="footnote reference"/>
    <w:aliases w:val="ftref,fr,Footnote Reference Number,Footnote Reference_LVL6,Footnote Reference_LVL61,Footnote Reference_LVL62,Footnote Reference_LVL63,Footnote Reference_LVL64,Знак сноски-FN,16 Point,Superscript 6 Point,Footnote Reference Superscript"/>
    <w:basedOn w:val="DefaultParagraphFont"/>
    <w:link w:val="FunotenzeichenDISS"/>
    <w:uiPriority w:val="99"/>
    <w:rsid w:val="0066214B"/>
    <w:rPr>
      <w:rFonts w:cs="Times New Roman"/>
      <w:vertAlign w:val="superscript"/>
    </w:rPr>
  </w:style>
  <w:style w:type="paragraph" w:styleId="BodyText3">
    <w:name w:val="Body Text 3"/>
    <w:basedOn w:val="Normal"/>
    <w:link w:val="BodyText3Char"/>
    <w:uiPriority w:val="99"/>
    <w:rsid w:val="001155E6"/>
    <w:pPr>
      <w:jc w:val="left"/>
    </w:pPr>
    <w:rPr>
      <w:rFonts w:ascii="Times New Roman" w:hAnsi="Times New Roman"/>
      <w:szCs w:val="20"/>
      <w:lang w:val="en-US" w:eastAsia="en-US"/>
    </w:rPr>
  </w:style>
  <w:style w:type="character" w:customStyle="1" w:styleId="BodyText3Char">
    <w:name w:val="Body Text 3 Char"/>
    <w:basedOn w:val="DefaultParagraphFont"/>
    <w:link w:val="BodyText3"/>
    <w:uiPriority w:val="99"/>
    <w:locked/>
    <w:rsid w:val="001155E6"/>
    <w:rPr>
      <w:rFonts w:cs="Times New Roman"/>
      <w:sz w:val="22"/>
      <w:lang w:val="en-US" w:eastAsia="en-US" w:bidi="ar-SA"/>
    </w:rPr>
  </w:style>
  <w:style w:type="character" w:customStyle="1" w:styleId="CharChar2">
    <w:name w:val="Char Char2"/>
    <w:basedOn w:val="DefaultParagraphFont"/>
    <w:uiPriority w:val="99"/>
    <w:rsid w:val="00EC36ED"/>
    <w:rPr>
      <w:rFonts w:cs="Times New Roman"/>
      <w:sz w:val="22"/>
      <w:lang w:val="en-US" w:eastAsia="en-US" w:bidi="ar-SA"/>
    </w:rPr>
  </w:style>
  <w:style w:type="paragraph" w:customStyle="1" w:styleId="msotitle3">
    <w:name w:val="msotitle3"/>
    <w:uiPriority w:val="99"/>
    <w:rsid w:val="00C5627B"/>
    <w:rPr>
      <w:rFonts w:ascii="Franklin Gothic Demi" w:hAnsi="Franklin Gothic Demi"/>
      <w:color w:val="FFFFFF"/>
      <w:kern w:val="28"/>
      <w:sz w:val="72"/>
      <w:szCs w:val="72"/>
    </w:rPr>
  </w:style>
  <w:style w:type="paragraph" w:customStyle="1" w:styleId="msoaccenttext8">
    <w:name w:val="msoaccenttext8"/>
    <w:uiPriority w:val="99"/>
    <w:rsid w:val="00C5627B"/>
    <w:rPr>
      <w:rFonts w:ascii="Franklin Gothic Demi" w:hAnsi="Franklin Gothic Demi"/>
      <w:color w:val="000080"/>
      <w:kern w:val="28"/>
      <w:sz w:val="20"/>
      <w:szCs w:val="20"/>
    </w:rPr>
  </w:style>
  <w:style w:type="paragraph" w:customStyle="1" w:styleId="msoorganizationname2">
    <w:name w:val="msoorganizationname2"/>
    <w:uiPriority w:val="99"/>
    <w:rsid w:val="00C5627B"/>
    <w:rPr>
      <w:rFonts w:ascii="Franklin Gothic Demi" w:hAnsi="Franklin Gothic Demi"/>
      <w:color w:val="FFFFFF"/>
      <w:kern w:val="28"/>
      <w:sz w:val="24"/>
      <w:szCs w:val="24"/>
    </w:rPr>
  </w:style>
  <w:style w:type="paragraph" w:customStyle="1" w:styleId="msopersonalname">
    <w:name w:val="msopersonalname"/>
    <w:uiPriority w:val="99"/>
    <w:rsid w:val="00C5627B"/>
    <w:rPr>
      <w:rFonts w:ascii="Franklin Gothic Demi" w:hAnsi="Franklin Gothic Demi"/>
      <w:color w:val="000080"/>
      <w:kern w:val="28"/>
      <w:sz w:val="20"/>
      <w:szCs w:val="20"/>
    </w:rPr>
  </w:style>
  <w:style w:type="paragraph" w:styleId="TOCHeading">
    <w:name w:val="TOC Heading"/>
    <w:basedOn w:val="Heading1"/>
    <w:next w:val="Normal"/>
    <w:uiPriority w:val="99"/>
    <w:qFormat/>
    <w:rsid w:val="00CE0BB8"/>
    <w:pPr>
      <w:keepLines/>
      <w:shd w:val="clear" w:color="auto" w:fill="auto"/>
      <w:spacing w:before="480" w:after="0"/>
      <w:outlineLvl w:val="9"/>
    </w:pPr>
    <w:rPr>
      <w:rFonts w:ascii="Cambria" w:hAnsi="Cambria" w:cs="Times New Roman"/>
      <w:smallCaps w:val="0"/>
      <w:color w:val="365F91"/>
      <w:kern w:val="0"/>
      <w:szCs w:val="28"/>
      <w:lang w:val="en-US" w:eastAsia="en-US"/>
    </w:rPr>
  </w:style>
  <w:style w:type="paragraph" w:styleId="TOC1">
    <w:name w:val="toc 1"/>
    <w:basedOn w:val="Normal"/>
    <w:next w:val="Normal"/>
    <w:autoRedefine/>
    <w:uiPriority w:val="39"/>
    <w:rsid w:val="00FD0A0D"/>
    <w:pPr>
      <w:tabs>
        <w:tab w:val="left" w:pos="426"/>
        <w:tab w:val="right" w:leader="dot" w:pos="9628"/>
      </w:tabs>
      <w:spacing w:before="240" w:after="60"/>
      <w:ind w:left="426" w:hanging="426"/>
    </w:pPr>
    <w:rPr>
      <w:b/>
      <w:smallCaps/>
      <w:noProof/>
      <w:sz w:val="24"/>
      <w:u w:val="single"/>
      <w:lang w:val="en-US"/>
    </w:rPr>
  </w:style>
  <w:style w:type="paragraph" w:styleId="ListParagraph">
    <w:name w:val="List Paragraph"/>
    <w:aliases w:val="Citation List,Table of contents numbered,Graphic,List Paragraph1,Bullets1,Resume Title,List_Paragraph,Multilevel para_II,List Paragraph-ExecSummary,List Paragraph (numbered (a)),Akapit z listą BS,Bullets,List Paragraph 1,References,lp1,Ha"/>
    <w:basedOn w:val="Normal"/>
    <w:link w:val="ListParagraphChar"/>
    <w:uiPriority w:val="34"/>
    <w:qFormat/>
    <w:rsid w:val="0064640C"/>
    <w:pPr>
      <w:ind w:left="720"/>
    </w:pPr>
  </w:style>
  <w:style w:type="character" w:styleId="CommentReference">
    <w:name w:val="annotation reference"/>
    <w:basedOn w:val="DefaultParagraphFont"/>
    <w:uiPriority w:val="99"/>
    <w:rsid w:val="00DC0D15"/>
    <w:rPr>
      <w:rFonts w:cs="Times New Roman"/>
      <w:sz w:val="16"/>
      <w:szCs w:val="16"/>
    </w:rPr>
  </w:style>
  <w:style w:type="paragraph" w:styleId="CommentText">
    <w:name w:val="annotation text"/>
    <w:basedOn w:val="Normal"/>
    <w:link w:val="CommentTextChar"/>
    <w:uiPriority w:val="99"/>
    <w:rsid w:val="00DC0D15"/>
    <w:pPr>
      <w:spacing w:after="200"/>
      <w:jc w:val="left"/>
    </w:pPr>
    <w:rPr>
      <w:rFonts w:ascii="Calibri" w:hAnsi="Calibri"/>
      <w:szCs w:val="20"/>
      <w:lang w:eastAsia="en-US"/>
    </w:rPr>
  </w:style>
  <w:style w:type="character" w:customStyle="1" w:styleId="CommentTextChar">
    <w:name w:val="Comment Text Char"/>
    <w:basedOn w:val="DefaultParagraphFont"/>
    <w:link w:val="CommentText"/>
    <w:uiPriority w:val="99"/>
    <w:locked/>
    <w:rsid w:val="00DC0D15"/>
    <w:rPr>
      <w:rFonts w:ascii="Calibri" w:eastAsia="Times New Roman" w:hAnsi="Calibri" w:cs="Times New Roman"/>
      <w:lang w:val="ru-RU"/>
    </w:rPr>
  </w:style>
  <w:style w:type="character" w:styleId="Strong">
    <w:name w:val="Strong"/>
    <w:basedOn w:val="DefaultParagraphFont"/>
    <w:uiPriority w:val="22"/>
    <w:rsid w:val="004E2CF4"/>
    <w:rPr>
      <w:rFonts w:cs="Times New Roman"/>
      <w:b/>
      <w:bCs/>
    </w:rPr>
  </w:style>
  <w:style w:type="paragraph" w:styleId="BodyText">
    <w:name w:val="Body Text"/>
    <w:basedOn w:val="Normal"/>
    <w:link w:val="BodyTextChar"/>
    <w:rsid w:val="00DB4852"/>
    <w:pPr>
      <w:spacing w:after="120"/>
      <w:jc w:val="left"/>
    </w:pPr>
    <w:rPr>
      <w:rFonts w:ascii="Times New Roman" w:hAnsi="Times New Roman"/>
      <w:sz w:val="24"/>
    </w:rPr>
  </w:style>
  <w:style w:type="character" w:customStyle="1" w:styleId="BodyTextChar">
    <w:name w:val="Body Text Char"/>
    <w:basedOn w:val="DefaultParagraphFont"/>
    <w:link w:val="BodyText"/>
    <w:uiPriority w:val="99"/>
    <w:locked/>
    <w:rsid w:val="00DB4852"/>
    <w:rPr>
      <w:rFonts w:cs="Times New Roman"/>
      <w:sz w:val="24"/>
      <w:szCs w:val="24"/>
    </w:rPr>
  </w:style>
  <w:style w:type="paragraph" w:customStyle="1" w:styleId="SectionBody">
    <w:name w:val="Section Body"/>
    <w:basedOn w:val="Normal"/>
    <w:uiPriority w:val="99"/>
    <w:rsid w:val="00DB4852"/>
    <w:pPr>
      <w:spacing w:after="120"/>
      <w:ind w:left="720"/>
      <w:jc w:val="left"/>
    </w:pPr>
    <w:rPr>
      <w:rFonts w:ascii="Times New Roman" w:hAnsi="Times New Roman"/>
      <w:lang w:val="en-US" w:eastAsia="en-US"/>
    </w:rPr>
  </w:style>
  <w:style w:type="paragraph" w:customStyle="1" w:styleId="ResumeIntro">
    <w:name w:val="Resume Intro"/>
    <w:uiPriority w:val="99"/>
    <w:rsid w:val="00DB4852"/>
    <w:pPr>
      <w:spacing w:after="120" w:line="300" w:lineRule="exact"/>
      <w:ind w:left="432" w:hanging="432"/>
    </w:pPr>
    <w:rPr>
      <w:sz w:val="23"/>
      <w:szCs w:val="20"/>
      <w:lang w:val="en-US" w:eastAsia="en-US"/>
    </w:rPr>
  </w:style>
  <w:style w:type="paragraph" w:customStyle="1" w:styleId="ResumeHeadingIntro">
    <w:name w:val="Resume Heading Intro"/>
    <w:basedOn w:val="Normal"/>
    <w:uiPriority w:val="99"/>
    <w:rsid w:val="00DB4852"/>
    <w:pPr>
      <w:keepNext/>
      <w:spacing w:after="120" w:line="300" w:lineRule="atLeast"/>
      <w:jc w:val="left"/>
    </w:pPr>
    <w:rPr>
      <w:rFonts w:ascii="Arial Narrow" w:hAnsi="Arial Narrow"/>
      <w:b/>
      <w:caps/>
      <w:szCs w:val="23"/>
      <w:lang w:val="en-US" w:eastAsia="en-US"/>
    </w:rPr>
  </w:style>
  <w:style w:type="paragraph" w:customStyle="1" w:styleId="ResumeNormal">
    <w:name w:val="Resume Normal"/>
    <w:uiPriority w:val="99"/>
    <w:rsid w:val="00DB4852"/>
    <w:pPr>
      <w:spacing w:line="300" w:lineRule="atLeast"/>
    </w:pPr>
    <w:rPr>
      <w:sz w:val="23"/>
      <w:szCs w:val="20"/>
      <w:lang w:val="en-US" w:eastAsia="en-US"/>
    </w:rPr>
  </w:style>
  <w:style w:type="paragraph" w:customStyle="1" w:styleId="ResumeHeading">
    <w:name w:val="Resume Heading"/>
    <w:basedOn w:val="Normal"/>
    <w:next w:val="Normal"/>
    <w:uiPriority w:val="99"/>
    <w:rsid w:val="00DB4852"/>
    <w:pPr>
      <w:keepNext/>
      <w:spacing w:before="300" w:after="120" w:line="300" w:lineRule="atLeast"/>
      <w:jc w:val="left"/>
    </w:pPr>
    <w:rPr>
      <w:rFonts w:ascii="Arial Narrow" w:hAnsi="Arial Narrow"/>
      <w:b/>
      <w:caps/>
      <w:szCs w:val="20"/>
      <w:lang w:val="en-US" w:eastAsia="en-US"/>
    </w:rPr>
  </w:style>
  <w:style w:type="paragraph" w:customStyle="1" w:styleId="Default">
    <w:name w:val="Default"/>
    <w:rsid w:val="00DF6F5E"/>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rsid w:val="00500BF6"/>
    <w:pPr>
      <w:spacing w:after="0" w:line="240" w:lineRule="auto"/>
      <w:jc w:val="both"/>
    </w:pPr>
    <w:rPr>
      <w:rFonts w:ascii="Arial" w:hAnsi="Arial"/>
      <w:b/>
      <w:bCs/>
      <w:lang w:eastAsia="ru-RU"/>
    </w:rPr>
  </w:style>
  <w:style w:type="character" w:customStyle="1" w:styleId="CommentSubjectChar">
    <w:name w:val="Comment Subject Char"/>
    <w:basedOn w:val="CommentTextChar"/>
    <w:link w:val="CommentSubject"/>
    <w:uiPriority w:val="99"/>
    <w:locked/>
    <w:rsid w:val="00500BF6"/>
    <w:rPr>
      <w:rFonts w:ascii="Arial" w:eastAsia="Times New Roman" w:hAnsi="Arial" w:cs="Times New Roman"/>
      <w:b/>
      <w:bCs/>
      <w:lang w:val="ru-RU"/>
    </w:rPr>
  </w:style>
  <w:style w:type="paragraph" w:customStyle="1" w:styleId="Achievement">
    <w:name w:val="Achievement"/>
    <w:basedOn w:val="BodyText"/>
    <w:rsid w:val="008D2B62"/>
    <w:pPr>
      <w:numPr>
        <w:numId w:val="1"/>
      </w:numPr>
      <w:spacing w:after="60" w:line="220" w:lineRule="atLeast"/>
      <w:jc w:val="both"/>
    </w:pPr>
    <w:rPr>
      <w:rFonts w:ascii="Arial" w:eastAsia="Batang" w:hAnsi="Arial"/>
      <w:spacing w:val="-5"/>
      <w:sz w:val="20"/>
      <w:szCs w:val="20"/>
      <w:lang w:val="en-US" w:eastAsia="en-US"/>
    </w:rPr>
  </w:style>
  <w:style w:type="paragraph" w:customStyle="1" w:styleId="CompanyName">
    <w:name w:val="Company Name"/>
    <w:basedOn w:val="Normal"/>
    <w:next w:val="Normal"/>
    <w:autoRedefine/>
    <w:rsid w:val="008D2B62"/>
    <w:pPr>
      <w:tabs>
        <w:tab w:val="left" w:pos="2160"/>
        <w:tab w:val="right" w:pos="6480"/>
      </w:tabs>
      <w:spacing w:before="240" w:after="40" w:line="220" w:lineRule="atLeast"/>
      <w:jc w:val="left"/>
    </w:pPr>
    <w:rPr>
      <w:rFonts w:eastAsia="Batang"/>
      <w:szCs w:val="20"/>
      <w:lang w:val="en-US" w:eastAsia="en-US"/>
    </w:rPr>
  </w:style>
  <w:style w:type="paragraph" w:customStyle="1" w:styleId="JobTitle">
    <w:name w:val="Job Title"/>
    <w:next w:val="Achievement"/>
    <w:rsid w:val="008D2B62"/>
    <w:pPr>
      <w:spacing w:after="60" w:line="220" w:lineRule="atLeast"/>
    </w:pPr>
    <w:rPr>
      <w:rFonts w:ascii="Arial Black" w:eastAsia="Batang" w:hAnsi="Arial Black"/>
      <w:spacing w:val="-10"/>
      <w:sz w:val="20"/>
      <w:szCs w:val="20"/>
      <w:lang w:val="en-US" w:eastAsia="en-US"/>
    </w:rPr>
  </w:style>
  <w:style w:type="paragraph" w:customStyle="1" w:styleId="Objective">
    <w:name w:val="Objective"/>
    <w:basedOn w:val="Normal"/>
    <w:next w:val="BodyText"/>
    <w:rsid w:val="008D2B62"/>
    <w:pPr>
      <w:spacing w:before="240" w:after="220" w:line="220" w:lineRule="atLeast"/>
      <w:jc w:val="left"/>
    </w:pPr>
    <w:rPr>
      <w:rFonts w:eastAsia="Batang"/>
      <w:szCs w:val="20"/>
      <w:lang w:val="en-US" w:eastAsia="en-US"/>
    </w:rPr>
  </w:style>
  <w:style w:type="paragraph" w:customStyle="1" w:styleId="SectionTitle">
    <w:name w:val="Section Title"/>
    <w:basedOn w:val="Normal"/>
    <w:next w:val="Normal"/>
    <w:autoRedefine/>
    <w:rsid w:val="0057356F"/>
    <w:pPr>
      <w:jc w:val="left"/>
    </w:pPr>
    <w:rPr>
      <w:rFonts w:eastAsia="Batang" w:cs="Tahoma"/>
      <w:b/>
      <w:spacing w:val="-10"/>
      <w:sz w:val="2"/>
      <w:szCs w:val="18"/>
      <w:lang w:val="en-US" w:eastAsia="en-US"/>
    </w:rPr>
  </w:style>
  <w:style w:type="paragraph" w:styleId="BodyText2">
    <w:name w:val="Body Text 2"/>
    <w:basedOn w:val="Normal"/>
    <w:link w:val="BodyText2Char"/>
    <w:rsid w:val="008854DD"/>
    <w:pPr>
      <w:spacing w:after="120" w:line="480" w:lineRule="auto"/>
    </w:pPr>
  </w:style>
  <w:style w:type="character" w:customStyle="1" w:styleId="BodyText2Char">
    <w:name w:val="Body Text 2 Char"/>
    <w:basedOn w:val="DefaultParagraphFont"/>
    <w:link w:val="BodyText2"/>
    <w:rsid w:val="008854DD"/>
    <w:rPr>
      <w:rFonts w:ascii="Arial" w:hAnsi="Arial"/>
      <w:sz w:val="21"/>
      <w:szCs w:val="24"/>
    </w:rPr>
  </w:style>
  <w:style w:type="paragraph" w:styleId="BodyTextIndent">
    <w:name w:val="Body Text Indent"/>
    <w:basedOn w:val="Normal"/>
    <w:link w:val="BodyTextIndentChar"/>
    <w:uiPriority w:val="99"/>
    <w:unhideWhenUsed/>
    <w:rsid w:val="00334F4D"/>
    <w:pPr>
      <w:spacing w:after="120"/>
      <w:ind w:left="283"/>
    </w:pPr>
  </w:style>
  <w:style w:type="character" w:customStyle="1" w:styleId="BodyTextIndentChar">
    <w:name w:val="Body Text Indent Char"/>
    <w:basedOn w:val="DefaultParagraphFont"/>
    <w:link w:val="BodyTextIndent"/>
    <w:uiPriority w:val="99"/>
    <w:rsid w:val="00334F4D"/>
    <w:rPr>
      <w:rFonts w:ascii="Arial" w:hAnsi="Arial"/>
      <w:sz w:val="21"/>
      <w:szCs w:val="24"/>
    </w:rPr>
  </w:style>
  <w:style w:type="character" w:customStyle="1" w:styleId="fs13">
    <w:name w:val="fs13"/>
    <w:basedOn w:val="DefaultParagraphFont"/>
    <w:rsid w:val="000B518D"/>
  </w:style>
  <w:style w:type="character" w:styleId="Emphasis">
    <w:name w:val="Emphasis"/>
    <w:basedOn w:val="DefaultParagraphFont"/>
    <w:uiPriority w:val="20"/>
    <w:locked/>
    <w:rsid w:val="00FA5500"/>
    <w:rPr>
      <w:i/>
      <w:iCs/>
    </w:rPr>
  </w:style>
  <w:style w:type="character" w:customStyle="1" w:styleId="apple-style-span">
    <w:name w:val="apple-style-span"/>
    <w:basedOn w:val="DefaultParagraphFont"/>
    <w:rsid w:val="009C4DA8"/>
  </w:style>
  <w:style w:type="character" w:customStyle="1" w:styleId="apple-converted-space">
    <w:name w:val="apple-converted-space"/>
    <w:basedOn w:val="DefaultParagraphFont"/>
    <w:rsid w:val="009C4DA8"/>
  </w:style>
  <w:style w:type="paragraph" w:customStyle="1" w:styleId="Pa1">
    <w:name w:val="Pa1"/>
    <w:basedOn w:val="Default"/>
    <w:next w:val="Default"/>
    <w:uiPriority w:val="99"/>
    <w:rsid w:val="009C4DA8"/>
    <w:pPr>
      <w:spacing w:line="241" w:lineRule="atLeast"/>
    </w:pPr>
    <w:rPr>
      <w:rFonts w:ascii="Arian AMU" w:eastAsia="Calibri" w:hAnsi="Arian AMU" w:cs="Times New Roman"/>
      <w:color w:val="auto"/>
      <w:lang w:val="en-US" w:eastAsia="en-US"/>
    </w:rPr>
  </w:style>
  <w:style w:type="character" w:customStyle="1" w:styleId="A4">
    <w:name w:val="A4"/>
    <w:uiPriority w:val="99"/>
    <w:rsid w:val="009C4DA8"/>
    <w:rPr>
      <w:rFonts w:cs="Arian AMU"/>
      <w:color w:val="221E1F"/>
      <w:sz w:val="20"/>
      <w:szCs w:val="20"/>
    </w:rPr>
  </w:style>
  <w:style w:type="character" w:customStyle="1" w:styleId="hps">
    <w:name w:val="hps"/>
    <w:basedOn w:val="DefaultParagraphFont"/>
    <w:rsid w:val="008F09C6"/>
  </w:style>
  <w:style w:type="character" w:customStyle="1" w:styleId="longtext">
    <w:name w:val="long_text"/>
    <w:basedOn w:val="DefaultParagraphFont"/>
    <w:rsid w:val="008F09C6"/>
  </w:style>
  <w:style w:type="character" w:customStyle="1" w:styleId="atn">
    <w:name w:val="atn"/>
    <w:basedOn w:val="DefaultParagraphFont"/>
    <w:rsid w:val="00656C4D"/>
  </w:style>
  <w:style w:type="paragraph" w:customStyle="1" w:styleId="Section3-Heading1">
    <w:name w:val="Section 3 - Heading 1"/>
    <w:basedOn w:val="Normal"/>
    <w:uiPriority w:val="99"/>
    <w:rsid w:val="00595B0C"/>
    <w:pPr>
      <w:pBdr>
        <w:bottom w:val="single" w:sz="4" w:space="1" w:color="auto"/>
      </w:pBdr>
      <w:spacing w:before="120" w:after="240" w:line="240" w:lineRule="auto"/>
      <w:jc w:val="center"/>
    </w:pPr>
    <w:rPr>
      <w:rFonts w:ascii="Times New Roman" w:hAnsi="Times New Roman"/>
      <w:smallCaps/>
      <w:sz w:val="32"/>
      <w:szCs w:val="20"/>
      <w:lang w:val="en-US" w:eastAsia="en-US"/>
    </w:rPr>
  </w:style>
  <w:style w:type="paragraph" w:customStyle="1" w:styleId="BankNormal">
    <w:name w:val="BankNormal"/>
    <w:basedOn w:val="Normal"/>
    <w:uiPriority w:val="99"/>
    <w:rsid w:val="005E64F0"/>
    <w:pPr>
      <w:spacing w:after="240" w:line="240" w:lineRule="auto"/>
      <w:jc w:val="left"/>
    </w:pPr>
    <w:rPr>
      <w:rFonts w:ascii="Times New Roman" w:hAnsi="Times New Roman"/>
      <w:sz w:val="24"/>
      <w:szCs w:val="20"/>
      <w:lang w:val="en-US" w:eastAsia="en-US"/>
    </w:rPr>
  </w:style>
  <w:style w:type="paragraph" w:customStyle="1" w:styleId="xl41">
    <w:name w:val="xl41"/>
    <w:basedOn w:val="Normal"/>
    <w:uiPriority w:val="99"/>
    <w:rsid w:val="00674BBC"/>
    <w:pPr>
      <w:spacing w:before="100" w:beforeAutospacing="1" w:after="100" w:afterAutospacing="1" w:line="240" w:lineRule="auto"/>
      <w:jc w:val="left"/>
    </w:pPr>
    <w:rPr>
      <w:rFonts w:ascii="Times New Roman" w:eastAsia="Arial Unicode MS" w:hAnsi="Times New Roman"/>
      <w:szCs w:val="20"/>
      <w:lang w:val="it-IT" w:eastAsia="it-IT"/>
    </w:rPr>
  </w:style>
  <w:style w:type="paragraph" w:customStyle="1" w:styleId="single">
    <w:name w:val="single"/>
    <w:basedOn w:val="Normal"/>
    <w:uiPriority w:val="99"/>
    <w:rsid w:val="00DA3A25"/>
    <w:pPr>
      <w:spacing w:before="100" w:beforeAutospacing="1" w:after="100" w:afterAutospacing="1" w:line="240" w:lineRule="auto"/>
      <w:jc w:val="left"/>
    </w:pPr>
    <w:rPr>
      <w:rFonts w:ascii="Times New Roman" w:hAnsi="Times New Roman"/>
      <w:sz w:val="24"/>
      <w:lang w:val="en-US" w:eastAsia="en-US"/>
    </w:rPr>
  </w:style>
  <w:style w:type="paragraph" w:styleId="Title">
    <w:name w:val="Title"/>
    <w:basedOn w:val="Normal"/>
    <w:next w:val="Normal"/>
    <w:link w:val="TitleChar"/>
    <w:locked/>
    <w:rsid w:val="007C7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C7366"/>
    <w:rPr>
      <w:rFonts w:asciiTheme="majorHAnsi" w:eastAsiaTheme="majorEastAsia" w:hAnsiTheme="majorHAnsi" w:cstheme="majorBidi"/>
      <w:color w:val="17365D" w:themeColor="text2" w:themeShade="BF"/>
      <w:spacing w:val="5"/>
      <w:kern w:val="28"/>
      <w:sz w:val="52"/>
      <w:szCs w:val="52"/>
    </w:rPr>
  </w:style>
  <w:style w:type="numbering" w:customStyle="1" w:styleId="NoList1">
    <w:name w:val="No List1"/>
    <w:next w:val="NoList"/>
    <w:uiPriority w:val="99"/>
    <w:semiHidden/>
    <w:unhideWhenUsed/>
    <w:rsid w:val="00680D08"/>
  </w:style>
  <w:style w:type="paragraph" w:styleId="NormalWeb">
    <w:name w:val="Normal (Web)"/>
    <w:basedOn w:val="Normal"/>
    <w:uiPriority w:val="99"/>
    <w:unhideWhenUsed/>
    <w:rsid w:val="00680D08"/>
    <w:pPr>
      <w:spacing w:before="100" w:beforeAutospacing="1" w:after="100" w:afterAutospacing="1" w:line="240" w:lineRule="auto"/>
      <w:jc w:val="left"/>
    </w:pPr>
    <w:rPr>
      <w:rFonts w:ascii="Times New Roman" w:hAnsi="Times New Roman"/>
      <w:color w:val="404040" w:themeColor="text1" w:themeTint="BF"/>
      <w:sz w:val="24"/>
      <w:lang w:val="en-US" w:eastAsia="en-US"/>
    </w:rPr>
  </w:style>
  <w:style w:type="character" w:styleId="FollowedHyperlink">
    <w:name w:val="FollowedHyperlink"/>
    <w:basedOn w:val="DefaultParagraphFont"/>
    <w:unhideWhenUsed/>
    <w:rsid w:val="00680D08"/>
    <w:rPr>
      <w:color w:val="800080" w:themeColor="followedHyperlink"/>
      <w:u w:val="single"/>
    </w:rPr>
  </w:style>
  <w:style w:type="character" w:styleId="IntenseEmphasis">
    <w:name w:val="Intense Emphasis"/>
    <w:basedOn w:val="DefaultParagraphFont"/>
    <w:uiPriority w:val="21"/>
    <w:rsid w:val="00680D08"/>
    <w:rPr>
      <w:b/>
      <w:bCs/>
      <w:i/>
      <w:iCs/>
      <w:color w:val="4F81BD" w:themeColor="accent1"/>
    </w:rPr>
  </w:style>
  <w:style w:type="paragraph" w:styleId="Quote">
    <w:name w:val="Quote"/>
    <w:basedOn w:val="Normal"/>
    <w:next w:val="Normal"/>
    <w:link w:val="QuoteChar"/>
    <w:uiPriority w:val="29"/>
    <w:rsid w:val="00680D08"/>
    <w:pPr>
      <w:spacing w:line="288" w:lineRule="auto"/>
    </w:pPr>
    <w:rPr>
      <w:rFonts w:ascii="Arial AMU" w:hAnsi="Arial AMU"/>
      <w:i/>
      <w:iCs/>
      <w:color w:val="000000" w:themeColor="text1"/>
    </w:rPr>
  </w:style>
  <w:style w:type="character" w:customStyle="1" w:styleId="QuoteChar">
    <w:name w:val="Quote Char"/>
    <w:basedOn w:val="DefaultParagraphFont"/>
    <w:link w:val="Quote"/>
    <w:uiPriority w:val="29"/>
    <w:rsid w:val="00680D08"/>
    <w:rPr>
      <w:rFonts w:ascii="Arial AMU" w:hAnsi="Arial AMU"/>
      <w:i/>
      <w:iCs/>
      <w:color w:val="000000" w:themeColor="text1"/>
      <w:sz w:val="19"/>
      <w:szCs w:val="24"/>
    </w:rPr>
  </w:style>
  <w:style w:type="paragraph" w:styleId="IntenseQuote">
    <w:name w:val="Intense Quote"/>
    <w:basedOn w:val="Normal"/>
    <w:next w:val="Normal"/>
    <w:link w:val="IntenseQuoteChar"/>
    <w:uiPriority w:val="30"/>
    <w:rsid w:val="00680D08"/>
    <w:pPr>
      <w:pBdr>
        <w:bottom w:val="single" w:sz="4" w:space="4" w:color="4F81BD" w:themeColor="accent1"/>
      </w:pBdr>
      <w:spacing w:before="200" w:after="280" w:line="288" w:lineRule="auto"/>
      <w:ind w:left="936" w:right="936"/>
    </w:pPr>
    <w:rPr>
      <w:rFonts w:ascii="Arial AMU" w:hAnsi="Arial AMU"/>
      <w:b/>
      <w:bCs/>
      <w:i/>
      <w:iCs/>
      <w:color w:val="4F81BD" w:themeColor="accent1"/>
    </w:rPr>
  </w:style>
  <w:style w:type="character" w:customStyle="1" w:styleId="IntenseQuoteChar">
    <w:name w:val="Intense Quote Char"/>
    <w:basedOn w:val="DefaultParagraphFont"/>
    <w:link w:val="IntenseQuote"/>
    <w:uiPriority w:val="30"/>
    <w:rsid w:val="00680D08"/>
    <w:rPr>
      <w:rFonts w:ascii="Arial AMU" w:hAnsi="Arial AMU"/>
      <w:b/>
      <w:bCs/>
      <w:i/>
      <w:iCs/>
      <w:color w:val="4F81BD" w:themeColor="accent1"/>
      <w:sz w:val="19"/>
      <w:szCs w:val="24"/>
    </w:rPr>
  </w:style>
  <w:style w:type="character" w:styleId="SubtleReference">
    <w:name w:val="Subtle Reference"/>
    <w:basedOn w:val="DefaultParagraphFont"/>
    <w:uiPriority w:val="31"/>
    <w:rsid w:val="00680D08"/>
    <w:rPr>
      <w:smallCaps/>
      <w:color w:val="C0504D" w:themeColor="accent2"/>
      <w:u w:val="single"/>
    </w:rPr>
  </w:style>
  <w:style w:type="table" w:customStyle="1" w:styleId="MediumGrid31">
    <w:name w:val="Medium Grid 31"/>
    <w:basedOn w:val="TableNormal"/>
    <w:uiPriority w:val="69"/>
    <w:rsid w:val="0063792A"/>
    <w:rPr>
      <w:rFonts w:ascii="Calibri" w:eastAsia="Calibri" w:hAnsi="Calibri"/>
      <w:sz w:val="20"/>
      <w:szCs w:val="20"/>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xl67">
    <w:name w:val="xl67"/>
    <w:basedOn w:val="Normal"/>
    <w:rsid w:val="00DE104D"/>
    <w:pPr>
      <w:shd w:val="clear" w:color="000000" w:fill="FFFFFF"/>
      <w:spacing w:before="100" w:beforeAutospacing="1" w:after="100" w:afterAutospacing="1" w:line="240" w:lineRule="auto"/>
      <w:jc w:val="left"/>
      <w:textAlignment w:val="center"/>
    </w:pPr>
    <w:rPr>
      <w:rFonts w:ascii="Arial AMU" w:hAnsi="Arial AMU"/>
      <w:sz w:val="18"/>
      <w:szCs w:val="18"/>
    </w:rPr>
  </w:style>
  <w:style w:type="paragraph" w:customStyle="1" w:styleId="xl68">
    <w:name w:val="xl68"/>
    <w:basedOn w:val="Normal"/>
    <w:rsid w:val="00DE104D"/>
    <w:pPr>
      <w:shd w:val="clear" w:color="000000" w:fill="FFFFFF"/>
      <w:spacing w:before="100" w:beforeAutospacing="1" w:after="100" w:afterAutospacing="1" w:line="240" w:lineRule="auto"/>
      <w:jc w:val="left"/>
      <w:textAlignment w:val="center"/>
    </w:pPr>
    <w:rPr>
      <w:rFonts w:ascii="Arial AMU" w:hAnsi="Arial AMU"/>
      <w:color w:val="333399"/>
      <w:sz w:val="18"/>
      <w:szCs w:val="18"/>
    </w:rPr>
  </w:style>
  <w:style w:type="paragraph" w:customStyle="1" w:styleId="xl69">
    <w:name w:val="xl69"/>
    <w:basedOn w:val="Normal"/>
    <w:rsid w:val="00DE104D"/>
    <w:pPr>
      <w:shd w:val="clear" w:color="000000" w:fill="FFFFFF"/>
      <w:spacing w:before="100" w:beforeAutospacing="1" w:after="100" w:afterAutospacing="1" w:line="240" w:lineRule="auto"/>
      <w:jc w:val="left"/>
      <w:textAlignment w:val="center"/>
    </w:pPr>
    <w:rPr>
      <w:rFonts w:ascii="Arial AMU" w:hAnsi="Arial AMU"/>
      <w:sz w:val="16"/>
      <w:szCs w:val="16"/>
    </w:rPr>
  </w:style>
  <w:style w:type="paragraph" w:customStyle="1" w:styleId="xl70">
    <w:name w:val="xl70"/>
    <w:basedOn w:val="Normal"/>
    <w:rsid w:val="00DE1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MU" w:hAnsi="Arial AMU"/>
      <w:b/>
      <w:bCs/>
      <w:sz w:val="16"/>
      <w:szCs w:val="16"/>
    </w:rPr>
  </w:style>
  <w:style w:type="paragraph" w:customStyle="1" w:styleId="xl71">
    <w:name w:val="xl71"/>
    <w:basedOn w:val="Normal"/>
    <w:rsid w:val="00DE10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MU" w:hAnsi="Arial AMU"/>
      <w:sz w:val="18"/>
      <w:szCs w:val="18"/>
    </w:rPr>
  </w:style>
  <w:style w:type="paragraph" w:customStyle="1" w:styleId="xl72">
    <w:name w:val="xl72"/>
    <w:basedOn w:val="Normal"/>
    <w:rsid w:val="00DE104D"/>
    <w:pPr>
      <w:pBdr>
        <w:bottom w:val="single" w:sz="4" w:space="0" w:color="auto"/>
      </w:pBdr>
      <w:shd w:val="clear" w:color="000000" w:fill="FFFFFF"/>
      <w:spacing w:before="100" w:beforeAutospacing="1" w:after="100" w:afterAutospacing="1" w:line="240" w:lineRule="auto"/>
      <w:jc w:val="left"/>
      <w:textAlignment w:val="center"/>
    </w:pPr>
    <w:rPr>
      <w:rFonts w:ascii="Arial AMU" w:hAnsi="Arial AMU"/>
      <w:sz w:val="18"/>
      <w:szCs w:val="18"/>
    </w:rPr>
  </w:style>
  <w:style w:type="paragraph" w:customStyle="1" w:styleId="xl73">
    <w:name w:val="xl73"/>
    <w:basedOn w:val="Normal"/>
    <w:rsid w:val="00DE10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MU" w:hAnsi="Arial AMU"/>
      <w:b/>
      <w:bCs/>
      <w:color w:val="0000CC"/>
      <w:sz w:val="18"/>
      <w:szCs w:val="18"/>
    </w:rPr>
  </w:style>
  <w:style w:type="paragraph" w:customStyle="1" w:styleId="xl74">
    <w:name w:val="xl74"/>
    <w:basedOn w:val="Normal"/>
    <w:rsid w:val="00DE1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MU" w:hAnsi="Arial AMU"/>
      <w:sz w:val="18"/>
      <w:szCs w:val="18"/>
    </w:rPr>
  </w:style>
  <w:style w:type="paragraph" w:customStyle="1" w:styleId="xl75">
    <w:name w:val="xl75"/>
    <w:basedOn w:val="Normal"/>
    <w:rsid w:val="00DE104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Arial AMU" w:hAnsi="Arial AMU"/>
      <w:sz w:val="18"/>
      <w:szCs w:val="18"/>
    </w:rPr>
  </w:style>
  <w:style w:type="paragraph" w:customStyle="1" w:styleId="xl76">
    <w:name w:val="xl76"/>
    <w:basedOn w:val="Normal"/>
    <w:rsid w:val="00DE10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MU" w:hAnsi="Arial AMU"/>
      <w:b/>
      <w:bCs/>
      <w:color w:val="0000CC"/>
      <w:sz w:val="18"/>
      <w:szCs w:val="18"/>
    </w:rPr>
  </w:style>
  <w:style w:type="paragraph" w:customStyle="1" w:styleId="xl77">
    <w:name w:val="xl77"/>
    <w:basedOn w:val="Normal"/>
    <w:rsid w:val="00DE1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MU" w:hAnsi="Arial AMU"/>
      <w:sz w:val="18"/>
      <w:szCs w:val="18"/>
    </w:rPr>
  </w:style>
  <w:style w:type="paragraph" w:customStyle="1" w:styleId="xl78">
    <w:name w:val="xl78"/>
    <w:basedOn w:val="Normal"/>
    <w:rsid w:val="00DE104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Arial AMU" w:hAnsi="Arial AMU"/>
      <w:sz w:val="18"/>
      <w:szCs w:val="18"/>
    </w:rPr>
  </w:style>
  <w:style w:type="paragraph" w:customStyle="1" w:styleId="xl79">
    <w:name w:val="xl79"/>
    <w:basedOn w:val="Normal"/>
    <w:rsid w:val="00DE10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MU" w:hAnsi="Arial AMU"/>
      <w:b/>
      <w:bCs/>
      <w:color w:val="0000CC"/>
      <w:sz w:val="18"/>
      <w:szCs w:val="18"/>
    </w:rPr>
  </w:style>
  <w:style w:type="paragraph" w:customStyle="1" w:styleId="xl80">
    <w:name w:val="xl80"/>
    <w:basedOn w:val="Normal"/>
    <w:rsid w:val="00DE104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AMU" w:hAnsi="Arial AMU"/>
      <w:b/>
      <w:bCs/>
      <w:sz w:val="16"/>
      <w:szCs w:val="16"/>
    </w:rPr>
  </w:style>
  <w:style w:type="paragraph" w:customStyle="1" w:styleId="xl81">
    <w:name w:val="xl81"/>
    <w:basedOn w:val="Normal"/>
    <w:rsid w:val="00DE104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MU" w:hAnsi="Arial AMU"/>
      <w:b/>
      <w:bCs/>
      <w:sz w:val="16"/>
      <w:szCs w:val="16"/>
    </w:rPr>
  </w:style>
  <w:style w:type="paragraph" w:customStyle="1" w:styleId="xl82">
    <w:name w:val="xl82"/>
    <w:basedOn w:val="Normal"/>
    <w:rsid w:val="00DE104D"/>
    <w:pPr>
      <w:shd w:val="clear" w:color="000000" w:fill="FFFFFF"/>
      <w:spacing w:before="100" w:beforeAutospacing="1" w:after="100" w:afterAutospacing="1" w:line="240" w:lineRule="auto"/>
      <w:jc w:val="center"/>
    </w:pPr>
    <w:rPr>
      <w:rFonts w:ascii="Arial AMU" w:hAnsi="Arial AMU"/>
      <w:sz w:val="16"/>
      <w:szCs w:val="16"/>
    </w:rPr>
  </w:style>
  <w:style w:type="paragraph" w:customStyle="1" w:styleId="xl83">
    <w:name w:val="xl83"/>
    <w:basedOn w:val="Normal"/>
    <w:rsid w:val="00DE104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MU" w:hAnsi="Arial AMU"/>
      <w:b/>
      <w:bCs/>
      <w:sz w:val="16"/>
      <w:szCs w:val="16"/>
    </w:rPr>
  </w:style>
  <w:style w:type="paragraph" w:customStyle="1" w:styleId="xl84">
    <w:name w:val="xl84"/>
    <w:basedOn w:val="Normal"/>
    <w:rsid w:val="00DE104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MU" w:hAnsi="Arial AMU"/>
      <w:b/>
      <w:bCs/>
      <w:sz w:val="16"/>
      <w:szCs w:val="16"/>
    </w:rPr>
  </w:style>
  <w:style w:type="paragraph" w:customStyle="1" w:styleId="xl85">
    <w:name w:val="xl85"/>
    <w:basedOn w:val="Normal"/>
    <w:rsid w:val="00DE1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MU" w:hAnsi="Arial AMU"/>
      <w:color w:val="FF0000"/>
      <w:sz w:val="16"/>
      <w:szCs w:val="16"/>
    </w:rPr>
  </w:style>
  <w:style w:type="paragraph" w:customStyle="1" w:styleId="xl86">
    <w:name w:val="xl86"/>
    <w:basedOn w:val="Normal"/>
    <w:rsid w:val="00DE1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MU" w:hAnsi="Arial AMU"/>
      <w:sz w:val="16"/>
      <w:szCs w:val="16"/>
    </w:rPr>
  </w:style>
  <w:style w:type="paragraph" w:styleId="NoSpacing">
    <w:name w:val="No Spacing"/>
    <w:link w:val="NoSpacingChar"/>
    <w:uiPriority w:val="1"/>
    <w:rsid w:val="00D54385"/>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D54385"/>
    <w:rPr>
      <w:rFonts w:asciiTheme="minorHAnsi" w:eastAsiaTheme="minorEastAsia" w:hAnsiTheme="minorHAnsi" w:cstheme="minorBidi"/>
      <w:lang w:val="en-US" w:eastAsia="en-US"/>
    </w:rPr>
  </w:style>
  <w:style w:type="paragraph" w:customStyle="1" w:styleId="WPDefaults">
    <w:name w:val="WP Defaults"/>
    <w:rsid w:val="00D543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szCs w:val="20"/>
      <w:lang w:val="en-US" w:eastAsia="en-US"/>
    </w:rPr>
  </w:style>
  <w:style w:type="paragraph" w:customStyle="1" w:styleId="msonormal0">
    <w:name w:val="msonormal"/>
    <w:basedOn w:val="Normal"/>
    <w:rsid w:val="00C77A70"/>
    <w:pPr>
      <w:spacing w:before="100" w:beforeAutospacing="1" w:after="100" w:afterAutospacing="1" w:line="240" w:lineRule="auto"/>
      <w:jc w:val="left"/>
    </w:pPr>
    <w:rPr>
      <w:rFonts w:ascii="Times New Roman" w:hAnsi="Times New Roman"/>
      <w:sz w:val="24"/>
      <w:lang w:val="en-US" w:eastAsia="en-US"/>
    </w:rPr>
  </w:style>
  <w:style w:type="character" w:customStyle="1" w:styleId="ListParagraphChar">
    <w:name w:val="List Paragraph Char"/>
    <w:aliases w:val="Citation List Char,Table of contents numbered Char,Graphic Char,List Paragraph1 Char,Bullets1 Char,Resume Title Char,List_Paragraph Char,Multilevel para_II Char,List Paragraph-ExecSummary Char,List Paragraph (numbered (a)) Char"/>
    <w:basedOn w:val="DefaultParagraphFont"/>
    <w:link w:val="ListParagraph"/>
    <w:uiPriority w:val="34"/>
    <w:qFormat/>
    <w:rsid w:val="000A7F62"/>
    <w:rPr>
      <w:rFonts w:ascii="Tahoma" w:hAnsi="Tahoma"/>
      <w:sz w:val="19"/>
      <w:szCs w:val="24"/>
    </w:rPr>
  </w:style>
  <w:style w:type="character" w:customStyle="1" w:styleId="Mention1">
    <w:name w:val="Mention1"/>
    <w:basedOn w:val="DefaultParagraphFont"/>
    <w:uiPriority w:val="99"/>
    <w:semiHidden/>
    <w:unhideWhenUsed/>
    <w:rsid w:val="000A7F62"/>
    <w:rPr>
      <w:color w:val="2B579A"/>
      <w:shd w:val="clear" w:color="auto" w:fill="E6E6E6"/>
    </w:rPr>
  </w:style>
  <w:style w:type="paragraph" w:customStyle="1" w:styleId="normaltableau">
    <w:name w:val="normal_tableau"/>
    <w:basedOn w:val="Normal"/>
    <w:rsid w:val="000A7F62"/>
    <w:pPr>
      <w:spacing w:before="120" w:after="120" w:line="240" w:lineRule="auto"/>
    </w:pPr>
    <w:rPr>
      <w:rFonts w:ascii="Optima" w:hAnsi="Optima"/>
      <w:szCs w:val="20"/>
      <w:lang w:val="en-GB" w:eastAsia="en-GB"/>
    </w:rPr>
  </w:style>
  <w:style w:type="paragraph" w:styleId="DocumentMap">
    <w:name w:val="Document Map"/>
    <w:basedOn w:val="Normal"/>
    <w:link w:val="DocumentMapChar"/>
    <w:uiPriority w:val="99"/>
    <w:semiHidden/>
    <w:unhideWhenUsed/>
    <w:rsid w:val="000A7F6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0A7F62"/>
    <w:rPr>
      <w:rFonts w:ascii="Tahoma" w:hAnsi="Tahoma" w:cs="Tahoma"/>
      <w:sz w:val="16"/>
      <w:szCs w:val="16"/>
    </w:rPr>
  </w:style>
  <w:style w:type="paragraph" w:styleId="Subtitle">
    <w:name w:val="Subtitle"/>
    <w:basedOn w:val="Normal"/>
    <w:next w:val="Normal"/>
    <w:link w:val="SubtitleChar"/>
    <w:locked/>
    <w:rsid w:val="000A7F62"/>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0A7F62"/>
    <w:rPr>
      <w:rFonts w:asciiTheme="majorHAnsi" w:eastAsiaTheme="majorEastAsia" w:hAnsiTheme="majorHAnsi" w:cstheme="majorBidi"/>
      <w:i/>
      <w:iCs/>
      <w:color w:val="4F81BD" w:themeColor="accent1"/>
      <w:spacing w:val="15"/>
      <w:sz w:val="24"/>
      <w:szCs w:val="24"/>
    </w:rPr>
  </w:style>
  <w:style w:type="paragraph" w:customStyle="1" w:styleId="a">
    <w:name w:val="Цель"/>
    <w:basedOn w:val="Normal"/>
    <w:next w:val="BodyText"/>
    <w:rsid w:val="000A7F62"/>
    <w:pPr>
      <w:spacing w:before="60" w:after="220" w:line="220" w:lineRule="atLeast"/>
    </w:pPr>
    <w:rPr>
      <w:rFonts w:ascii="Garamond" w:hAnsi="Garamond"/>
      <w:szCs w:val="22"/>
      <w:lang w:eastAsia="en-US"/>
    </w:rPr>
  </w:style>
  <w:style w:type="character" w:customStyle="1" w:styleId="UnresolvedMention1">
    <w:name w:val="Unresolved Mention1"/>
    <w:basedOn w:val="DefaultParagraphFont"/>
    <w:uiPriority w:val="99"/>
    <w:semiHidden/>
    <w:unhideWhenUsed/>
    <w:rsid w:val="000A7F62"/>
    <w:rPr>
      <w:color w:val="808080"/>
      <w:shd w:val="clear" w:color="auto" w:fill="E6E6E6"/>
    </w:rPr>
  </w:style>
  <w:style w:type="paragraph" w:styleId="ListBullet">
    <w:name w:val="List Bullet"/>
    <w:basedOn w:val="Normal"/>
    <w:uiPriority w:val="99"/>
    <w:unhideWhenUsed/>
    <w:rsid w:val="000A7F62"/>
    <w:pPr>
      <w:numPr>
        <w:numId w:val="3"/>
      </w:numPr>
      <w:spacing w:line="240" w:lineRule="auto"/>
      <w:jc w:val="left"/>
    </w:pPr>
    <w:rPr>
      <w:rFonts w:ascii="Times New Roman" w:hAnsi="Times New Roman"/>
      <w:sz w:val="21"/>
      <w:szCs w:val="20"/>
      <w:lang w:val="en-US" w:eastAsia="en-US"/>
    </w:rPr>
  </w:style>
  <w:style w:type="paragraph" w:customStyle="1" w:styleId="StyleCentered">
    <w:name w:val="Style Centered"/>
    <w:basedOn w:val="Normal"/>
    <w:uiPriority w:val="99"/>
    <w:semiHidden/>
    <w:rsid w:val="000A7F62"/>
    <w:pPr>
      <w:spacing w:line="120" w:lineRule="auto"/>
      <w:jc w:val="center"/>
    </w:pPr>
    <w:rPr>
      <w:rFonts w:ascii="Arial AM" w:hAnsi="Arial AM"/>
      <w:sz w:val="21"/>
      <w:szCs w:val="20"/>
      <w:lang w:val="en-US"/>
    </w:rPr>
  </w:style>
  <w:style w:type="paragraph" w:customStyle="1" w:styleId="Address2">
    <w:name w:val="Address 2"/>
    <w:basedOn w:val="Normal"/>
    <w:rsid w:val="000A7F62"/>
    <w:pPr>
      <w:framePr w:w="8640" w:h="1310" w:wrap="notBeside" w:vAnchor="page" w:hAnchor="page" w:xAlign="center" w:yAlign="bottom" w:anchorLock="1"/>
      <w:spacing w:line="160" w:lineRule="atLeast"/>
      <w:jc w:val="center"/>
    </w:pPr>
    <w:rPr>
      <w:rFonts w:ascii="Garamond" w:hAnsi="Garamond"/>
      <w:caps/>
      <w:spacing w:val="30"/>
      <w:sz w:val="15"/>
      <w:szCs w:val="20"/>
      <w:lang w:val="en-US" w:eastAsia="en-US"/>
    </w:rPr>
  </w:style>
  <w:style w:type="paragraph" w:customStyle="1" w:styleId="Address1">
    <w:name w:val="Address 1"/>
    <w:basedOn w:val="Normal"/>
    <w:rsid w:val="000A7F62"/>
    <w:pPr>
      <w:framePr w:w="8640" w:h="1066" w:wrap="notBeside" w:vAnchor="page" w:hAnchor="page" w:xAlign="center" w:yAlign="bottom" w:anchorLock="1"/>
      <w:spacing w:line="160" w:lineRule="atLeast"/>
      <w:jc w:val="center"/>
    </w:pPr>
    <w:rPr>
      <w:rFonts w:ascii="Garamond" w:hAnsi="Garamond"/>
      <w:caps/>
      <w:spacing w:val="30"/>
      <w:sz w:val="15"/>
      <w:szCs w:val="20"/>
      <w:lang w:val="en-US" w:eastAsia="en-US"/>
    </w:rPr>
  </w:style>
  <w:style w:type="paragraph" w:customStyle="1" w:styleId="xl63">
    <w:name w:val="xl63"/>
    <w:basedOn w:val="Normal"/>
    <w:uiPriority w:val="99"/>
    <w:semiHidden/>
    <w:rsid w:val="000A7F62"/>
    <w:pPr>
      <w:shd w:val="clear" w:color="auto" w:fill="FFFFFF"/>
      <w:spacing w:before="100" w:beforeAutospacing="1" w:after="100" w:afterAutospacing="1" w:line="240" w:lineRule="auto"/>
      <w:jc w:val="left"/>
    </w:pPr>
    <w:rPr>
      <w:rFonts w:ascii="Arial AMU" w:hAnsi="Arial AMU"/>
      <w:sz w:val="18"/>
      <w:szCs w:val="18"/>
      <w:lang w:val="en-US" w:eastAsia="en-US"/>
    </w:rPr>
  </w:style>
  <w:style w:type="paragraph" w:customStyle="1" w:styleId="xl64">
    <w:name w:val="xl64"/>
    <w:basedOn w:val="Normal"/>
    <w:uiPriority w:val="99"/>
    <w:semiHidden/>
    <w:rsid w:val="000A7F62"/>
    <w:pPr>
      <w:shd w:val="clear" w:color="auto" w:fill="FFFFFF"/>
      <w:spacing w:before="100" w:beforeAutospacing="1" w:after="100" w:afterAutospacing="1" w:line="240" w:lineRule="auto"/>
      <w:jc w:val="left"/>
    </w:pPr>
    <w:rPr>
      <w:rFonts w:ascii="Arial AMU" w:hAnsi="Arial AMU"/>
      <w:color w:val="333399"/>
      <w:sz w:val="18"/>
      <w:szCs w:val="18"/>
      <w:lang w:val="en-US" w:eastAsia="en-US"/>
    </w:rPr>
  </w:style>
  <w:style w:type="paragraph" w:customStyle="1" w:styleId="xl65">
    <w:name w:val="xl65"/>
    <w:basedOn w:val="Normal"/>
    <w:rsid w:val="000A7F62"/>
    <w:pPr>
      <w:shd w:val="clear" w:color="auto" w:fill="FFFFFF"/>
      <w:spacing w:before="100" w:beforeAutospacing="1" w:after="100" w:afterAutospacing="1" w:line="240" w:lineRule="auto"/>
      <w:jc w:val="left"/>
    </w:pPr>
    <w:rPr>
      <w:rFonts w:ascii="Arial AMU" w:hAnsi="Arial AMU"/>
      <w:sz w:val="16"/>
      <w:szCs w:val="16"/>
      <w:lang w:val="en-US" w:eastAsia="en-US"/>
    </w:rPr>
  </w:style>
  <w:style w:type="paragraph" w:customStyle="1" w:styleId="xl66">
    <w:name w:val="xl66"/>
    <w:basedOn w:val="Normal"/>
    <w:rsid w:val="000A7F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AMU" w:hAnsi="Arial AMU"/>
      <w:b/>
      <w:bCs/>
      <w:sz w:val="16"/>
      <w:szCs w:val="16"/>
      <w:lang w:val="en-US" w:eastAsia="en-US"/>
    </w:rPr>
  </w:style>
  <w:style w:type="paragraph" w:customStyle="1" w:styleId="xl87">
    <w:name w:val="xl87"/>
    <w:basedOn w:val="Normal"/>
    <w:rsid w:val="000A7F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AMU" w:hAnsi="Arial AMU"/>
      <w:sz w:val="16"/>
      <w:szCs w:val="16"/>
      <w:lang w:val="en-US" w:eastAsia="en-US"/>
    </w:rPr>
  </w:style>
  <w:style w:type="paragraph" w:customStyle="1" w:styleId="xl88">
    <w:name w:val="xl88"/>
    <w:basedOn w:val="Normal"/>
    <w:rsid w:val="000A7F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AMU" w:hAnsi="Arial AMU"/>
      <w:color w:val="FF0000"/>
      <w:sz w:val="16"/>
      <w:szCs w:val="16"/>
      <w:lang w:val="en-US" w:eastAsia="en-US"/>
    </w:rPr>
  </w:style>
  <w:style w:type="paragraph" w:customStyle="1" w:styleId="xl89">
    <w:name w:val="xl89"/>
    <w:basedOn w:val="Normal"/>
    <w:rsid w:val="000A7F6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AMU" w:hAnsi="Arial AMU"/>
      <w:b/>
      <w:bCs/>
      <w:sz w:val="16"/>
      <w:szCs w:val="16"/>
      <w:lang w:val="en-US" w:eastAsia="en-US"/>
    </w:rPr>
  </w:style>
  <w:style w:type="paragraph" w:customStyle="1" w:styleId="xl90">
    <w:name w:val="xl90"/>
    <w:basedOn w:val="Normal"/>
    <w:rsid w:val="000A7F6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AMU" w:hAnsi="Arial AMU"/>
      <w:b/>
      <w:bCs/>
      <w:sz w:val="16"/>
      <w:szCs w:val="16"/>
      <w:lang w:val="en-US" w:eastAsia="en-US"/>
    </w:rPr>
  </w:style>
  <w:style w:type="paragraph" w:customStyle="1" w:styleId="xl91">
    <w:name w:val="xl91"/>
    <w:basedOn w:val="Normal"/>
    <w:rsid w:val="000A7F6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AMU" w:hAnsi="Arial AMU"/>
      <w:b/>
      <w:bCs/>
      <w:sz w:val="16"/>
      <w:szCs w:val="16"/>
      <w:lang w:val="en-US" w:eastAsia="en-US"/>
    </w:rPr>
  </w:style>
  <w:style w:type="paragraph" w:customStyle="1" w:styleId="xl92">
    <w:name w:val="xl92"/>
    <w:basedOn w:val="Normal"/>
    <w:rsid w:val="000A7F6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AMU" w:hAnsi="Arial AMU"/>
      <w:b/>
      <w:bCs/>
      <w:sz w:val="16"/>
      <w:szCs w:val="16"/>
      <w:lang w:val="en-US" w:eastAsia="en-US"/>
    </w:rPr>
  </w:style>
  <w:style w:type="paragraph" w:customStyle="1" w:styleId="ItalicHeading">
    <w:name w:val="Italic Heading"/>
    <w:basedOn w:val="Normal"/>
    <w:rsid w:val="000A7F62"/>
    <w:pPr>
      <w:spacing w:line="264" w:lineRule="auto"/>
      <w:ind w:left="288"/>
      <w:jc w:val="left"/>
      <w:outlineLvl w:val="2"/>
    </w:pPr>
    <w:rPr>
      <w:rFonts w:ascii="Calibri" w:eastAsia="Calibri" w:hAnsi="Calibri"/>
      <w:i/>
      <w:sz w:val="16"/>
      <w:szCs w:val="22"/>
      <w:lang w:val="en-US" w:eastAsia="en-US"/>
    </w:rPr>
  </w:style>
  <w:style w:type="character" w:customStyle="1" w:styleId="style8">
    <w:name w:val="style8"/>
    <w:basedOn w:val="DefaultParagraphFont"/>
    <w:rsid w:val="000A7F62"/>
  </w:style>
  <w:style w:type="paragraph" w:styleId="List">
    <w:name w:val="List"/>
    <w:basedOn w:val="Normal"/>
    <w:rsid w:val="000A7F62"/>
    <w:pPr>
      <w:spacing w:line="240" w:lineRule="auto"/>
      <w:ind w:left="360" w:hanging="360"/>
      <w:jc w:val="left"/>
    </w:pPr>
    <w:rPr>
      <w:sz w:val="24"/>
      <w:szCs w:val="20"/>
      <w:lang w:val="en-US" w:eastAsia="en-US"/>
    </w:rPr>
  </w:style>
  <w:style w:type="character" w:customStyle="1" w:styleId="tx2">
    <w:name w:val="tx2"/>
    <w:rsid w:val="000A7F62"/>
  </w:style>
  <w:style w:type="paragraph" w:customStyle="1" w:styleId="NoTitle">
    <w:name w:val="No Title"/>
    <w:basedOn w:val="SectionTitle"/>
    <w:rsid w:val="00C34B42"/>
    <w:pPr>
      <w:spacing w:line="220" w:lineRule="atLeast"/>
    </w:pPr>
    <w:rPr>
      <w:rFonts w:ascii="Garamond" w:eastAsia="Times New Roman" w:hAnsi="Garamond" w:cs="Times New Roman"/>
      <w:b w:val="0"/>
      <w:caps/>
      <w:spacing w:val="15"/>
      <w:sz w:val="20"/>
      <w:szCs w:val="20"/>
    </w:rPr>
  </w:style>
  <w:style w:type="paragraph" w:customStyle="1" w:styleId="CVHeading3-FirstLine">
    <w:name w:val="CV Heading 3 - First Line"/>
    <w:basedOn w:val="Normal"/>
    <w:next w:val="Normal"/>
    <w:rsid w:val="00A7550A"/>
    <w:pPr>
      <w:suppressAutoHyphens/>
      <w:spacing w:before="74" w:line="240" w:lineRule="auto"/>
      <w:ind w:left="113" w:right="113"/>
      <w:jc w:val="right"/>
      <w:textAlignment w:val="center"/>
    </w:pPr>
    <w:rPr>
      <w:rFonts w:ascii="Arial Narrow" w:hAnsi="Arial Narrow"/>
      <w:szCs w:val="20"/>
      <w:lang w:val="en-US" w:eastAsia="ar-SA"/>
    </w:rPr>
  </w:style>
  <w:style w:type="paragraph" w:styleId="BodyTextIndent3">
    <w:name w:val="Body Text Indent 3"/>
    <w:basedOn w:val="Normal"/>
    <w:link w:val="BodyTextIndent3Char"/>
    <w:uiPriority w:val="99"/>
    <w:semiHidden/>
    <w:unhideWhenUsed/>
    <w:rsid w:val="00A755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550A"/>
    <w:rPr>
      <w:rFonts w:ascii="Tahoma" w:hAnsi="Tahoma"/>
      <w:sz w:val="16"/>
      <w:szCs w:val="16"/>
    </w:rPr>
  </w:style>
  <w:style w:type="character" w:customStyle="1" w:styleId="shorttext1">
    <w:name w:val="short_text1"/>
    <w:basedOn w:val="DefaultParagraphFont"/>
    <w:rsid w:val="00A7550A"/>
    <w:rPr>
      <w:sz w:val="19"/>
      <w:szCs w:val="19"/>
    </w:rPr>
  </w:style>
  <w:style w:type="paragraph" w:customStyle="1" w:styleId="FunotenzeichenDISS">
    <w:name w:val="Fußnotenzeichen DISS"/>
    <w:aliases w:val="Footnote,Footnote symbol,Char1 Char Char Char Char,de nota al pie,Ref,FnR-ANZDEC,(NECG) Footnote Reference,Footnote Ref in FtNote,SUPERS"/>
    <w:basedOn w:val="Normal"/>
    <w:link w:val="FootnoteReference"/>
    <w:uiPriority w:val="99"/>
    <w:rsid w:val="00A7550A"/>
    <w:pPr>
      <w:spacing w:after="160" w:line="240" w:lineRule="exact"/>
      <w:jc w:val="left"/>
    </w:pPr>
    <w:rPr>
      <w:rFonts w:ascii="Times New Roman" w:hAnsi="Times New Roman"/>
      <w:szCs w:val="22"/>
      <w:vertAlign w:val="superscript"/>
    </w:rPr>
  </w:style>
  <w:style w:type="paragraph" w:customStyle="1" w:styleId="StyleCaptionLeft1cm">
    <w:name w:val="Style Caption + Left:  1 cm"/>
    <w:basedOn w:val="Caption"/>
    <w:rsid w:val="00A7550A"/>
    <w:pPr>
      <w:ind w:left="567"/>
    </w:pPr>
  </w:style>
  <w:style w:type="paragraph" w:customStyle="1" w:styleId="Institution">
    <w:name w:val="Institution"/>
    <w:basedOn w:val="Normal"/>
    <w:next w:val="Achievement"/>
    <w:rsid w:val="00A7550A"/>
    <w:pPr>
      <w:tabs>
        <w:tab w:val="left" w:pos="1440"/>
        <w:tab w:val="right" w:pos="6480"/>
      </w:tabs>
      <w:spacing w:before="60" w:line="220" w:lineRule="atLeast"/>
      <w:jc w:val="left"/>
    </w:pPr>
    <w:rPr>
      <w:rFonts w:ascii="Garamond" w:hAnsi="Garamond"/>
      <w:szCs w:val="20"/>
      <w:lang w:val="en-US" w:eastAsia="en-US"/>
    </w:rPr>
  </w:style>
  <w:style w:type="character" w:customStyle="1" w:styleId="Mention2">
    <w:name w:val="Mention2"/>
    <w:basedOn w:val="DefaultParagraphFont"/>
    <w:uiPriority w:val="99"/>
    <w:semiHidden/>
    <w:unhideWhenUsed/>
    <w:rsid w:val="00A7550A"/>
    <w:rPr>
      <w:color w:val="2B579A"/>
      <w:shd w:val="clear" w:color="auto" w:fill="E6E6E6"/>
    </w:rPr>
  </w:style>
  <w:style w:type="character" w:customStyle="1" w:styleId="UnresolvedMention2">
    <w:name w:val="Unresolved Mention2"/>
    <w:basedOn w:val="DefaultParagraphFont"/>
    <w:uiPriority w:val="99"/>
    <w:semiHidden/>
    <w:unhideWhenUsed/>
    <w:rsid w:val="00A7550A"/>
    <w:rPr>
      <w:color w:val="808080"/>
      <w:shd w:val="clear" w:color="auto" w:fill="E6E6E6"/>
    </w:rPr>
  </w:style>
  <w:style w:type="paragraph" w:customStyle="1" w:styleId="Name">
    <w:name w:val="Name"/>
    <w:basedOn w:val="Normal"/>
    <w:next w:val="Normal"/>
    <w:rsid w:val="00A7550A"/>
    <w:pPr>
      <w:pBdr>
        <w:bottom w:val="single" w:sz="6" w:space="4" w:color="auto"/>
      </w:pBdr>
      <w:spacing w:after="440" w:line="240" w:lineRule="atLeast"/>
      <w:jc w:val="left"/>
    </w:pPr>
    <w:rPr>
      <w:rFonts w:ascii="Arial Black" w:hAnsi="Arial Black"/>
      <w:spacing w:val="-35"/>
      <w:sz w:val="54"/>
      <w:szCs w:val="20"/>
      <w:lang w:val="en-US"/>
    </w:rPr>
  </w:style>
  <w:style w:type="character" w:customStyle="1" w:styleId="wikidata-claim">
    <w:name w:val="wikidata-claim"/>
    <w:basedOn w:val="DefaultParagraphFont"/>
    <w:rsid w:val="00A7550A"/>
  </w:style>
  <w:style w:type="character" w:customStyle="1" w:styleId="wikidata-snak">
    <w:name w:val="wikidata-snak"/>
    <w:basedOn w:val="DefaultParagraphFont"/>
    <w:rsid w:val="00A7550A"/>
  </w:style>
  <w:style w:type="character" w:customStyle="1" w:styleId="mw-headline">
    <w:name w:val="mw-headline"/>
    <w:basedOn w:val="DefaultParagraphFont"/>
    <w:rsid w:val="00A7550A"/>
  </w:style>
  <w:style w:type="character" w:customStyle="1" w:styleId="mw-editsection">
    <w:name w:val="mw-editsection"/>
    <w:basedOn w:val="DefaultParagraphFont"/>
    <w:rsid w:val="00A7550A"/>
  </w:style>
  <w:style w:type="character" w:customStyle="1" w:styleId="mw-editsection-bracket">
    <w:name w:val="mw-editsection-bracket"/>
    <w:basedOn w:val="DefaultParagraphFont"/>
    <w:rsid w:val="00A7550A"/>
  </w:style>
  <w:style w:type="character" w:customStyle="1" w:styleId="mw-editsection-divider">
    <w:name w:val="mw-editsection-divider"/>
    <w:basedOn w:val="DefaultParagraphFont"/>
    <w:rsid w:val="00A7550A"/>
  </w:style>
  <w:style w:type="character" w:customStyle="1" w:styleId="StyleText1">
    <w:name w:val="Style Text 1"/>
    <w:basedOn w:val="DefaultParagraphFont"/>
    <w:rsid w:val="00106294"/>
    <w:rPr>
      <w:rFonts w:asciiTheme="minorHAnsi" w:hAnsiTheme="minorHAnsi"/>
      <w:color w:val="262626" w:themeColor="text1" w:themeTint="D9"/>
    </w:rPr>
  </w:style>
  <w:style w:type="paragraph" w:styleId="BlockText">
    <w:name w:val="Block Text"/>
    <w:basedOn w:val="Normal"/>
    <w:rsid w:val="00232D76"/>
    <w:pPr>
      <w:spacing w:line="240" w:lineRule="auto"/>
      <w:ind w:left="2160" w:right="-431" w:firstLine="60"/>
    </w:pPr>
    <w:rPr>
      <w:rFonts w:ascii="Times New Roman" w:hAnsi="Times New Roman"/>
      <w:sz w:val="21"/>
      <w:lang w:val="en-US" w:eastAsia="en-US"/>
    </w:rPr>
  </w:style>
  <w:style w:type="paragraph" w:customStyle="1" w:styleId="TableParagraph">
    <w:name w:val="Table Paragraph"/>
    <w:basedOn w:val="Normal"/>
    <w:uiPriority w:val="1"/>
    <w:rsid w:val="00232D76"/>
    <w:pPr>
      <w:widowControl w:val="0"/>
      <w:spacing w:line="240" w:lineRule="auto"/>
      <w:jc w:val="left"/>
    </w:pPr>
    <w:rPr>
      <w:rFonts w:eastAsiaTheme="minorHAnsi" w:cstheme="minorBidi"/>
      <w:szCs w:val="22"/>
      <w:lang w:val="en-US" w:eastAsia="en-US"/>
    </w:rPr>
  </w:style>
  <w:style w:type="paragraph" w:customStyle="1" w:styleId="FootnoteText1">
    <w:name w:val="Footnote Text1"/>
    <w:basedOn w:val="Normal"/>
    <w:autoRedefine/>
    <w:rsid w:val="00232D76"/>
    <w:pPr>
      <w:spacing w:line="240" w:lineRule="auto"/>
    </w:pPr>
    <w:rPr>
      <w:rFonts w:ascii="Times New Roman" w:eastAsia="Cambria" w:hAnsi="Times New Roman"/>
      <w:i/>
      <w:sz w:val="24"/>
      <w:szCs w:val="20"/>
      <w:lang w:val="en-GB" w:eastAsia="it-IT"/>
    </w:rPr>
  </w:style>
  <w:style w:type="paragraph" w:customStyle="1" w:styleId="font5">
    <w:name w:val="font5"/>
    <w:basedOn w:val="Normal"/>
    <w:rsid w:val="00232D76"/>
    <w:pPr>
      <w:spacing w:before="100" w:beforeAutospacing="1" w:after="100" w:afterAutospacing="1" w:line="240" w:lineRule="auto"/>
      <w:jc w:val="left"/>
    </w:pPr>
    <w:rPr>
      <w:rFonts w:cs="Arial"/>
      <w:sz w:val="21"/>
      <w:szCs w:val="20"/>
      <w:lang w:val="en-US" w:eastAsia="en-US"/>
    </w:rPr>
  </w:style>
  <w:style w:type="paragraph" w:customStyle="1" w:styleId="font6">
    <w:name w:val="font6"/>
    <w:basedOn w:val="Normal"/>
    <w:rsid w:val="00232D76"/>
    <w:pPr>
      <w:spacing w:before="100" w:beforeAutospacing="1" w:after="100" w:afterAutospacing="1" w:line="240" w:lineRule="auto"/>
      <w:jc w:val="left"/>
    </w:pPr>
    <w:rPr>
      <w:rFonts w:ascii="Times New Roman" w:hAnsi="Times New Roman"/>
      <w:sz w:val="14"/>
      <w:szCs w:val="14"/>
      <w:lang w:val="en-US" w:eastAsia="en-US"/>
    </w:rPr>
  </w:style>
  <w:style w:type="paragraph" w:customStyle="1" w:styleId="xl93">
    <w:name w:val="xl93"/>
    <w:basedOn w:val="Normal"/>
    <w:rsid w:val="00232D76"/>
    <w:pPr>
      <w:pBdr>
        <w:top w:val="single" w:sz="4" w:space="0" w:color="auto"/>
        <w:left w:val="single" w:sz="4" w:space="0" w:color="auto"/>
        <w:bottom w:val="single" w:sz="4" w:space="0" w:color="auto"/>
      </w:pBdr>
      <w:spacing w:before="100" w:beforeAutospacing="1" w:after="100" w:afterAutospacing="1" w:line="240" w:lineRule="auto"/>
    </w:pPr>
    <w:rPr>
      <w:rFonts w:cs="Arial"/>
      <w:b/>
      <w:bCs/>
      <w:sz w:val="24"/>
      <w:lang w:val="en-US" w:eastAsia="en-US"/>
    </w:rPr>
  </w:style>
  <w:style w:type="paragraph" w:customStyle="1" w:styleId="xl94">
    <w:name w:val="xl94"/>
    <w:basedOn w:val="Normal"/>
    <w:rsid w:val="00232D7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cs="Arial"/>
      <w:b/>
      <w:bCs/>
      <w:sz w:val="24"/>
      <w:lang w:val="en-US" w:eastAsia="en-US"/>
    </w:rPr>
  </w:style>
  <w:style w:type="paragraph" w:customStyle="1" w:styleId="xl95">
    <w:name w:val="xl95"/>
    <w:basedOn w:val="Normal"/>
    <w:rsid w:val="00232D7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cs="Arial"/>
      <w:sz w:val="24"/>
      <w:lang w:val="en-US" w:eastAsia="en-US"/>
    </w:rPr>
  </w:style>
  <w:style w:type="paragraph" w:customStyle="1" w:styleId="xl96">
    <w:name w:val="xl96"/>
    <w:basedOn w:val="Normal"/>
    <w:rsid w:val="00232D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cs="Arial"/>
      <w:b/>
      <w:bCs/>
      <w:sz w:val="24"/>
      <w:lang w:val="en-US" w:eastAsia="en-US"/>
    </w:rPr>
  </w:style>
  <w:style w:type="paragraph" w:customStyle="1" w:styleId="xl97">
    <w:name w:val="xl97"/>
    <w:basedOn w:val="Normal"/>
    <w:rsid w:val="00232D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Arial"/>
      <w:b/>
      <w:bCs/>
      <w:color w:val="FF0000"/>
      <w:sz w:val="16"/>
      <w:szCs w:val="16"/>
      <w:lang w:val="en-US" w:eastAsia="en-US"/>
    </w:rPr>
  </w:style>
  <w:style w:type="paragraph" w:customStyle="1" w:styleId="xl98">
    <w:name w:val="xl98"/>
    <w:basedOn w:val="Normal"/>
    <w:rsid w:val="00232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color w:val="FF0000"/>
      <w:sz w:val="16"/>
      <w:szCs w:val="16"/>
      <w:lang w:val="en-US" w:eastAsia="en-US"/>
    </w:rPr>
  </w:style>
  <w:style w:type="paragraph" w:customStyle="1" w:styleId="xl99">
    <w:name w:val="xl99"/>
    <w:basedOn w:val="Normal"/>
    <w:rsid w:val="00232D7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cs="Arial"/>
      <w:b/>
      <w:bCs/>
      <w:sz w:val="24"/>
      <w:lang w:val="en-US" w:eastAsia="en-US"/>
    </w:rPr>
  </w:style>
  <w:style w:type="paragraph" w:customStyle="1" w:styleId="xl100">
    <w:name w:val="xl100"/>
    <w:basedOn w:val="Normal"/>
    <w:rsid w:val="00232D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cs="Arial"/>
      <w:b/>
      <w:bCs/>
      <w:sz w:val="24"/>
      <w:lang w:val="en-US" w:eastAsia="en-US"/>
    </w:rPr>
  </w:style>
  <w:style w:type="paragraph" w:customStyle="1" w:styleId="font7">
    <w:name w:val="font7"/>
    <w:basedOn w:val="Normal"/>
    <w:rsid w:val="00232D76"/>
    <w:pPr>
      <w:spacing w:before="100" w:beforeAutospacing="1" w:after="100" w:afterAutospacing="1" w:line="240" w:lineRule="auto"/>
      <w:jc w:val="left"/>
    </w:pPr>
    <w:rPr>
      <w:rFonts w:cs="Arial"/>
      <w:color w:val="000000"/>
      <w:sz w:val="21"/>
      <w:szCs w:val="20"/>
      <w:lang w:val="en-US" w:eastAsia="en-US"/>
    </w:rPr>
  </w:style>
  <w:style w:type="paragraph" w:styleId="ListNumber">
    <w:name w:val="List Number"/>
    <w:basedOn w:val="Normal"/>
    <w:uiPriority w:val="99"/>
    <w:rsid w:val="00232D76"/>
    <w:pPr>
      <w:tabs>
        <w:tab w:val="num" w:pos="709"/>
      </w:tabs>
      <w:spacing w:after="240" w:line="240" w:lineRule="auto"/>
      <w:ind w:left="709" w:hanging="709"/>
    </w:pPr>
    <w:rPr>
      <w:rFonts w:ascii="Times New Roman" w:hAnsi="Times New Roman"/>
      <w:sz w:val="24"/>
      <w:szCs w:val="20"/>
      <w:lang w:val="en-GB" w:eastAsia="en-US"/>
    </w:rPr>
  </w:style>
  <w:style w:type="paragraph" w:customStyle="1" w:styleId="Normal1">
    <w:name w:val="Normal1"/>
    <w:rsid w:val="00232D76"/>
    <w:rPr>
      <w:color w:val="000000"/>
      <w:sz w:val="24"/>
      <w:lang w:val="en-CA" w:eastAsia="en-CA"/>
    </w:rPr>
  </w:style>
  <w:style w:type="paragraph" w:customStyle="1" w:styleId="Text">
    <w:name w:val="Text"/>
    <w:basedOn w:val="Normal"/>
    <w:rsid w:val="00232D76"/>
    <w:pPr>
      <w:spacing w:before="100" w:after="100" w:line="288" w:lineRule="auto"/>
      <w:jc w:val="left"/>
    </w:pPr>
    <w:rPr>
      <w:rFonts w:ascii="Tahoma" w:hAnsi="Tahoma"/>
      <w:sz w:val="16"/>
      <w:lang w:val="en-US" w:eastAsia="en-US"/>
    </w:rPr>
  </w:style>
  <w:style w:type="paragraph" w:styleId="TableofFigures">
    <w:name w:val="table of figures"/>
    <w:basedOn w:val="Normal"/>
    <w:next w:val="Normal"/>
    <w:uiPriority w:val="99"/>
    <w:unhideWhenUsed/>
    <w:rsid w:val="00A90CE3"/>
    <w:pPr>
      <w:spacing w:before="20" w:after="20"/>
      <w:jc w:val="left"/>
    </w:pPr>
    <w:rPr>
      <w:rFonts w:eastAsiaTheme="minorHAnsi" w:cstheme="minorBidi"/>
      <w:sz w:val="18"/>
      <w:szCs w:val="22"/>
      <w:lang w:val="en-US" w:eastAsia="en-US"/>
    </w:rPr>
  </w:style>
  <w:style w:type="table" w:customStyle="1" w:styleId="TableGrid1">
    <w:name w:val="Table Grid1"/>
    <w:basedOn w:val="TableNormal"/>
    <w:next w:val="TableGrid"/>
    <w:uiPriority w:val="59"/>
    <w:rsid w:val="00912B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tion Char Char,Caption Char Char Char Char Char,Caption Char Char Char Char Char Char Char Char Char,Table Name-LARP YM Char,~Caption Char,Caption1 Char,Caption-Table Char Char Char Char,Caption-Table Char Char Char Char Char Char"/>
    <w:link w:val="Caption"/>
    <w:uiPriority w:val="35"/>
    <w:locked/>
    <w:rsid w:val="00C12628"/>
    <w:rPr>
      <w:rFonts w:ascii="Arial" w:hAnsi="Arial"/>
      <w:b/>
      <w:bCs/>
      <w:sz w:val="18"/>
      <w:szCs w:val="20"/>
    </w:rPr>
  </w:style>
  <w:style w:type="paragraph" w:styleId="TOC4">
    <w:name w:val="toc 4"/>
    <w:basedOn w:val="Normal"/>
    <w:next w:val="Normal"/>
    <w:autoRedefine/>
    <w:uiPriority w:val="39"/>
    <w:unhideWhenUsed/>
    <w:rsid w:val="00B12705"/>
    <w:pPr>
      <w:tabs>
        <w:tab w:val="left" w:pos="2127"/>
        <w:tab w:val="right" w:leader="dot" w:pos="9628"/>
      </w:tabs>
      <w:spacing w:before="20" w:after="20"/>
      <w:ind w:left="2127" w:hanging="709"/>
      <w:jc w:val="left"/>
    </w:pPr>
    <w:rPr>
      <w:rFonts w:cs="Arial"/>
      <w:i/>
      <w:noProof/>
      <w:sz w:val="17"/>
      <w:lang w:val="hy-AM"/>
    </w:rPr>
  </w:style>
  <w:style w:type="character" w:styleId="PlaceholderText">
    <w:name w:val="Placeholder Text"/>
    <w:basedOn w:val="DefaultParagraphFont"/>
    <w:uiPriority w:val="99"/>
    <w:semiHidden/>
    <w:rsid w:val="007C551F"/>
    <w:rPr>
      <w:color w:val="808080"/>
    </w:rPr>
  </w:style>
  <w:style w:type="paragraph" w:styleId="TOC5">
    <w:name w:val="toc 5"/>
    <w:basedOn w:val="Normal"/>
    <w:next w:val="Normal"/>
    <w:autoRedefine/>
    <w:uiPriority w:val="39"/>
    <w:unhideWhenUsed/>
    <w:rsid w:val="007C551F"/>
    <w:pPr>
      <w:spacing w:after="100" w:line="259" w:lineRule="auto"/>
      <w:ind w:left="880"/>
      <w:jc w:val="left"/>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7C551F"/>
    <w:pPr>
      <w:spacing w:after="100" w:line="259" w:lineRule="auto"/>
      <w:ind w:left="1100"/>
      <w:jc w:val="left"/>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7C551F"/>
    <w:pPr>
      <w:spacing w:after="100" w:line="259" w:lineRule="auto"/>
      <w:ind w:left="1320"/>
      <w:jc w:val="left"/>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7C551F"/>
    <w:pPr>
      <w:spacing w:after="100" w:line="259" w:lineRule="auto"/>
      <w:ind w:left="1540"/>
      <w:jc w:val="left"/>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7C551F"/>
    <w:pPr>
      <w:spacing w:after="100" w:line="259" w:lineRule="auto"/>
      <w:ind w:left="1760"/>
      <w:jc w:val="left"/>
    </w:pPr>
    <w:rPr>
      <w:rFonts w:asciiTheme="minorHAnsi" w:eastAsiaTheme="minorEastAsia" w:hAnsiTheme="minorHAnsi" w:cstheme="minorBidi"/>
      <w:sz w:val="22"/>
      <w:szCs w:val="22"/>
      <w:lang w:val="en-US" w:eastAsia="en-US"/>
    </w:rPr>
  </w:style>
  <w:style w:type="paragraph" w:customStyle="1" w:styleId="CVNormal">
    <w:name w:val="CV Normal"/>
    <w:basedOn w:val="Normal"/>
    <w:rsid w:val="007C551F"/>
    <w:pPr>
      <w:suppressAutoHyphens/>
      <w:spacing w:line="240" w:lineRule="auto"/>
      <w:ind w:left="113" w:right="113"/>
      <w:jc w:val="left"/>
    </w:pPr>
    <w:rPr>
      <w:rFonts w:ascii="Arial Narrow" w:hAnsi="Arial Narrow"/>
      <w:szCs w:val="20"/>
      <w:lang w:val="en-GB" w:eastAsia="ar-SA"/>
    </w:rPr>
  </w:style>
  <w:style w:type="paragraph" w:customStyle="1" w:styleId="CVNormal-FirstLine">
    <w:name w:val="CV Normal - First Line"/>
    <w:basedOn w:val="CVNormal"/>
    <w:next w:val="CVNormal"/>
    <w:rsid w:val="007C551F"/>
    <w:pPr>
      <w:spacing w:before="74"/>
    </w:pPr>
  </w:style>
  <w:style w:type="character" w:customStyle="1" w:styleId="shorttext">
    <w:name w:val="short_text"/>
    <w:basedOn w:val="DefaultParagraphFont"/>
    <w:rsid w:val="007C551F"/>
  </w:style>
  <w:style w:type="paragraph" w:customStyle="1" w:styleId="Heading11">
    <w:name w:val="Heading 11"/>
    <w:basedOn w:val="Normal"/>
    <w:uiPriority w:val="1"/>
    <w:rsid w:val="007C551F"/>
    <w:pPr>
      <w:widowControl w:val="0"/>
      <w:autoSpaceDE w:val="0"/>
      <w:autoSpaceDN w:val="0"/>
      <w:spacing w:line="240" w:lineRule="auto"/>
      <w:ind w:left="117"/>
      <w:jc w:val="left"/>
      <w:outlineLvl w:val="1"/>
    </w:pPr>
    <w:rPr>
      <w:rFonts w:ascii="Arial Narrow" w:eastAsia="Arial Narrow" w:hAnsi="Arial Narrow" w:cs="Arial Narrow"/>
      <w:b/>
      <w:bCs/>
      <w:sz w:val="22"/>
      <w:szCs w:val="22"/>
      <w:lang w:val="en-US" w:eastAsia="en-US"/>
    </w:rPr>
  </w:style>
  <w:style w:type="character" w:customStyle="1" w:styleId="UnresolvedMention3">
    <w:name w:val="Unresolved Mention3"/>
    <w:basedOn w:val="DefaultParagraphFont"/>
    <w:uiPriority w:val="99"/>
    <w:semiHidden/>
    <w:unhideWhenUsed/>
    <w:rsid w:val="00AD517C"/>
    <w:rPr>
      <w:color w:val="605E5C"/>
      <w:shd w:val="clear" w:color="auto" w:fill="E1DFDD"/>
    </w:rPr>
  </w:style>
  <w:style w:type="character" w:customStyle="1" w:styleId="UnresolvedMention4">
    <w:name w:val="Unresolved Mention4"/>
    <w:basedOn w:val="DefaultParagraphFont"/>
    <w:uiPriority w:val="99"/>
    <w:semiHidden/>
    <w:unhideWhenUsed/>
    <w:rsid w:val="00C949E1"/>
    <w:rPr>
      <w:color w:val="605E5C"/>
      <w:shd w:val="clear" w:color="auto" w:fill="E1DFDD"/>
    </w:rPr>
  </w:style>
  <w:style w:type="paragraph" w:styleId="ListBullet3">
    <w:name w:val="List Bullet 3"/>
    <w:basedOn w:val="Normal"/>
    <w:rsid w:val="00040A25"/>
    <w:pPr>
      <w:numPr>
        <w:numId w:val="4"/>
      </w:numPr>
      <w:suppressAutoHyphens/>
      <w:spacing w:after="240" w:line="240" w:lineRule="auto"/>
    </w:pPr>
    <w:rPr>
      <w:rFonts w:ascii="Times New Roman" w:hAnsi="Times New Roman"/>
      <w:sz w:val="24"/>
      <w:szCs w:val="20"/>
      <w:lang w:val="en-GB" w:eastAsia="ar-SA"/>
    </w:rPr>
  </w:style>
  <w:style w:type="character" w:customStyle="1" w:styleId="Menzionenonrisolta1">
    <w:name w:val="Menzione non risolta1"/>
    <w:basedOn w:val="DefaultParagraphFont"/>
    <w:uiPriority w:val="99"/>
    <w:semiHidden/>
    <w:unhideWhenUsed/>
    <w:rsid w:val="00040A25"/>
    <w:rPr>
      <w:color w:val="605E5C"/>
      <w:shd w:val="clear" w:color="auto" w:fill="E1DFDD"/>
    </w:rPr>
  </w:style>
  <w:style w:type="character" w:customStyle="1" w:styleId="Menzione1">
    <w:name w:val="Menzione1"/>
    <w:basedOn w:val="DefaultParagraphFont"/>
    <w:uiPriority w:val="99"/>
    <w:semiHidden/>
    <w:unhideWhenUsed/>
    <w:rsid w:val="00040A25"/>
    <w:rPr>
      <w:color w:val="2B579A"/>
      <w:shd w:val="clear" w:color="auto" w:fill="E6E6E6"/>
    </w:rPr>
  </w:style>
  <w:style w:type="paragraph" w:customStyle="1" w:styleId="DocumentDescription">
    <w:name w:val="Document Description"/>
    <w:basedOn w:val="Normal"/>
    <w:rsid w:val="00040A25"/>
    <w:pPr>
      <w:spacing w:line="260" w:lineRule="atLeast"/>
      <w:jc w:val="left"/>
    </w:pPr>
    <w:rPr>
      <w:rFonts w:asciiTheme="majorHAnsi" w:eastAsiaTheme="minorHAnsi" w:hAnsiTheme="majorHAnsi" w:cstheme="minorBidi"/>
      <w:color w:val="000000" w:themeColor="text1"/>
      <w:sz w:val="44"/>
      <w:szCs w:val="22"/>
      <w:lang w:val="en-GB" w:eastAsia="en-US"/>
    </w:rPr>
  </w:style>
  <w:style w:type="paragraph" w:styleId="PlainText">
    <w:name w:val="Plain Text"/>
    <w:basedOn w:val="Normal"/>
    <w:link w:val="PlainTextChar"/>
    <w:unhideWhenUsed/>
    <w:rsid w:val="00040A25"/>
    <w:pPr>
      <w:spacing w:line="240" w:lineRule="auto"/>
      <w:jc w:val="left"/>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rsid w:val="00040A25"/>
    <w:rPr>
      <w:rFonts w:ascii="Calibri" w:eastAsiaTheme="minorHAnsi" w:hAnsi="Calibri" w:cstheme="minorBidi"/>
      <w:szCs w:val="21"/>
      <w:lang w:val="en-US" w:eastAsia="en-US"/>
    </w:rPr>
  </w:style>
  <w:style w:type="table" w:customStyle="1" w:styleId="TableNormal1">
    <w:name w:val="Table Normal1"/>
    <w:rsid w:val="00040A25"/>
    <w:pPr>
      <w:spacing w:line="276" w:lineRule="auto"/>
      <w:jc w:val="both"/>
    </w:pPr>
    <w:rPr>
      <w:rFonts w:ascii="Arial" w:eastAsia="Arial" w:hAnsi="Arial" w:cs="Arial"/>
      <w:sz w:val="20"/>
      <w:szCs w:val="20"/>
      <w:lang w:val="en-US" w:eastAsia="zh-CN"/>
    </w:rPr>
    <w:tblPr>
      <w:tblCellMar>
        <w:top w:w="0" w:type="dxa"/>
        <w:left w:w="0" w:type="dxa"/>
        <w:bottom w:w="0" w:type="dxa"/>
        <w:right w:w="0" w:type="dxa"/>
      </w:tblCellMar>
    </w:tblPr>
  </w:style>
  <w:style w:type="table" w:customStyle="1" w:styleId="Grigliatabella1">
    <w:name w:val="Griglia tabella1"/>
    <w:basedOn w:val="TableNormal"/>
    <w:next w:val="TableGrid"/>
    <w:uiPriority w:val="59"/>
    <w:rsid w:val="00040A25"/>
    <w:pPr>
      <w:spacing w:line="276" w:lineRule="auto"/>
      <w:jc w:val="both"/>
    </w:pPr>
    <w:rPr>
      <w:rFonts w:ascii="Arial" w:eastAsia="Arial" w:hAnsi="Arial"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1">
    <w:name w:val="Medium Grid 311"/>
    <w:basedOn w:val="TableNormal"/>
    <w:uiPriority w:val="69"/>
    <w:rsid w:val="00040A25"/>
    <w:pPr>
      <w:spacing w:line="276" w:lineRule="auto"/>
      <w:jc w:val="both"/>
    </w:pPr>
    <w:rPr>
      <w:rFonts w:ascii="Calibri" w:eastAsia="Calibri" w:hAnsi="Calibri" w:cs="Arial"/>
      <w:sz w:val="20"/>
      <w:szCs w:val="20"/>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TableGrid11">
    <w:name w:val="Table Grid11"/>
    <w:basedOn w:val="TableNormal"/>
    <w:next w:val="TableGrid"/>
    <w:uiPriority w:val="59"/>
    <w:rsid w:val="00040A25"/>
    <w:pPr>
      <w:spacing w:line="276" w:lineRule="auto"/>
      <w:jc w:val="both"/>
    </w:pPr>
    <w:rPr>
      <w:rFonts w:ascii="Arial" w:eastAsia="Arial" w:hAnsi="Arial" w:cs="Arial"/>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040A25"/>
    <w:pPr>
      <w:spacing w:after="120" w:line="480" w:lineRule="auto"/>
      <w:ind w:left="283"/>
    </w:pPr>
    <w:rPr>
      <w:rFonts w:eastAsia="Arial" w:cs="Arial"/>
      <w:lang w:val="en-US" w:eastAsia="zh-CN"/>
    </w:rPr>
  </w:style>
  <w:style w:type="character" w:customStyle="1" w:styleId="BodyTextIndent2Char">
    <w:name w:val="Body Text Indent 2 Char"/>
    <w:basedOn w:val="DefaultParagraphFont"/>
    <w:link w:val="BodyTextIndent2"/>
    <w:uiPriority w:val="99"/>
    <w:semiHidden/>
    <w:rsid w:val="00040A25"/>
    <w:rPr>
      <w:rFonts w:ascii="Arial" w:eastAsia="Arial" w:hAnsi="Arial" w:cs="Arial"/>
      <w:sz w:val="20"/>
      <w:szCs w:val="24"/>
      <w:lang w:val="en-US" w:eastAsia="zh-CN"/>
    </w:rPr>
  </w:style>
  <w:style w:type="character" w:customStyle="1" w:styleId="UnresolvedMention5">
    <w:name w:val="Unresolved Mention5"/>
    <w:basedOn w:val="DefaultParagraphFont"/>
    <w:uiPriority w:val="99"/>
    <w:semiHidden/>
    <w:unhideWhenUsed/>
    <w:rsid w:val="00040A25"/>
    <w:rPr>
      <w:color w:val="605E5C"/>
      <w:shd w:val="clear" w:color="auto" w:fill="E1DFDD"/>
    </w:rPr>
  </w:style>
  <w:style w:type="paragraph" w:customStyle="1" w:styleId="HEADER5">
    <w:name w:val="HEADER 5"/>
    <w:basedOn w:val="Header"/>
    <w:rsid w:val="00D96258"/>
    <w:pPr>
      <w:numPr>
        <w:numId w:val="5"/>
      </w:numPr>
      <w:tabs>
        <w:tab w:val="clear" w:pos="4677"/>
        <w:tab w:val="clear" w:pos="9355"/>
      </w:tabs>
      <w:spacing w:line="240" w:lineRule="auto"/>
      <w:ind w:right="-88"/>
    </w:pPr>
    <w:rPr>
      <w:rFonts w:cs="Arial"/>
      <w:bCs/>
      <w:sz w:val="22"/>
      <w:lang w:val="en-GB" w:eastAsia="en-US"/>
    </w:rPr>
  </w:style>
  <w:style w:type="paragraph" w:customStyle="1" w:styleId="cucak">
    <w:name w:val="cucak"/>
    <w:basedOn w:val="Normal"/>
    <w:rsid w:val="00AE1350"/>
    <w:pPr>
      <w:ind w:left="284" w:hanging="284"/>
    </w:pPr>
    <w:rPr>
      <w:rFonts w:ascii="Times Armenian" w:hAnsi="Times Armenian"/>
      <w:sz w:val="22"/>
      <w:szCs w:val="20"/>
      <w:lang w:val="en-US" w:eastAsia="en-US"/>
    </w:rPr>
  </w:style>
  <w:style w:type="character" w:customStyle="1" w:styleId="ECVHeadingContactDetails">
    <w:name w:val="_ECV_HeadingContactDetails"/>
    <w:rsid w:val="00033346"/>
    <w:rPr>
      <w:rFonts w:ascii="Arial" w:hAnsi="Arial"/>
      <w:color w:val="1593CB"/>
      <w:sz w:val="18"/>
      <w:szCs w:val="18"/>
      <w:shd w:val="clear" w:color="auto" w:fill="auto"/>
    </w:rPr>
  </w:style>
  <w:style w:type="character" w:customStyle="1" w:styleId="ECVContactDetails">
    <w:name w:val="_ECV_ContactDetails"/>
    <w:rsid w:val="00033346"/>
    <w:rPr>
      <w:rFonts w:ascii="Arial" w:hAnsi="Arial"/>
      <w:color w:val="3F3A38"/>
      <w:sz w:val="18"/>
      <w:szCs w:val="18"/>
      <w:shd w:val="clear" w:color="auto" w:fill="auto"/>
    </w:rPr>
  </w:style>
  <w:style w:type="character" w:customStyle="1" w:styleId="NumberingSymbols">
    <w:name w:val="Numbering Symbols"/>
    <w:rsid w:val="00033346"/>
  </w:style>
  <w:style w:type="character" w:styleId="LineNumber">
    <w:name w:val="line number"/>
    <w:rsid w:val="00033346"/>
  </w:style>
  <w:style w:type="character" w:customStyle="1" w:styleId="ECVInternetLink">
    <w:name w:val="_ECV_InternetLink"/>
    <w:rsid w:val="00033346"/>
    <w:rPr>
      <w:rFonts w:ascii="Arial" w:hAnsi="Arial"/>
      <w:color w:val="3F3A38"/>
      <w:sz w:val="18"/>
      <w:u w:val="single"/>
      <w:shd w:val="clear" w:color="auto" w:fill="auto"/>
    </w:rPr>
  </w:style>
  <w:style w:type="character" w:customStyle="1" w:styleId="ECVHeadingBusinessSector">
    <w:name w:val="_ECV_HeadingBusinessSector"/>
    <w:rsid w:val="00033346"/>
    <w:rPr>
      <w:rFonts w:ascii="Arial" w:hAnsi="Arial"/>
      <w:color w:val="1593CB"/>
      <w:spacing w:val="-6"/>
      <w:sz w:val="18"/>
      <w:szCs w:val="18"/>
      <w:shd w:val="clear" w:color="auto" w:fill="auto"/>
    </w:rPr>
  </w:style>
  <w:style w:type="paragraph" w:customStyle="1" w:styleId="Heading">
    <w:name w:val="Heading"/>
    <w:basedOn w:val="Normal"/>
    <w:next w:val="BodyText"/>
    <w:rsid w:val="00033346"/>
    <w:pPr>
      <w:keepNext/>
      <w:widowControl w:val="0"/>
      <w:suppressAutoHyphens/>
      <w:spacing w:before="240" w:after="120" w:line="240" w:lineRule="auto"/>
      <w:jc w:val="left"/>
    </w:pPr>
    <w:rPr>
      <w:rFonts w:eastAsia="Microsoft YaHei" w:cs="Mangal"/>
      <w:color w:val="3F3A38"/>
      <w:spacing w:val="-6"/>
      <w:kern w:val="1"/>
      <w:sz w:val="28"/>
      <w:szCs w:val="28"/>
      <w:lang w:eastAsia="hi-IN" w:bidi="hi-IN"/>
    </w:rPr>
  </w:style>
  <w:style w:type="paragraph" w:customStyle="1" w:styleId="Index">
    <w:name w:val="Index"/>
    <w:basedOn w:val="Normal"/>
    <w:rsid w:val="00033346"/>
    <w:pPr>
      <w:widowControl w:val="0"/>
      <w:suppressLineNumbers/>
      <w:suppressAutoHyphens/>
      <w:spacing w:line="240" w:lineRule="auto"/>
      <w:jc w:val="left"/>
    </w:pPr>
    <w:rPr>
      <w:rFonts w:eastAsia="SimSun" w:cs="Mangal"/>
      <w:color w:val="3F3A38"/>
      <w:spacing w:val="-6"/>
      <w:kern w:val="1"/>
      <w:sz w:val="16"/>
      <w:lang w:eastAsia="hi-IN" w:bidi="hi-IN"/>
    </w:rPr>
  </w:style>
  <w:style w:type="paragraph" w:customStyle="1" w:styleId="TableContents">
    <w:name w:val="Table Contents"/>
    <w:basedOn w:val="Normal"/>
    <w:rsid w:val="00033346"/>
    <w:pPr>
      <w:widowControl w:val="0"/>
      <w:suppressLineNumbers/>
      <w:suppressAutoHyphens/>
      <w:spacing w:line="240" w:lineRule="auto"/>
      <w:jc w:val="left"/>
    </w:pPr>
    <w:rPr>
      <w:rFonts w:eastAsia="SimSun" w:cs="Mangal"/>
      <w:color w:val="3F3A38"/>
      <w:spacing w:val="-6"/>
      <w:kern w:val="1"/>
      <w:sz w:val="16"/>
      <w:lang w:eastAsia="hi-IN" w:bidi="hi-IN"/>
    </w:rPr>
  </w:style>
  <w:style w:type="paragraph" w:customStyle="1" w:styleId="TableHeading">
    <w:name w:val="Table Heading"/>
    <w:basedOn w:val="TableContents"/>
    <w:rsid w:val="00033346"/>
    <w:pPr>
      <w:jc w:val="center"/>
    </w:pPr>
    <w:rPr>
      <w:b/>
      <w:bCs/>
    </w:rPr>
  </w:style>
  <w:style w:type="paragraph" w:customStyle="1" w:styleId="ECVLeftHeading">
    <w:name w:val="_ECV_LeftHeading"/>
    <w:basedOn w:val="TableContents"/>
    <w:rsid w:val="00033346"/>
    <w:pPr>
      <w:ind w:right="283"/>
      <w:jc w:val="right"/>
    </w:pPr>
    <w:rPr>
      <w:caps/>
      <w:color w:val="0E4194"/>
      <w:sz w:val="18"/>
    </w:rPr>
  </w:style>
  <w:style w:type="paragraph" w:customStyle="1" w:styleId="ECVMiddleColumn">
    <w:name w:val="_ECV_MiddleColumn"/>
    <w:basedOn w:val="TableContents"/>
    <w:rsid w:val="00033346"/>
    <w:rPr>
      <w:color w:val="404040"/>
      <w:sz w:val="20"/>
    </w:rPr>
  </w:style>
  <w:style w:type="paragraph" w:customStyle="1" w:styleId="ECVRightColumn">
    <w:name w:val="_ECV_RightColumn"/>
    <w:basedOn w:val="TableContents"/>
    <w:rsid w:val="00033346"/>
    <w:pPr>
      <w:spacing w:before="62"/>
    </w:pPr>
    <w:rPr>
      <w:color w:val="404040"/>
    </w:rPr>
  </w:style>
  <w:style w:type="paragraph" w:customStyle="1" w:styleId="ECVNameField">
    <w:name w:val="_ECV_NameField"/>
    <w:basedOn w:val="ECVRightColumn"/>
    <w:rsid w:val="00033346"/>
    <w:pPr>
      <w:spacing w:before="0" w:line="100" w:lineRule="atLeast"/>
    </w:pPr>
    <w:rPr>
      <w:color w:val="3F3A38"/>
      <w:sz w:val="26"/>
      <w:szCs w:val="18"/>
    </w:rPr>
  </w:style>
  <w:style w:type="paragraph" w:customStyle="1" w:styleId="ECVRightHeading">
    <w:name w:val="_ECV_RightHeading"/>
    <w:basedOn w:val="ECVNameField"/>
    <w:rsid w:val="00033346"/>
    <w:pPr>
      <w:spacing w:before="62"/>
      <w:jc w:val="right"/>
    </w:pPr>
    <w:rPr>
      <w:color w:val="1593CB"/>
      <w:sz w:val="15"/>
    </w:rPr>
  </w:style>
  <w:style w:type="paragraph" w:customStyle="1" w:styleId="ECV1stPage">
    <w:name w:val="_ECV_1stPage"/>
    <w:basedOn w:val="ECVRightHeading"/>
    <w:rsid w:val="00033346"/>
    <w:pPr>
      <w:tabs>
        <w:tab w:val="left" w:pos="2835"/>
        <w:tab w:val="right" w:pos="10205"/>
      </w:tabs>
      <w:spacing w:before="215"/>
      <w:jc w:val="left"/>
    </w:pPr>
    <w:rPr>
      <w:sz w:val="20"/>
    </w:rPr>
  </w:style>
  <w:style w:type="paragraph" w:customStyle="1" w:styleId="ECVComments">
    <w:name w:val="_ECV_Comments"/>
    <w:basedOn w:val="ECVText"/>
    <w:rsid w:val="00033346"/>
    <w:pPr>
      <w:jc w:val="center"/>
    </w:pPr>
    <w:rPr>
      <w:color w:val="FF0000"/>
    </w:rPr>
  </w:style>
  <w:style w:type="paragraph" w:customStyle="1" w:styleId="ECVNarrowSpacing">
    <w:name w:val="_ECV_NarrowSpacing"/>
    <w:basedOn w:val="ECVRightColumn"/>
    <w:rsid w:val="00033346"/>
    <w:rPr>
      <w:color w:val="402C24"/>
      <w:sz w:val="8"/>
      <w:szCs w:val="10"/>
    </w:rPr>
  </w:style>
  <w:style w:type="paragraph" w:customStyle="1" w:styleId="ECVSectionSpacing">
    <w:name w:val="_ECV_SectionSpacing"/>
    <w:basedOn w:val="ECVRightColumn"/>
    <w:rsid w:val="00033346"/>
  </w:style>
  <w:style w:type="paragraph" w:customStyle="1" w:styleId="Table">
    <w:name w:val="Table"/>
    <w:basedOn w:val="Caption"/>
    <w:rsid w:val="00033346"/>
    <w:pPr>
      <w:widowControl w:val="0"/>
      <w:suppressLineNumbers/>
      <w:suppressAutoHyphens/>
      <w:spacing w:before="120" w:after="120" w:line="240" w:lineRule="auto"/>
    </w:pPr>
    <w:rPr>
      <w:rFonts w:eastAsia="SimSun" w:cs="Mangal"/>
      <w:b w:val="0"/>
      <w:bCs w:val="0"/>
      <w:i/>
      <w:iCs/>
      <w:color w:val="3F3A38"/>
      <w:spacing w:val="-6"/>
      <w:kern w:val="1"/>
      <w:sz w:val="24"/>
      <w:szCs w:val="24"/>
      <w:lang w:eastAsia="hi-IN" w:bidi="hi-IN"/>
    </w:rPr>
  </w:style>
  <w:style w:type="paragraph" w:customStyle="1" w:styleId="ECVSubSectionHeading">
    <w:name w:val="_ECV_SubSectionHeading"/>
    <w:basedOn w:val="ECVRightColumn"/>
    <w:rsid w:val="00033346"/>
    <w:pPr>
      <w:spacing w:before="0" w:line="100" w:lineRule="atLeast"/>
    </w:pPr>
    <w:rPr>
      <w:color w:val="0E4194"/>
      <w:sz w:val="22"/>
    </w:rPr>
  </w:style>
  <w:style w:type="paragraph" w:customStyle="1" w:styleId="ECVOrganisationDetails">
    <w:name w:val="_ECV_OrganisationDetails"/>
    <w:basedOn w:val="ECVRightColumn"/>
    <w:rsid w:val="00033346"/>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033346"/>
    <w:pPr>
      <w:widowControl w:val="0"/>
      <w:suppressLineNumbers/>
      <w:suppressAutoHyphens/>
      <w:autoSpaceDE w:val="0"/>
      <w:spacing w:before="28" w:line="100" w:lineRule="atLeast"/>
      <w:jc w:val="left"/>
    </w:pPr>
    <w:rPr>
      <w:rFonts w:eastAsia="SimSun" w:cs="Mangal"/>
      <w:color w:val="3F3A38"/>
      <w:spacing w:val="-6"/>
      <w:kern w:val="1"/>
      <w:sz w:val="18"/>
      <w:lang w:eastAsia="hi-IN" w:bidi="hi-IN"/>
    </w:rPr>
  </w:style>
  <w:style w:type="paragraph" w:customStyle="1" w:styleId="ECVSectionBullet">
    <w:name w:val="_ECV_SectionBullet"/>
    <w:basedOn w:val="ECVSectionDetails"/>
    <w:rsid w:val="00033346"/>
    <w:pPr>
      <w:spacing w:before="0"/>
    </w:pPr>
  </w:style>
  <w:style w:type="paragraph" w:customStyle="1" w:styleId="ECVHeadingBullet">
    <w:name w:val="_ECV_HeadingBullet"/>
    <w:basedOn w:val="ECVLeftHeading"/>
    <w:rsid w:val="00033346"/>
    <w:pPr>
      <w:tabs>
        <w:tab w:val="num" w:pos="432"/>
      </w:tabs>
      <w:spacing w:line="100" w:lineRule="atLeast"/>
      <w:ind w:left="432" w:hanging="432"/>
      <w:outlineLvl w:val="0"/>
    </w:pPr>
  </w:style>
  <w:style w:type="paragraph" w:customStyle="1" w:styleId="ECVSubHeadingBullet">
    <w:name w:val="_ECV_SubHeadingBullet"/>
    <w:basedOn w:val="ECVLeftDetails"/>
    <w:rsid w:val="00033346"/>
    <w:pPr>
      <w:spacing w:before="0" w:line="100" w:lineRule="atLeast"/>
    </w:pPr>
  </w:style>
  <w:style w:type="paragraph" w:customStyle="1" w:styleId="CVMajor">
    <w:name w:val="CV Major"/>
    <w:basedOn w:val="Normal"/>
    <w:rsid w:val="00033346"/>
    <w:pPr>
      <w:widowControl w:val="0"/>
      <w:suppressAutoHyphens/>
      <w:spacing w:line="240" w:lineRule="auto"/>
      <w:ind w:left="113" w:right="113"/>
      <w:jc w:val="left"/>
    </w:pPr>
    <w:rPr>
      <w:rFonts w:eastAsia="SimSun" w:cs="Mangal"/>
      <w:b/>
      <w:color w:val="3F3A38"/>
      <w:spacing w:val="-6"/>
      <w:kern w:val="1"/>
      <w:sz w:val="24"/>
      <w:lang w:eastAsia="hi-IN" w:bidi="hi-IN"/>
    </w:rPr>
  </w:style>
  <w:style w:type="paragraph" w:customStyle="1" w:styleId="ECVDate">
    <w:name w:val="_ECV_Date"/>
    <w:basedOn w:val="ECVLeftHeading"/>
    <w:rsid w:val="00033346"/>
    <w:pPr>
      <w:spacing w:before="28" w:line="100" w:lineRule="atLeast"/>
      <w:textAlignment w:val="top"/>
    </w:pPr>
    <w:rPr>
      <w:caps w:val="0"/>
    </w:rPr>
  </w:style>
  <w:style w:type="paragraph" w:customStyle="1" w:styleId="CVHeading3">
    <w:name w:val="CV Heading 3"/>
    <w:basedOn w:val="Normal"/>
    <w:next w:val="Normal"/>
    <w:rsid w:val="00033346"/>
    <w:pPr>
      <w:widowControl w:val="0"/>
      <w:suppressAutoHyphens/>
      <w:spacing w:line="240" w:lineRule="auto"/>
      <w:ind w:left="113" w:right="113"/>
      <w:jc w:val="right"/>
      <w:textAlignment w:val="center"/>
    </w:pPr>
    <w:rPr>
      <w:rFonts w:eastAsia="SimSun" w:cs="Mangal"/>
      <w:color w:val="3F3A38"/>
      <w:spacing w:val="-6"/>
      <w:kern w:val="1"/>
      <w:sz w:val="16"/>
      <w:lang w:eastAsia="hi-IN" w:bidi="hi-IN"/>
    </w:rPr>
  </w:style>
  <w:style w:type="paragraph" w:customStyle="1" w:styleId="ECVHeadingLine">
    <w:name w:val="_ECV_HeadingLine"/>
    <w:basedOn w:val="ECVSubSectionHeading"/>
    <w:rsid w:val="00033346"/>
    <w:rPr>
      <w:color w:val="17ACE6"/>
    </w:rPr>
  </w:style>
  <w:style w:type="paragraph" w:customStyle="1" w:styleId="ECVAttachment">
    <w:name w:val="_ECV_Attachment"/>
    <w:basedOn w:val="ECVSectionDetails"/>
    <w:rsid w:val="00033346"/>
    <w:pPr>
      <w:jc w:val="right"/>
    </w:pPr>
    <w:rPr>
      <w:u w:val="single"/>
    </w:rPr>
  </w:style>
  <w:style w:type="paragraph" w:customStyle="1" w:styleId="ECVHeaderFirstPage">
    <w:name w:val="_ECV_HeaderFirstPage"/>
    <w:basedOn w:val="Header"/>
    <w:rsid w:val="00033346"/>
    <w:pPr>
      <w:widowControl w:val="0"/>
      <w:suppressLineNumbers/>
      <w:tabs>
        <w:tab w:val="clear" w:pos="4677"/>
        <w:tab w:val="clear" w:pos="9355"/>
        <w:tab w:val="center" w:pos="2835"/>
        <w:tab w:val="center" w:pos="5103"/>
        <w:tab w:val="right" w:pos="10206"/>
      </w:tabs>
      <w:suppressAutoHyphens/>
      <w:spacing w:line="100" w:lineRule="atLeast"/>
      <w:jc w:val="left"/>
    </w:pPr>
    <w:rPr>
      <w:rFonts w:eastAsia="SimSun" w:cs="Mangal"/>
      <w:color w:val="17ACE6"/>
      <w:spacing w:val="-6"/>
      <w:kern w:val="1"/>
      <w:lang w:eastAsia="hi-IN" w:bidi="hi-IN"/>
    </w:rPr>
  </w:style>
  <w:style w:type="paragraph" w:customStyle="1" w:styleId="ECVHeaderOtherPage">
    <w:name w:val="_ECV_HeaderOtherPage"/>
    <w:basedOn w:val="ECVHeaderFirstPage"/>
    <w:rsid w:val="00033346"/>
  </w:style>
  <w:style w:type="paragraph" w:customStyle="1" w:styleId="ECVLeftDetails">
    <w:name w:val="_ECV_LeftDetails"/>
    <w:basedOn w:val="ECVLeftHeading"/>
    <w:rsid w:val="00033346"/>
    <w:pPr>
      <w:spacing w:before="23"/>
    </w:pPr>
    <w:rPr>
      <w:caps w:val="0"/>
    </w:rPr>
  </w:style>
  <w:style w:type="paragraph" w:customStyle="1" w:styleId="ECVLanguageHeading">
    <w:name w:val="_ECV_LanguageHeading"/>
    <w:basedOn w:val="ECVRightColumn"/>
    <w:rsid w:val="00033346"/>
    <w:pPr>
      <w:spacing w:before="0"/>
      <w:jc w:val="center"/>
    </w:pPr>
    <w:rPr>
      <w:caps/>
      <w:color w:val="0E4194"/>
      <w:sz w:val="14"/>
    </w:rPr>
  </w:style>
  <w:style w:type="paragraph" w:customStyle="1" w:styleId="ECVLanguageSubHeading">
    <w:name w:val="_ECV_LanguageSubHeading"/>
    <w:basedOn w:val="ECVLanguageHeading"/>
    <w:rsid w:val="00033346"/>
    <w:pPr>
      <w:spacing w:line="100" w:lineRule="atLeast"/>
    </w:pPr>
    <w:rPr>
      <w:caps w:val="0"/>
      <w:sz w:val="16"/>
    </w:rPr>
  </w:style>
  <w:style w:type="paragraph" w:customStyle="1" w:styleId="ECVLanguageLevel">
    <w:name w:val="_ECV_LanguageLevel"/>
    <w:basedOn w:val="ECVSectionDetails"/>
    <w:rsid w:val="00033346"/>
    <w:pPr>
      <w:jc w:val="center"/>
      <w:textAlignment w:val="center"/>
    </w:pPr>
    <w:rPr>
      <w:caps/>
    </w:rPr>
  </w:style>
  <w:style w:type="paragraph" w:customStyle="1" w:styleId="ECVLanguageCertificate">
    <w:name w:val="_ECV_LanguageCertificate"/>
    <w:basedOn w:val="ECVRightColumn"/>
    <w:rsid w:val="00033346"/>
    <w:pPr>
      <w:spacing w:before="0" w:line="100" w:lineRule="atLeast"/>
      <w:ind w:right="283"/>
      <w:jc w:val="center"/>
    </w:pPr>
    <w:rPr>
      <w:color w:val="3F3A38"/>
    </w:rPr>
  </w:style>
  <w:style w:type="paragraph" w:customStyle="1" w:styleId="ECVLanguageExplanation">
    <w:name w:val="_ECV_LanguageExplanation"/>
    <w:basedOn w:val="Normal"/>
    <w:rsid w:val="00033346"/>
    <w:pPr>
      <w:widowControl w:val="0"/>
      <w:suppressAutoHyphens/>
      <w:autoSpaceDE w:val="0"/>
      <w:spacing w:line="100" w:lineRule="atLeast"/>
      <w:jc w:val="left"/>
    </w:pPr>
    <w:rPr>
      <w:rFonts w:eastAsia="SimSun" w:cs="Mangal"/>
      <w:color w:val="0E4194"/>
      <w:spacing w:val="-6"/>
      <w:kern w:val="1"/>
      <w:sz w:val="15"/>
      <w:lang w:eastAsia="hi-IN" w:bidi="hi-IN"/>
    </w:rPr>
  </w:style>
  <w:style w:type="paragraph" w:customStyle="1" w:styleId="ECVLinks">
    <w:name w:val="_ECV_Links"/>
    <w:rsid w:val="00033346"/>
    <w:pPr>
      <w:widowControl w:val="0"/>
      <w:suppressLineNumbers/>
      <w:suppressAutoHyphens/>
      <w:spacing w:line="100" w:lineRule="atLeast"/>
      <w:textAlignment w:val="center"/>
    </w:pPr>
    <w:rPr>
      <w:rFonts w:eastAsia="SimSun" w:cs="Mangal"/>
      <w:color w:val="3F3A38"/>
      <w:spacing w:val="-6"/>
      <w:sz w:val="18"/>
      <w:szCs w:val="18"/>
      <w:u w:val="single"/>
      <w:lang w:eastAsia="hi-IN" w:bidi="hi-IN"/>
    </w:rPr>
  </w:style>
  <w:style w:type="paragraph" w:customStyle="1" w:styleId="ECVText">
    <w:name w:val="_ECV_Text"/>
    <w:basedOn w:val="BodyText"/>
    <w:rsid w:val="00033346"/>
    <w:pPr>
      <w:widowControl w:val="0"/>
      <w:suppressAutoHyphens/>
      <w:spacing w:after="0" w:line="100" w:lineRule="atLeast"/>
    </w:pPr>
    <w:rPr>
      <w:rFonts w:ascii="Arial" w:eastAsia="SimSun" w:hAnsi="Arial" w:cs="Mangal"/>
      <w:color w:val="3F3A38"/>
      <w:spacing w:val="-6"/>
      <w:kern w:val="1"/>
      <w:sz w:val="16"/>
      <w:lang w:eastAsia="hi-IN" w:bidi="hi-IN"/>
    </w:rPr>
  </w:style>
  <w:style w:type="paragraph" w:customStyle="1" w:styleId="ECVBusinessSector">
    <w:name w:val="_ECV_BusinessSector"/>
    <w:basedOn w:val="ECVOrganisationDetails"/>
    <w:rsid w:val="00033346"/>
    <w:pPr>
      <w:spacing w:before="113" w:after="0"/>
    </w:pPr>
  </w:style>
  <w:style w:type="paragraph" w:customStyle="1" w:styleId="ECVLanguageName">
    <w:name w:val="_ECV_LanguageName"/>
    <w:basedOn w:val="ECVLanguageCertificate"/>
    <w:rsid w:val="00033346"/>
    <w:pPr>
      <w:jc w:val="right"/>
    </w:pPr>
    <w:rPr>
      <w:sz w:val="18"/>
    </w:rPr>
  </w:style>
  <w:style w:type="paragraph" w:customStyle="1" w:styleId="ECVPersonalInfoHeading">
    <w:name w:val="_ECV_PersonalInfoHeading"/>
    <w:basedOn w:val="ECVLeftHeading"/>
    <w:rsid w:val="00033346"/>
    <w:pPr>
      <w:spacing w:before="57"/>
    </w:pPr>
  </w:style>
  <w:style w:type="paragraph" w:customStyle="1" w:styleId="ECVOccupationalFieldHeading">
    <w:name w:val="_ECV_OccupationalFieldHeading"/>
    <w:basedOn w:val="ECVLeftHeading"/>
    <w:rsid w:val="00033346"/>
    <w:pPr>
      <w:spacing w:before="57"/>
    </w:pPr>
  </w:style>
  <w:style w:type="paragraph" w:customStyle="1" w:styleId="ECVGenderRow">
    <w:name w:val="_ECV_GenderRow"/>
    <w:basedOn w:val="Normal"/>
    <w:rsid w:val="00033346"/>
    <w:pPr>
      <w:widowControl w:val="0"/>
      <w:suppressAutoHyphens/>
      <w:spacing w:before="85" w:line="240" w:lineRule="auto"/>
      <w:jc w:val="left"/>
    </w:pPr>
    <w:rPr>
      <w:rFonts w:eastAsia="SimSun" w:cs="Mangal"/>
      <w:color w:val="1593CB"/>
      <w:spacing w:val="-6"/>
      <w:kern w:val="1"/>
      <w:sz w:val="16"/>
      <w:lang w:eastAsia="hi-IN" w:bidi="hi-IN"/>
    </w:rPr>
  </w:style>
  <w:style w:type="paragraph" w:customStyle="1" w:styleId="ECVCurriculumVitaeNextPages">
    <w:name w:val="_ECV_CurriculumVitae_NextPages"/>
    <w:basedOn w:val="ECV1stPage"/>
    <w:rsid w:val="00033346"/>
    <w:pPr>
      <w:tabs>
        <w:tab w:val="clear" w:pos="10205"/>
        <w:tab w:val="right" w:pos="10350"/>
      </w:tabs>
      <w:spacing w:before="153"/>
      <w:jc w:val="right"/>
    </w:pPr>
  </w:style>
  <w:style w:type="paragraph" w:customStyle="1" w:styleId="ECVBusinessSctionRow">
    <w:name w:val="_ECV_BusinessSctionRow"/>
    <w:basedOn w:val="Normal"/>
    <w:rsid w:val="00033346"/>
    <w:pPr>
      <w:widowControl w:val="0"/>
      <w:suppressAutoHyphens/>
      <w:spacing w:line="240" w:lineRule="auto"/>
      <w:jc w:val="left"/>
    </w:pPr>
    <w:rPr>
      <w:rFonts w:eastAsia="SimSun" w:cs="Mangal"/>
      <w:color w:val="3F3A38"/>
      <w:spacing w:val="-6"/>
      <w:kern w:val="1"/>
      <w:sz w:val="16"/>
      <w:lang w:eastAsia="hi-IN" w:bidi="hi-IN"/>
    </w:rPr>
  </w:style>
  <w:style w:type="paragraph" w:customStyle="1" w:styleId="ECVBusinessSectorRow">
    <w:name w:val="_ECV_BusinessSectorRow"/>
    <w:basedOn w:val="Normal"/>
    <w:rsid w:val="00033346"/>
    <w:pPr>
      <w:widowControl w:val="0"/>
      <w:suppressAutoHyphens/>
      <w:spacing w:line="240" w:lineRule="auto"/>
      <w:jc w:val="left"/>
    </w:pPr>
    <w:rPr>
      <w:rFonts w:eastAsia="SimSun" w:cs="Mangal"/>
      <w:color w:val="3F3A38"/>
      <w:spacing w:val="-6"/>
      <w:kern w:val="1"/>
      <w:sz w:val="16"/>
      <w:lang w:eastAsia="hi-IN" w:bidi="hi-IN"/>
    </w:rPr>
  </w:style>
  <w:style w:type="paragraph" w:customStyle="1" w:styleId="ECVBlueBox">
    <w:name w:val="_ECV_BlueBox"/>
    <w:basedOn w:val="ECVNarrowSpacing"/>
    <w:rsid w:val="00033346"/>
    <w:pPr>
      <w:spacing w:before="0"/>
      <w:jc w:val="right"/>
      <w:textAlignment w:val="bottom"/>
    </w:pPr>
    <w:rPr>
      <w:spacing w:val="0"/>
    </w:rPr>
  </w:style>
  <w:style w:type="paragraph" w:customStyle="1" w:styleId="ESP1stPage">
    <w:name w:val="_ESP_1stPage"/>
    <w:basedOn w:val="ECVCurriculumVitaeNextPages"/>
    <w:rsid w:val="00033346"/>
  </w:style>
  <w:style w:type="paragraph" w:customStyle="1" w:styleId="ESPText">
    <w:name w:val="_ESP_Text"/>
    <w:basedOn w:val="ECVText"/>
    <w:rsid w:val="00033346"/>
  </w:style>
  <w:style w:type="paragraph" w:customStyle="1" w:styleId="ESPHeading">
    <w:name w:val="_ESP_Heading"/>
    <w:basedOn w:val="ESPText"/>
    <w:rsid w:val="00033346"/>
    <w:rPr>
      <w:b/>
      <w:bCs/>
      <w:sz w:val="32"/>
      <w:szCs w:val="32"/>
    </w:rPr>
  </w:style>
  <w:style w:type="paragraph" w:customStyle="1" w:styleId="Footerleft">
    <w:name w:val="Footer left"/>
    <w:basedOn w:val="Normal"/>
    <w:rsid w:val="00033346"/>
    <w:pPr>
      <w:widowControl w:val="0"/>
      <w:suppressLineNumbers/>
      <w:tabs>
        <w:tab w:val="center" w:pos="5188"/>
        <w:tab w:val="right" w:pos="10376"/>
      </w:tabs>
      <w:suppressAutoHyphens/>
      <w:spacing w:line="240" w:lineRule="auto"/>
      <w:jc w:val="left"/>
    </w:pPr>
    <w:rPr>
      <w:rFonts w:eastAsia="SimSun" w:cs="Mangal"/>
      <w:color w:val="3F3A38"/>
      <w:spacing w:val="-6"/>
      <w:kern w:val="1"/>
      <w:sz w:val="16"/>
      <w:lang w:eastAsia="hi-IN" w:bidi="hi-IN"/>
    </w:rPr>
  </w:style>
  <w:style w:type="paragraph" w:customStyle="1" w:styleId="Footerright">
    <w:name w:val="Footer right"/>
    <w:basedOn w:val="Normal"/>
    <w:rsid w:val="00033346"/>
    <w:pPr>
      <w:widowControl w:val="0"/>
      <w:suppressLineNumbers/>
      <w:tabs>
        <w:tab w:val="center" w:pos="5188"/>
        <w:tab w:val="right" w:pos="10376"/>
      </w:tabs>
      <w:suppressAutoHyphens/>
      <w:spacing w:line="240" w:lineRule="auto"/>
      <w:jc w:val="left"/>
    </w:pPr>
    <w:rPr>
      <w:rFonts w:eastAsia="SimSun" w:cs="Mangal"/>
      <w:color w:val="3F3A38"/>
      <w:spacing w:val="-6"/>
      <w:kern w:val="1"/>
      <w:sz w:val="16"/>
      <w:lang w:eastAsia="hi-IN" w:bidi="hi-IN"/>
    </w:rPr>
  </w:style>
  <w:style w:type="paragraph" w:customStyle="1" w:styleId="ECVRelatedDocumentRow">
    <w:name w:val="_ECV_RelatedDocumentRow"/>
    <w:basedOn w:val="ECVBusinessSectorRow"/>
    <w:rsid w:val="00033346"/>
  </w:style>
  <w:style w:type="paragraph" w:customStyle="1" w:styleId="EuropassSectionDetails">
    <w:name w:val="Europass_SectionDetails"/>
    <w:basedOn w:val="Normal"/>
    <w:rsid w:val="00033346"/>
    <w:pPr>
      <w:widowControl w:val="0"/>
      <w:suppressLineNumbers/>
      <w:suppressAutoHyphens/>
      <w:autoSpaceDE w:val="0"/>
      <w:spacing w:before="28" w:after="56" w:line="100" w:lineRule="atLeast"/>
      <w:jc w:val="left"/>
    </w:pPr>
    <w:rPr>
      <w:rFonts w:eastAsia="SimSun" w:cs="Mangal"/>
      <w:color w:val="3F3A38"/>
      <w:spacing w:val="-6"/>
      <w:kern w:val="1"/>
      <w:sz w:val="18"/>
      <w:lang w:eastAsia="hi-IN" w:bidi="hi-IN"/>
    </w:rPr>
  </w:style>
  <w:style w:type="paragraph" w:customStyle="1" w:styleId="ColorfulList-Accent11">
    <w:name w:val="Colorful List - Accent 11"/>
    <w:basedOn w:val="Normal"/>
    <w:link w:val="ColorfulList-Accent1Char"/>
    <w:uiPriority w:val="34"/>
    <w:rsid w:val="00033346"/>
    <w:pPr>
      <w:spacing w:line="240" w:lineRule="auto"/>
      <w:ind w:left="720"/>
      <w:jc w:val="left"/>
    </w:pPr>
    <w:rPr>
      <w:rFonts w:ascii="Times New Roman" w:hAnsi="Times New Roman"/>
      <w:szCs w:val="20"/>
    </w:rPr>
  </w:style>
  <w:style w:type="paragraph" w:styleId="List4">
    <w:name w:val="List 4"/>
    <w:basedOn w:val="Normal"/>
    <w:rsid w:val="00033346"/>
    <w:pPr>
      <w:numPr>
        <w:numId w:val="6"/>
      </w:numPr>
      <w:tabs>
        <w:tab w:val="clear" w:pos="1492"/>
      </w:tabs>
      <w:spacing w:after="240" w:line="240" w:lineRule="auto"/>
      <w:ind w:left="1132" w:hanging="283"/>
    </w:pPr>
    <w:rPr>
      <w:rFonts w:ascii="Times New Roman" w:hAnsi="Times New Roman"/>
      <w:sz w:val="24"/>
      <w:szCs w:val="20"/>
      <w:lang w:eastAsia="en-GB"/>
    </w:rPr>
  </w:style>
  <w:style w:type="character" w:customStyle="1" w:styleId="ColorfulList-Accent1Char">
    <w:name w:val="Colorful List - Accent 1 Char"/>
    <w:link w:val="ColorfulList-Accent11"/>
    <w:uiPriority w:val="34"/>
    <w:locked/>
    <w:rsid w:val="00033346"/>
    <w:rPr>
      <w:sz w:val="20"/>
      <w:szCs w:val="20"/>
    </w:rPr>
  </w:style>
  <w:style w:type="paragraph" w:customStyle="1" w:styleId="PartTitle">
    <w:name w:val="PartTitle"/>
    <w:basedOn w:val="Normal"/>
    <w:next w:val="Normal"/>
    <w:rsid w:val="00033346"/>
    <w:pPr>
      <w:keepNext/>
      <w:pageBreakBefore/>
      <w:spacing w:after="480" w:line="240" w:lineRule="auto"/>
      <w:jc w:val="center"/>
    </w:pPr>
    <w:rPr>
      <w:rFonts w:ascii="Times New Roman" w:hAnsi="Times New Roman"/>
      <w:b/>
      <w:sz w:val="36"/>
      <w:szCs w:val="20"/>
      <w:lang w:eastAsia="en-GB"/>
    </w:rPr>
  </w:style>
  <w:style w:type="paragraph" w:customStyle="1" w:styleId="Subject">
    <w:name w:val="Subject"/>
    <w:basedOn w:val="Normal"/>
    <w:next w:val="Normal"/>
    <w:rsid w:val="00033346"/>
    <w:pPr>
      <w:spacing w:after="480" w:line="240" w:lineRule="auto"/>
      <w:ind w:left="1191" w:hanging="1191"/>
      <w:jc w:val="left"/>
    </w:pPr>
    <w:rPr>
      <w:rFonts w:ascii="Times New Roman" w:hAnsi="Times New Roman"/>
      <w:b/>
      <w:sz w:val="24"/>
      <w:szCs w:val="20"/>
      <w:lang w:eastAsia="en-GB"/>
    </w:rPr>
  </w:style>
  <w:style w:type="paragraph" w:customStyle="1" w:styleId="SubTitle1">
    <w:name w:val="SubTitle 1"/>
    <w:basedOn w:val="Normal"/>
    <w:next w:val="Normal"/>
    <w:rsid w:val="00033346"/>
    <w:pPr>
      <w:spacing w:after="240" w:line="240" w:lineRule="auto"/>
      <w:jc w:val="center"/>
    </w:pPr>
    <w:rPr>
      <w:rFonts w:ascii="Times New Roman" w:hAnsi="Times New Roman"/>
      <w:b/>
      <w:sz w:val="40"/>
      <w:szCs w:val="20"/>
      <w:lang w:eastAsia="en-GB"/>
    </w:rPr>
  </w:style>
  <w:style w:type="character" w:customStyle="1" w:styleId="StyleTNR8Aut">
    <w:name w:val="Style TNR8 Aut"/>
    <w:uiPriority w:val="1"/>
    <w:rsid w:val="00033346"/>
    <w:rPr>
      <w:rFonts w:ascii="Times New Roman" w:hAnsi="Times New Roman"/>
      <w:sz w:val="16"/>
    </w:rPr>
  </w:style>
  <w:style w:type="paragraph" w:customStyle="1" w:styleId="Text1">
    <w:name w:val="Text 1"/>
    <w:basedOn w:val="Normal"/>
    <w:rsid w:val="00033346"/>
    <w:pPr>
      <w:spacing w:after="240" w:line="240" w:lineRule="auto"/>
      <w:ind w:left="482"/>
    </w:pPr>
    <w:rPr>
      <w:rFonts w:ascii="Times New Roman" w:hAnsi="Times New Roman"/>
      <w:sz w:val="24"/>
      <w:szCs w:val="20"/>
      <w:lang w:eastAsia="en-GB"/>
    </w:rPr>
  </w:style>
  <w:style w:type="character" w:styleId="HTMLCite">
    <w:name w:val="HTML Cite"/>
    <w:uiPriority w:val="99"/>
    <w:semiHidden/>
    <w:unhideWhenUsed/>
    <w:rsid w:val="00033346"/>
    <w:rPr>
      <w:i/>
      <w:iCs/>
    </w:rPr>
  </w:style>
  <w:style w:type="character" w:customStyle="1" w:styleId="metalink2">
    <w:name w:val="metalink2"/>
    <w:basedOn w:val="DefaultParagraphFont"/>
    <w:rsid w:val="00033346"/>
  </w:style>
  <w:style w:type="character" w:customStyle="1" w:styleId="Style67">
    <w:name w:val="Style67"/>
    <w:uiPriority w:val="1"/>
    <w:rsid w:val="00033346"/>
    <w:rPr>
      <w:rFonts w:ascii="Arial Narrow" w:hAnsi="Arial Narrow"/>
      <w:color w:val="auto"/>
      <w:sz w:val="18"/>
    </w:rPr>
  </w:style>
  <w:style w:type="paragraph" w:customStyle="1" w:styleId="xl24">
    <w:name w:val="xl24"/>
    <w:basedOn w:val="Normal"/>
    <w:rsid w:val="00033346"/>
    <w:pPr>
      <w:spacing w:before="100" w:beforeAutospacing="1" w:after="100" w:afterAutospacing="1" w:line="240" w:lineRule="auto"/>
      <w:jc w:val="left"/>
    </w:pPr>
    <w:rPr>
      <w:rFonts w:cs="Arial"/>
      <w:b/>
      <w:bCs/>
      <w:sz w:val="24"/>
      <w:lang w:eastAsia="en-US"/>
    </w:rPr>
  </w:style>
  <w:style w:type="paragraph" w:customStyle="1" w:styleId="NumPar1">
    <w:name w:val="NumPar 1"/>
    <w:basedOn w:val="Heading1"/>
    <w:next w:val="Text1"/>
    <w:rsid w:val="00033346"/>
    <w:pPr>
      <w:keepNext w:val="0"/>
      <w:numPr>
        <w:numId w:val="0"/>
      </w:numPr>
      <w:shd w:val="clear" w:color="auto" w:fill="auto"/>
      <w:tabs>
        <w:tab w:val="num" w:pos="480"/>
      </w:tabs>
      <w:spacing w:before="0" w:after="240" w:line="240" w:lineRule="auto"/>
      <w:ind w:left="480" w:hanging="480"/>
      <w:jc w:val="both"/>
      <w:outlineLvl w:val="9"/>
    </w:pPr>
    <w:rPr>
      <w:rFonts w:ascii="Times New Roman" w:hAnsi="Times New Roman" w:cs="Times New Roman"/>
      <w:b w:val="0"/>
      <w:bCs w:val="0"/>
      <w:smallCaps w:val="0"/>
      <w:color w:val="auto"/>
      <w:kern w:val="28"/>
      <w:sz w:val="24"/>
      <w:szCs w:val="20"/>
      <w:lang w:eastAsia="en-GB"/>
    </w:rPr>
  </w:style>
  <w:style w:type="paragraph" w:customStyle="1" w:styleId="mhd">
    <w:name w:val="mhd"/>
    <w:basedOn w:val="Normal"/>
    <w:rsid w:val="00033346"/>
    <w:pPr>
      <w:spacing w:before="100" w:beforeAutospacing="1" w:after="100" w:afterAutospacing="1" w:line="240" w:lineRule="auto"/>
      <w:jc w:val="left"/>
    </w:pPr>
    <w:rPr>
      <w:rFonts w:ascii="Times New Roman" w:hAnsi="Times New Roman"/>
      <w:sz w:val="24"/>
      <w:lang w:eastAsia="en-US"/>
    </w:rPr>
  </w:style>
  <w:style w:type="paragraph" w:customStyle="1" w:styleId="PRAGHeading2">
    <w:name w:val="PRAG Heading 2"/>
    <w:basedOn w:val="Normal"/>
    <w:rsid w:val="00033346"/>
    <w:pPr>
      <w:widowControl w:val="0"/>
      <w:numPr>
        <w:numId w:val="7"/>
      </w:numPr>
      <w:snapToGrid w:val="0"/>
      <w:spacing w:before="100" w:after="100" w:line="240" w:lineRule="auto"/>
      <w:jc w:val="left"/>
    </w:pPr>
    <w:rPr>
      <w:rFonts w:ascii="Times New Roman" w:hAnsi="Times New Roman"/>
      <w:sz w:val="24"/>
      <w:szCs w:val="20"/>
      <w:lang w:eastAsia="en-US"/>
    </w:rPr>
  </w:style>
  <w:style w:type="character" w:customStyle="1" w:styleId="mw-page-title-main">
    <w:name w:val="mw-page-title-main"/>
    <w:basedOn w:val="DefaultParagraphFont"/>
    <w:rsid w:val="00033346"/>
  </w:style>
  <w:style w:type="character" w:customStyle="1" w:styleId="a0">
    <w:name w:val="Основной текст_"/>
    <w:link w:val="1"/>
    <w:rsid w:val="00033346"/>
    <w:rPr>
      <w:rFonts w:ascii="Arial" w:eastAsia="Arial" w:hAnsi="Arial" w:cs="Arial"/>
      <w:sz w:val="19"/>
      <w:szCs w:val="19"/>
    </w:rPr>
  </w:style>
  <w:style w:type="paragraph" w:customStyle="1" w:styleId="1">
    <w:name w:val="Основной текст1"/>
    <w:basedOn w:val="Normal"/>
    <w:link w:val="a0"/>
    <w:rsid w:val="00033346"/>
    <w:pPr>
      <w:widowControl w:val="0"/>
      <w:spacing w:after="160" w:line="252" w:lineRule="auto"/>
      <w:jc w:val="left"/>
    </w:pPr>
    <w:rPr>
      <w:rFonts w:eastAsia="Arial" w:cs="Arial"/>
      <w:sz w:val="19"/>
      <w:szCs w:val="19"/>
    </w:rPr>
  </w:style>
  <w:style w:type="paragraph" w:styleId="Revision">
    <w:name w:val="Revision"/>
    <w:hidden/>
    <w:uiPriority w:val="99"/>
    <w:semiHidden/>
    <w:rsid w:val="00E65E48"/>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668">
      <w:bodyDiv w:val="1"/>
      <w:marLeft w:val="0"/>
      <w:marRight w:val="0"/>
      <w:marTop w:val="0"/>
      <w:marBottom w:val="0"/>
      <w:divBdr>
        <w:top w:val="none" w:sz="0" w:space="0" w:color="auto"/>
        <w:left w:val="none" w:sz="0" w:space="0" w:color="auto"/>
        <w:bottom w:val="none" w:sz="0" w:space="0" w:color="auto"/>
        <w:right w:val="none" w:sz="0" w:space="0" w:color="auto"/>
      </w:divBdr>
    </w:div>
    <w:div w:id="20009693">
      <w:bodyDiv w:val="1"/>
      <w:marLeft w:val="0"/>
      <w:marRight w:val="0"/>
      <w:marTop w:val="0"/>
      <w:marBottom w:val="0"/>
      <w:divBdr>
        <w:top w:val="none" w:sz="0" w:space="0" w:color="auto"/>
        <w:left w:val="none" w:sz="0" w:space="0" w:color="auto"/>
        <w:bottom w:val="none" w:sz="0" w:space="0" w:color="auto"/>
        <w:right w:val="none" w:sz="0" w:space="0" w:color="auto"/>
      </w:divBdr>
    </w:div>
    <w:div w:id="20523267">
      <w:bodyDiv w:val="1"/>
      <w:marLeft w:val="0"/>
      <w:marRight w:val="0"/>
      <w:marTop w:val="0"/>
      <w:marBottom w:val="0"/>
      <w:divBdr>
        <w:top w:val="none" w:sz="0" w:space="0" w:color="auto"/>
        <w:left w:val="none" w:sz="0" w:space="0" w:color="auto"/>
        <w:bottom w:val="none" w:sz="0" w:space="0" w:color="auto"/>
        <w:right w:val="none" w:sz="0" w:space="0" w:color="auto"/>
      </w:divBdr>
    </w:div>
    <w:div w:id="30032144">
      <w:bodyDiv w:val="1"/>
      <w:marLeft w:val="0"/>
      <w:marRight w:val="0"/>
      <w:marTop w:val="0"/>
      <w:marBottom w:val="0"/>
      <w:divBdr>
        <w:top w:val="none" w:sz="0" w:space="0" w:color="auto"/>
        <w:left w:val="none" w:sz="0" w:space="0" w:color="auto"/>
        <w:bottom w:val="none" w:sz="0" w:space="0" w:color="auto"/>
        <w:right w:val="none" w:sz="0" w:space="0" w:color="auto"/>
      </w:divBdr>
    </w:div>
    <w:div w:id="34159439">
      <w:bodyDiv w:val="1"/>
      <w:marLeft w:val="0"/>
      <w:marRight w:val="0"/>
      <w:marTop w:val="0"/>
      <w:marBottom w:val="0"/>
      <w:divBdr>
        <w:top w:val="none" w:sz="0" w:space="0" w:color="auto"/>
        <w:left w:val="none" w:sz="0" w:space="0" w:color="auto"/>
        <w:bottom w:val="none" w:sz="0" w:space="0" w:color="auto"/>
        <w:right w:val="none" w:sz="0" w:space="0" w:color="auto"/>
      </w:divBdr>
    </w:div>
    <w:div w:id="41175753">
      <w:bodyDiv w:val="1"/>
      <w:marLeft w:val="0"/>
      <w:marRight w:val="0"/>
      <w:marTop w:val="0"/>
      <w:marBottom w:val="0"/>
      <w:divBdr>
        <w:top w:val="none" w:sz="0" w:space="0" w:color="auto"/>
        <w:left w:val="none" w:sz="0" w:space="0" w:color="auto"/>
        <w:bottom w:val="none" w:sz="0" w:space="0" w:color="auto"/>
        <w:right w:val="none" w:sz="0" w:space="0" w:color="auto"/>
      </w:divBdr>
    </w:div>
    <w:div w:id="41442235">
      <w:bodyDiv w:val="1"/>
      <w:marLeft w:val="0"/>
      <w:marRight w:val="0"/>
      <w:marTop w:val="0"/>
      <w:marBottom w:val="0"/>
      <w:divBdr>
        <w:top w:val="none" w:sz="0" w:space="0" w:color="auto"/>
        <w:left w:val="none" w:sz="0" w:space="0" w:color="auto"/>
        <w:bottom w:val="none" w:sz="0" w:space="0" w:color="auto"/>
        <w:right w:val="none" w:sz="0" w:space="0" w:color="auto"/>
      </w:divBdr>
    </w:div>
    <w:div w:id="57287226">
      <w:bodyDiv w:val="1"/>
      <w:marLeft w:val="0"/>
      <w:marRight w:val="0"/>
      <w:marTop w:val="0"/>
      <w:marBottom w:val="0"/>
      <w:divBdr>
        <w:top w:val="none" w:sz="0" w:space="0" w:color="auto"/>
        <w:left w:val="none" w:sz="0" w:space="0" w:color="auto"/>
        <w:bottom w:val="none" w:sz="0" w:space="0" w:color="auto"/>
        <w:right w:val="none" w:sz="0" w:space="0" w:color="auto"/>
      </w:divBdr>
    </w:div>
    <w:div w:id="71511510">
      <w:bodyDiv w:val="1"/>
      <w:marLeft w:val="0"/>
      <w:marRight w:val="0"/>
      <w:marTop w:val="0"/>
      <w:marBottom w:val="0"/>
      <w:divBdr>
        <w:top w:val="none" w:sz="0" w:space="0" w:color="auto"/>
        <w:left w:val="none" w:sz="0" w:space="0" w:color="auto"/>
        <w:bottom w:val="none" w:sz="0" w:space="0" w:color="auto"/>
        <w:right w:val="none" w:sz="0" w:space="0" w:color="auto"/>
      </w:divBdr>
    </w:div>
    <w:div w:id="76368301">
      <w:bodyDiv w:val="1"/>
      <w:marLeft w:val="0"/>
      <w:marRight w:val="0"/>
      <w:marTop w:val="0"/>
      <w:marBottom w:val="0"/>
      <w:divBdr>
        <w:top w:val="none" w:sz="0" w:space="0" w:color="auto"/>
        <w:left w:val="none" w:sz="0" w:space="0" w:color="auto"/>
        <w:bottom w:val="none" w:sz="0" w:space="0" w:color="auto"/>
        <w:right w:val="none" w:sz="0" w:space="0" w:color="auto"/>
      </w:divBdr>
    </w:div>
    <w:div w:id="84114680">
      <w:bodyDiv w:val="1"/>
      <w:marLeft w:val="0"/>
      <w:marRight w:val="0"/>
      <w:marTop w:val="0"/>
      <w:marBottom w:val="0"/>
      <w:divBdr>
        <w:top w:val="none" w:sz="0" w:space="0" w:color="auto"/>
        <w:left w:val="none" w:sz="0" w:space="0" w:color="auto"/>
        <w:bottom w:val="none" w:sz="0" w:space="0" w:color="auto"/>
        <w:right w:val="none" w:sz="0" w:space="0" w:color="auto"/>
      </w:divBdr>
    </w:div>
    <w:div w:id="84692213">
      <w:bodyDiv w:val="1"/>
      <w:marLeft w:val="0"/>
      <w:marRight w:val="0"/>
      <w:marTop w:val="0"/>
      <w:marBottom w:val="0"/>
      <w:divBdr>
        <w:top w:val="none" w:sz="0" w:space="0" w:color="auto"/>
        <w:left w:val="none" w:sz="0" w:space="0" w:color="auto"/>
        <w:bottom w:val="none" w:sz="0" w:space="0" w:color="auto"/>
        <w:right w:val="none" w:sz="0" w:space="0" w:color="auto"/>
      </w:divBdr>
    </w:div>
    <w:div w:id="85614278">
      <w:bodyDiv w:val="1"/>
      <w:marLeft w:val="0"/>
      <w:marRight w:val="0"/>
      <w:marTop w:val="0"/>
      <w:marBottom w:val="0"/>
      <w:divBdr>
        <w:top w:val="none" w:sz="0" w:space="0" w:color="auto"/>
        <w:left w:val="none" w:sz="0" w:space="0" w:color="auto"/>
        <w:bottom w:val="none" w:sz="0" w:space="0" w:color="auto"/>
        <w:right w:val="none" w:sz="0" w:space="0" w:color="auto"/>
      </w:divBdr>
    </w:div>
    <w:div w:id="89663203">
      <w:bodyDiv w:val="1"/>
      <w:marLeft w:val="0"/>
      <w:marRight w:val="0"/>
      <w:marTop w:val="0"/>
      <w:marBottom w:val="0"/>
      <w:divBdr>
        <w:top w:val="none" w:sz="0" w:space="0" w:color="auto"/>
        <w:left w:val="none" w:sz="0" w:space="0" w:color="auto"/>
        <w:bottom w:val="none" w:sz="0" w:space="0" w:color="auto"/>
        <w:right w:val="none" w:sz="0" w:space="0" w:color="auto"/>
      </w:divBdr>
    </w:div>
    <w:div w:id="90594494">
      <w:bodyDiv w:val="1"/>
      <w:marLeft w:val="0"/>
      <w:marRight w:val="0"/>
      <w:marTop w:val="0"/>
      <w:marBottom w:val="0"/>
      <w:divBdr>
        <w:top w:val="none" w:sz="0" w:space="0" w:color="auto"/>
        <w:left w:val="none" w:sz="0" w:space="0" w:color="auto"/>
        <w:bottom w:val="none" w:sz="0" w:space="0" w:color="auto"/>
        <w:right w:val="none" w:sz="0" w:space="0" w:color="auto"/>
      </w:divBdr>
    </w:div>
    <w:div w:id="98179633">
      <w:bodyDiv w:val="1"/>
      <w:marLeft w:val="0"/>
      <w:marRight w:val="0"/>
      <w:marTop w:val="0"/>
      <w:marBottom w:val="0"/>
      <w:divBdr>
        <w:top w:val="none" w:sz="0" w:space="0" w:color="auto"/>
        <w:left w:val="none" w:sz="0" w:space="0" w:color="auto"/>
        <w:bottom w:val="none" w:sz="0" w:space="0" w:color="auto"/>
        <w:right w:val="none" w:sz="0" w:space="0" w:color="auto"/>
      </w:divBdr>
    </w:div>
    <w:div w:id="99957736">
      <w:bodyDiv w:val="1"/>
      <w:marLeft w:val="0"/>
      <w:marRight w:val="0"/>
      <w:marTop w:val="0"/>
      <w:marBottom w:val="0"/>
      <w:divBdr>
        <w:top w:val="none" w:sz="0" w:space="0" w:color="auto"/>
        <w:left w:val="none" w:sz="0" w:space="0" w:color="auto"/>
        <w:bottom w:val="none" w:sz="0" w:space="0" w:color="auto"/>
        <w:right w:val="none" w:sz="0" w:space="0" w:color="auto"/>
      </w:divBdr>
    </w:div>
    <w:div w:id="101076622">
      <w:bodyDiv w:val="1"/>
      <w:marLeft w:val="0"/>
      <w:marRight w:val="0"/>
      <w:marTop w:val="0"/>
      <w:marBottom w:val="0"/>
      <w:divBdr>
        <w:top w:val="none" w:sz="0" w:space="0" w:color="auto"/>
        <w:left w:val="none" w:sz="0" w:space="0" w:color="auto"/>
        <w:bottom w:val="none" w:sz="0" w:space="0" w:color="auto"/>
        <w:right w:val="none" w:sz="0" w:space="0" w:color="auto"/>
      </w:divBdr>
    </w:div>
    <w:div w:id="103311258">
      <w:bodyDiv w:val="1"/>
      <w:marLeft w:val="0"/>
      <w:marRight w:val="0"/>
      <w:marTop w:val="0"/>
      <w:marBottom w:val="0"/>
      <w:divBdr>
        <w:top w:val="none" w:sz="0" w:space="0" w:color="auto"/>
        <w:left w:val="none" w:sz="0" w:space="0" w:color="auto"/>
        <w:bottom w:val="none" w:sz="0" w:space="0" w:color="auto"/>
        <w:right w:val="none" w:sz="0" w:space="0" w:color="auto"/>
      </w:divBdr>
    </w:div>
    <w:div w:id="106777699">
      <w:bodyDiv w:val="1"/>
      <w:marLeft w:val="0"/>
      <w:marRight w:val="0"/>
      <w:marTop w:val="0"/>
      <w:marBottom w:val="0"/>
      <w:divBdr>
        <w:top w:val="none" w:sz="0" w:space="0" w:color="auto"/>
        <w:left w:val="none" w:sz="0" w:space="0" w:color="auto"/>
        <w:bottom w:val="none" w:sz="0" w:space="0" w:color="auto"/>
        <w:right w:val="none" w:sz="0" w:space="0" w:color="auto"/>
      </w:divBdr>
    </w:div>
    <w:div w:id="108624738">
      <w:bodyDiv w:val="1"/>
      <w:marLeft w:val="0"/>
      <w:marRight w:val="0"/>
      <w:marTop w:val="0"/>
      <w:marBottom w:val="0"/>
      <w:divBdr>
        <w:top w:val="none" w:sz="0" w:space="0" w:color="auto"/>
        <w:left w:val="none" w:sz="0" w:space="0" w:color="auto"/>
        <w:bottom w:val="none" w:sz="0" w:space="0" w:color="auto"/>
        <w:right w:val="none" w:sz="0" w:space="0" w:color="auto"/>
      </w:divBdr>
    </w:div>
    <w:div w:id="110981824">
      <w:bodyDiv w:val="1"/>
      <w:marLeft w:val="0"/>
      <w:marRight w:val="0"/>
      <w:marTop w:val="0"/>
      <w:marBottom w:val="0"/>
      <w:divBdr>
        <w:top w:val="none" w:sz="0" w:space="0" w:color="auto"/>
        <w:left w:val="none" w:sz="0" w:space="0" w:color="auto"/>
        <w:bottom w:val="none" w:sz="0" w:space="0" w:color="auto"/>
        <w:right w:val="none" w:sz="0" w:space="0" w:color="auto"/>
      </w:divBdr>
    </w:div>
    <w:div w:id="112022755">
      <w:bodyDiv w:val="1"/>
      <w:marLeft w:val="0"/>
      <w:marRight w:val="0"/>
      <w:marTop w:val="0"/>
      <w:marBottom w:val="0"/>
      <w:divBdr>
        <w:top w:val="none" w:sz="0" w:space="0" w:color="auto"/>
        <w:left w:val="none" w:sz="0" w:space="0" w:color="auto"/>
        <w:bottom w:val="none" w:sz="0" w:space="0" w:color="auto"/>
        <w:right w:val="none" w:sz="0" w:space="0" w:color="auto"/>
      </w:divBdr>
    </w:div>
    <w:div w:id="112672624">
      <w:bodyDiv w:val="1"/>
      <w:marLeft w:val="0"/>
      <w:marRight w:val="0"/>
      <w:marTop w:val="0"/>
      <w:marBottom w:val="0"/>
      <w:divBdr>
        <w:top w:val="none" w:sz="0" w:space="0" w:color="auto"/>
        <w:left w:val="none" w:sz="0" w:space="0" w:color="auto"/>
        <w:bottom w:val="none" w:sz="0" w:space="0" w:color="auto"/>
        <w:right w:val="none" w:sz="0" w:space="0" w:color="auto"/>
      </w:divBdr>
    </w:div>
    <w:div w:id="114717783">
      <w:bodyDiv w:val="1"/>
      <w:marLeft w:val="0"/>
      <w:marRight w:val="0"/>
      <w:marTop w:val="0"/>
      <w:marBottom w:val="0"/>
      <w:divBdr>
        <w:top w:val="none" w:sz="0" w:space="0" w:color="auto"/>
        <w:left w:val="none" w:sz="0" w:space="0" w:color="auto"/>
        <w:bottom w:val="none" w:sz="0" w:space="0" w:color="auto"/>
        <w:right w:val="none" w:sz="0" w:space="0" w:color="auto"/>
      </w:divBdr>
    </w:div>
    <w:div w:id="121466452">
      <w:bodyDiv w:val="1"/>
      <w:marLeft w:val="0"/>
      <w:marRight w:val="0"/>
      <w:marTop w:val="0"/>
      <w:marBottom w:val="0"/>
      <w:divBdr>
        <w:top w:val="none" w:sz="0" w:space="0" w:color="auto"/>
        <w:left w:val="none" w:sz="0" w:space="0" w:color="auto"/>
        <w:bottom w:val="none" w:sz="0" w:space="0" w:color="auto"/>
        <w:right w:val="none" w:sz="0" w:space="0" w:color="auto"/>
      </w:divBdr>
    </w:div>
    <w:div w:id="121971698">
      <w:bodyDiv w:val="1"/>
      <w:marLeft w:val="0"/>
      <w:marRight w:val="0"/>
      <w:marTop w:val="0"/>
      <w:marBottom w:val="0"/>
      <w:divBdr>
        <w:top w:val="none" w:sz="0" w:space="0" w:color="auto"/>
        <w:left w:val="none" w:sz="0" w:space="0" w:color="auto"/>
        <w:bottom w:val="none" w:sz="0" w:space="0" w:color="auto"/>
        <w:right w:val="none" w:sz="0" w:space="0" w:color="auto"/>
      </w:divBdr>
    </w:div>
    <w:div w:id="124129030">
      <w:bodyDiv w:val="1"/>
      <w:marLeft w:val="0"/>
      <w:marRight w:val="0"/>
      <w:marTop w:val="0"/>
      <w:marBottom w:val="0"/>
      <w:divBdr>
        <w:top w:val="none" w:sz="0" w:space="0" w:color="auto"/>
        <w:left w:val="none" w:sz="0" w:space="0" w:color="auto"/>
        <w:bottom w:val="none" w:sz="0" w:space="0" w:color="auto"/>
        <w:right w:val="none" w:sz="0" w:space="0" w:color="auto"/>
      </w:divBdr>
    </w:div>
    <w:div w:id="126896405">
      <w:bodyDiv w:val="1"/>
      <w:marLeft w:val="0"/>
      <w:marRight w:val="0"/>
      <w:marTop w:val="0"/>
      <w:marBottom w:val="0"/>
      <w:divBdr>
        <w:top w:val="none" w:sz="0" w:space="0" w:color="auto"/>
        <w:left w:val="none" w:sz="0" w:space="0" w:color="auto"/>
        <w:bottom w:val="none" w:sz="0" w:space="0" w:color="auto"/>
        <w:right w:val="none" w:sz="0" w:space="0" w:color="auto"/>
      </w:divBdr>
    </w:div>
    <w:div w:id="134106601">
      <w:bodyDiv w:val="1"/>
      <w:marLeft w:val="0"/>
      <w:marRight w:val="0"/>
      <w:marTop w:val="0"/>
      <w:marBottom w:val="0"/>
      <w:divBdr>
        <w:top w:val="none" w:sz="0" w:space="0" w:color="auto"/>
        <w:left w:val="none" w:sz="0" w:space="0" w:color="auto"/>
        <w:bottom w:val="none" w:sz="0" w:space="0" w:color="auto"/>
        <w:right w:val="none" w:sz="0" w:space="0" w:color="auto"/>
      </w:divBdr>
    </w:div>
    <w:div w:id="141312367">
      <w:bodyDiv w:val="1"/>
      <w:marLeft w:val="0"/>
      <w:marRight w:val="0"/>
      <w:marTop w:val="0"/>
      <w:marBottom w:val="0"/>
      <w:divBdr>
        <w:top w:val="none" w:sz="0" w:space="0" w:color="auto"/>
        <w:left w:val="none" w:sz="0" w:space="0" w:color="auto"/>
        <w:bottom w:val="none" w:sz="0" w:space="0" w:color="auto"/>
        <w:right w:val="none" w:sz="0" w:space="0" w:color="auto"/>
      </w:divBdr>
    </w:div>
    <w:div w:id="146751161">
      <w:bodyDiv w:val="1"/>
      <w:marLeft w:val="0"/>
      <w:marRight w:val="0"/>
      <w:marTop w:val="0"/>
      <w:marBottom w:val="0"/>
      <w:divBdr>
        <w:top w:val="none" w:sz="0" w:space="0" w:color="auto"/>
        <w:left w:val="none" w:sz="0" w:space="0" w:color="auto"/>
        <w:bottom w:val="none" w:sz="0" w:space="0" w:color="auto"/>
        <w:right w:val="none" w:sz="0" w:space="0" w:color="auto"/>
      </w:divBdr>
    </w:div>
    <w:div w:id="147408537">
      <w:bodyDiv w:val="1"/>
      <w:marLeft w:val="0"/>
      <w:marRight w:val="0"/>
      <w:marTop w:val="0"/>
      <w:marBottom w:val="0"/>
      <w:divBdr>
        <w:top w:val="none" w:sz="0" w:space="0" w:color="auto"/>
        <w:left w:val="none" w:sz="0" w:space="0" w:color="auto"/>
        <w:bottom w:val="none" w:sz="0" w:space="0" w:color="auto"/>
        <w:right w:val="none" w:sz="0" w:space="0" w:color="auto"/>
      </w:divBdr>
    </w:div>
    <w:div w:id="148138081">
      <w:bodyDiv w:val="1"/>
      <w:marLeft w:val="0"/>
      <w:marRight w:val="0"/>
      <w:marTop w:val="0"/>
      <w:marBottom w:val="0"/>
      <w:divBdr>
        <w:top w:val="none" w:sz="0" w:space="0" w:color="auto"/>
        <w:left w:val="none" w:sz="0" w:space="0" w:color="auto"/>
        <w:bottom w:val="none" w:sz="0" w:space="0" w:color="auto"/>
        <w:right w:val="none" w:sz="0" w:space="0" w:color="auto"/>
      </w:divBdr>
    </w:div>
    <w:div w:id="160121143">
      <w:bodyDiv w:val="1"/>
      <w:marLeft w:val="0"/>
      <w:marRight w:val="0"/>
      <w:marTop w:val="0"/>
      <w:marBottom w:val="0"/>
      <w:divBdr>
        <w:top w:val="none" w:sz="0" w:space="0" w:color="auto"/>
        <w:left w:val="none" w:sz="0" w:space="0" w:color="auto"/>
        <w:bottom w:val="none" w:sz="0" w:space="0" w:color="auto"/>
        <w:right w:val="none" w:sz="0" w:space="0" w:color="auto"/>
      </w:divBdr>
    </w:div>
    <w:div w:id="170223748">
      <w:bodyDiv w:val="1"/>
      <w:marLeft w:val="0"/>
      <w:marRight w:val="0"/>
      <w:marTop w:val="0"/>
      <w:marBottom w:val="0"/>
      <w:divBdr>
        <w:top w:val="none" w:sz="0" w:space="0" w:color="auto"/>
        <w:left w:val="none" w:sz="0" w:space="0" w:color="auto"/>
        <w:bottom w:val="none" w:sz="0" w:space="0" w:color="auto"/>
        <w:right w:val="none" w:sz="0" w:space="0" w:color="auto"/>
      </w:divBdr>
      <w:divsChild>
        <w:div w:id="216933732">
          <w:marLeft w:val="0"/>
          <w:marRight w:val="0"/>
          <w:marTop w:val="0"/>
          <w:marBottom w:val="0"/>
          <w:divBdr>
            <w:top w:val="none" w:sz="0" w:space="0" w:color="auto"/>
            <w:left w:val="none" w:sz="0" w:space="0" w:color="auto"/>
            <w:bottom w:val="none" w:sz="0" w:space="0" w:color="auto"/>
            <w:right w:val="none" w:sz="0" w:space="0" w:color="auto"/>
          </w:divBdr>
          <w:divsChild>
            <w:div w:id="735052503">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7384">
      <w:bodyDiv w:val="1"/>
      <w:marLeft w:val="0"/>
      <w:marRight w:val="0"/>
      <w:marTop w:val="0"/>
      <w:marBottom w:val="0"/>
      <w:divBdr>
        <w:top w:val="none" w:sz="0" w:space="0" w:color="auto"/>
        <w:left w:val="none" w:sz="0" w:space="0" w:color="auto"/>
        <w:bottom w:val="none" w:sz="0" w:space="0" w:color="auto"/>
        <w:right w:val="none" w:sz="0" w:space="0" w:color="auto"/>
      </w:divBdr>
    </w:div>
    <w:div w:id="178810990">
      <w:bodyDiv w:val="1"/>
      <w:marLeft w:val="0"/>
      <w:marRight w:val="0"/>
      <w:marTop w:val="0"/>
      <w:marBottom w:val="0"/>
      <w:divBdr>
        <w:top w:val="none" w:sz="0" w:space="0" w:color="auto"/>
        <w:left w:val="none" w:sz="0" w:space="0" w:color="auto"/>
        <w:bottom w:val="none" w:sz="0" w:space="0" w:color="auto"/>
        <w:right w:val="none" w:sz="0" w:space="0" w:color="auto"/>
      </w:divBdr>
    </w:div>
    <w:div w:id="205143104">
      <w:bodyDiv w:val="1"/>
      <w:marLeft w:val="0"/>
      <w:marRight w:val="0"/>
      <w:marTop w:val="0"/>
      <w:marBottom w:val="0"/>
      <w:divBdr>
        <w:top w:val="none" w:sz="0" w:space="0" w:color="auto"/>
        <w:left w:val="none" w:sz="0" w:space="0" w:color="auto"/>
        <w:bottom w:val="none" w:sz="0" w:space="0" w:color="auto"/>
        <w:right w:val="none" w:sz="0" w:space="0" w:color="auto"/>
      </w:divBdr>
    </w:div>
    <w:div w:id="205676797">
      <w:bodyDiv w:val="1"/>
      <w:marLeft w:val="0"/>
      <w:marRight w:val="0"/>
      <w:marTop w:val="0"/>
      <w:marBottom w:val="0"/>
      <w:divBdr>
        <w:top w:val="none" w:sz="0" w:space="0" w:color="auto"/>
        <w:left w:val="none" w:sz="0" w:space="0" w:color="auto"/>
        <w:bottom w:val="none" w:sz="0" w:space="0" w:color="auto"/>
        <w:right w:val="none" w:sz="0" w:space="0" w:color="auto"/>
      </w:divBdr>
    </w:div>
    <w:div w:id="211160569">
      <w:bodyDiv w:val="1"/>
      <w:marLeft w:val="0"/>
      <w:marRight w:val="0"/>
      <w:marTop w:val="0"/>
      <w:marBottom w:val="0"/>
      <w:divBdr>
        <w:top w:val="none" w:sz="0" w:space="0" w:color="auto"/>
        <w:left w:val="none" w:sz="0" w:space="0" w:color="auto"/>
        <w:bottom w:val="none" w:sz="0" w:space="0" w:color="auto"/>
        <w:right w:val="none" w:sz="0" w:space="0" w:color="auto"/>
      </w:divBdr>
    </w:div>
    <w:div w:id="215626127">
      <w:bodyDiv w:val="1"/>
      <w:marLeft w:val="0"/>
      <w:marRight w:val="0"/>
      <w:marTop w:val="0"/>
      <w:marBottom w:val="0"/>
      <w:divBdr>
        <w:top w:val="none" w:sz="0" w:space="0" w:color="auto"/>
        <w:left w:val="none" w:sz="0" w:space="0" w:color="auto"/>
        <w:bottom w:val="none" w:sz="0" w:space="0" w:color="auto"/>
        <w:right w:val="none" w:sz="0" w:space="0" w:color="auto"/>
      </w:divBdr>
    </w:div>
    <w:div w:id="216206815">
      <w:bodyDiv w:val="1"/>
      <w:marLeft w:val="0"/>
      <w:marRight w:val="0"/>
      <w:marTop w:val="0"/>
      <w:marBottom w:val="0"/>
      <w:divBdr>
        <w:top w:val="none" w:sz="0" w:space="0" w:color="auto"/>
        <w:left w:val="none" w:sz="0" w:space="0" w:color="auto"/>
        <w:bottom w:val="none" w:sz="0" w:space="0" w:color="auto"/>
        <w:right w:val="none" w:sz="0" w:space="0" w:color="auto"/>
      </w:divBdr>
    </w:div>
    <w:div w:id="220143108">
      <w:bodyDiv w:val="1"/>
      <w:marLeft w:val="0"/>
      <w:marRight w:val="0"/>
      <w:marTop w:val="0"/>
      <w:marBottom w:val="0"/>
      <w:divBdr>
        <w:top w:val="none" w:sz="0" w:space="0" w:color="auto"/>
        <w:left w:val="none" w:sz="0" w:space="0" w:color="auto"/>
        <w:bottom w:val="none" w:sz="0" w:space="0" w:color="auto"/>
        <w:right w:val="none" w:sz="0" w:space="0" w:color="auto"/>
      </w:divBdr>
    </w:div>
    <w:div w:id="220406444">
      <w:bodyDiv w:val="1"/>
      <w:marLeft w:val="0"/>
      <w:marRight w:val="0"/>
      <w:marTop w:val="0"/>
      <w:marBottom w:val="0"/>
      <w:divBdr>
        <w:top w:val="none" w:sz="0" w:space="0" w:color="auto"/>
        <w:left w:val="none" w:sz="0" w:space="0" w:color="auto"/>
        <w:bottom w:val="none" w:sz="0" w:space="0" w:color="auto"/>
        <w:right w:val="none" w:sz="0" w:space="0" w:color="auto"/>
      </w:divBdr>
      <w:divsChild>
        <w:div w:id="227376864">
          <w:marLeft w:val="547"/>
          <w:marRight w:val="0"/>
          <w:marTop w:val="0"/>
          <w:marBottom w:val="0"/>
          <w:divBdr>
            <w:top w:val="none" w:sz="0" w:space="0" w:color="auto"/>
            <w:left w:val="none" w:sz="0" w:space="0" w:color="auto"/>
            <w:bottom w:val="none" w:sz="0" w:space="0" w:color="auto"/>
            <w:right w:val="none" w:sz="0" w:space="0" w:color="auto"/>
          </w:divBdr>
        </w:div>
      </w:divsChild>
    </w:div>
    <w:div w:id="223177932">
      <w:bodyDiv w:val="1"/>
      <w:marLeft w:val="0"/>
      <w:marRight w:val="0"/>
      <w:marTop w:val="0"/>
      <w:marBottom w:val="0"/>
      <w:divBdr>
        <w:top w:val="none" w:sz="0" w:space="0" w:color="auto"/>
        <w:left w:val="none" w:sz="0" w:space="0" w:color="auto"/>
        <w:bottom w:val="none" w:sz="0" w:space="0" w:color="auto"/>
        <w:right w:val="none" w:sz="0" w:space="0" w:color="auto"/>
      </w:divBdr>
    </w:div>
    <w:div w:id="227155723">
      <w:bodyDiv w:val="1"/>
      <w:marLeft w:val="0"/>
      <w:marRight w:val="0"/>
      <w:marTop w:val="0"/>
      <w:marBottom w:val="0"/>
      <w:divBdr>
        <w:top w:val="none" w:sz="0" w:space="0" w:color="auto"/>
        <w:left w:val="none" w:sz="0" w:space="0" w:color="auto"/>
        <w:bottom w:val="none" w:sz="0" w:space="0" w:color="auto"/>
        <w:right w:val="none" w:sz="0" w:space="0" w:color="auto"/>
      </w:divBdr>
    </w:div>
    <w:div w:id="238834236">
      <w:bodyDiv w:val="1"/>
      <w:marLeft w:val="0"/>
      <w:marRight w:val="0"/>
      <w:marTop w:val="0"/>
      <w:marBottom w:val="0"/>
      <w:divBdr>
        <w:top w:val="none" w:sz="0" w:space="0" w:color="auto"/>
        <w:left w:val="none" w:sz="0" w:space="0" w:color="auto"/>
        <w:bottom w:val="none" w:sz="0" w:space="0" w:color="auto"/>
        <w:right w:val="none" w:sz="0" w:space="0" w:color="auto"/>
      </w:divBdr>
    </w:div>
    <w:div w:id="249043672">
      <w:bodyDiv w:val="1"/>
      <w:marLeft w:val="0"/>
      <w:marRight w:val="0"/>
      <w:marTop w:val="0"/>
      <w:marBottom w:val="0"/>
      <w:divBdr>
        <w:top w:val="none" w:sz="0" w:space="0" w:color="auto"/>
        <w:left w:val="none" w:sz="0" w:space="0" w:color="auto"/>
        <w:bottom w:val="none" w:sz="0" w:space="0" w:color="auto"/>
        <w:right w:val="none" w:sz="0" w:space="0" w:color="auto"/>
      </w:divBdr>
    </w:div>
    <w:div w:id="252053488">
      <w:bodyDiv w:val="1"/>
      <w:marLeft w:val="0"/>
      <w:marRight w:val="0"/>
      <w:marTop w:val="0"/>
      <w:marBottom w:val="0"/>
      <w:divBdr>
        <w:top w:val="none" w:sz="0" w:space="0" w:color="auto"/>
        <w:left w:val="none" w:sz="0" w:space="0" w:color="auto"/>
        <w:bottom w:val="none" w:sz="0" w:space="0" w:color="auto"/>
        <w:right w:val="none" w:sz="0" w:space="0" w:color="auto"/>
      </w:divBdr>
      <w:divsChild>
        <w:div w:id="412049046">
          <w:marLeft w:val="0"/>
          <w:marRight w:val="0"/>
          <w:marTop w:val="0"/>
          <w:marBottom w:val="0"/>
          <w:divBdr>
            <w:top w:val="none" w:sz="0" w:space="0" w:color="auto"/>
            <w:left w:val="none" w:sz="0" w:space="0" w:color="auto"/>
            <w:bottom w:val="none" w:sz="0" w:space="0" w:color="auto"/>
            <w:right w:val="none" w:sz="0" w:space="0" w:color="auto"/>
          </w:divBdr>
        </w:div>
        <w:div w:id="601495719">
          <w:marLeft w:val="0"/>
          <w:marRight w:val="0"/>
          <w:marTop w:val="0"/>
          <w:marBottom w:val="0"/>
          <w:divBdr>
            <w:top w:val="none" w:sz="0" w:space="0" w:color="auto"/>
            <w:left w:val="none" w:sz="0" w:space="0" w:color="auto"/>
            <w:bottom w:val="none" w:sz="0" w:space="0" w:color="auto"/>
            <w:right w:val="none" w:sz="0" w:space="0" w:color="auto"/>
          </w:divBdr>
        </w:div>
        <w:div w:id="632910846">
          <w:marLeft w:val="0"/>
          <w:marRight w:val="0"/>
          <w:marTop w:val="0"/>
          <w:marBottom w:val="0"/>
          <w:divBdr>
            <w:top w:val="none" w:sz="0" w:space="0" w:color="auto"/>
            <w:left w:val="none" w:sz="0" w:space="0" w:color="auto"/>
            <w:bottom w:val="none" w:sz="0" w:space="0" w:color="auto"/>
            <w:right w:val="none" w:sz="0" w:space="0" w:color="auto"/>
          </w:divBdr>
        </w:div>
        <w:div w:id="788670247">
          <w:marLeft w:val="0"/>
          <w:marRight w:val="0"/>
          <w:marTop w:val="0"/>
          <w:marBottom w:val="0"/>
          <w:divBdr>
            <w:top w:val="none" w:sz="0" w:space="0" w:color="auto"/>
            <w:left w:val="none" w:sz="0" w:space="0" w:color="auto"/>
            <w:bottom w:val="none" w:sz="0" w:space="0" w:color="auto"/>
            <w:right w:val="none" w:sz="0" w:space="0" w:color="auto"/>
          </w:divBdr>
        </w:div>
        <w:div w:id="868180376">
          <w:marLeft w:val="0"/>
          <w:marRight w:val="0"/>
          <w:marTop w:val="0"/>
          <w:marBottom w:val="0"/>
          <w:divBdr>
            <w:top w:val="none" w:sz="0" w:space="0" w:color="auto"/>
            <w:left w:val="none" w:sz="0" w:space="0" w:color="auto"/>
            <w:bottom w:val="none" w:sz="0" w:space="0" w:color="auto"/>
            <w:right w:val="none" w:sz="0" w:space="0" w:color="auto"/>
          </w:divBdr>
        </w:div>
        <w:div w:id="1114595507">
          <w:marLeft w:val="0"/>
          <w:marRight w:val="0"/>
          <w:marTop w:val="0"/>
          <w:marBottom w:val="0"/>
          <w:divBdr>
            <w:top w:val="none" w:sz="0" w:space="0" w:color="auto"/>
            <w:left w:val="none" w:sz="0" w:space="0" w:color="auto"/>
            <w:bottom w:val="none" w:sz="0" w:space="0" w:color="auto"/>
            <w:right w:val="none" w:sz="0" w:space="0" w:color="auto"/>
          </w:divBdr>
        </w:div>
        <w:div w:id="1267080439">
          <w:marLeft w:val="0"/>
          <w:marRight w:val="0"/>
          <w:marTop w:val="0"/>
          <w:marBottom w:val="0"/>
          <w:divBdr>
            <w:top w:val="none" w:sz="0" w:space="0" w:color="auto"/>
            <w:left w:val="none" w:sz="0" w:space="0" w:color="auto"/>
            <w:bottom w:val="none" w:sz="0" w:space="0" w:color="auto"/>
            <w:right w:val="none" w:sz="0" w:space="0" w:color="auto"/>
          </w:divBdr>
        </w:div>
        <w:div w:id="1325937275">
          <w:marLeft w:val="0"/>
          <w:marRight w:val="0"/>
          <w:marTop w:val="0"/>
          <w:marBottom w:val="0"/>
          <w:divBdr>
            <w:top w:val="none" w:sz="0" w:space="0" w:color="auto"/>
            <w:left w:val="none" w:sz="0" w:space="0" w:color="auto"/>
            <w:bottom w:val="none" w:sz="0" w:space="0" w:color="auto"/>
            <w:right w:val="none" w:sz="0" w:space="0" w:color="auto"/>
          </w:divBdr>
        </w:div>
        <w:div w:id="1333528901">
          <w:marLeft w:val="0"/>
          <w:marRight w:val="0"/>
          <w:marTop w:val="0"/>
          <w:marBottom w:val="0"/>
          <w:divBdr>
            <w:top w:val="none" w:sz="0" w:space="0" w:color="auto"/>
            <w:left w:val="none" w:sz="0" w:space="0" w:color="auto"/>
            <w:bottom w:val="none" w:sz="0" w:space="0" w:color="auto"/>
            <w:right w:val="none" w:sz="0" w:space="0" w:color="auto"/>
          </w:divBdr>
        </w:div>
      </w:divsChild>
    </w:div>
    <w:div w:id="263195049">
      <w:bodyDiv w:val="1"/>
      <w:marLeft w:val="0"/>
      <w:marRight w:val="0"/>
      <w:marTop w:val="0"/>
      <w:marBottom w:val="0"/>
      <w:divBdr>
        <w:top w:val="none" w:sz="0" w:space="0" w:color="auto"/>
        <w:left w:val="none" w:sz="0" w:space="0" w:color="auto"/>
        <w:bottom w:val="none" w:sz="0" w:space="0" w:color="auto"/>
        <w:right w:val="none" w:sz="0" w:space="0" w:color="auto"/>
      </w:divBdr>
    </w:div>
    <w:div w:id="283312462">
      <w:bodyDiv w:val="1"/>
      <w:marLeft w:val="0"/>
      <w:marRight w:val="0"/>
      <w:marTop w:val="0"/>
      <w:marBottom w:val="0"/>
      <w:divBdr>
        <w:top w:val="none" w:sz="0" w:space="0" w:color="auto"/>
        <w:left w:val="none" w:sz="0" w:space="0" w:color="auto"/>
        <w:bottom w:val="none" w:sz="0" w:space="0" w:color="auto"/>
        <w:right w:val="none" w:sz="0" w:space="0" w:color="auto"/>
      </w:divBdr>
    </w:div>
    <w:div w:id="283998103">
      <w:bodyDiv w:val="1"/>
      <w:marLeft w:val="0"/>
      <w:marRight w:val="0"/>
      <w:marTop w:val="0"/>
      <w:marBottom w:val="0"/>
      <w:divBdr>
        <w:top w:val="none" w:sz="0" w:space="0" w:color="auto"/>
        <w:left w:val="none" w:sz="0" w:space="0" w:color="auto"/>
        <w:bottom w:val="none" w:sz="0" w:space="0" w:color="auto"/>
        <w:right w:val="none" w:sz="0" w:space="0" w:color="auto"/>
      </w:divBdr>
    </w:div>
    <w:div w:id="285160523">
      <w:bodyDiv w:val="1"/>
      <w:marLeft w:val="0"/>
      <w:marRight w:val="0"/>
      <w:marTop w:val="0"/>
      <w:marBottom w:val="0"/>
      <w:divBdr>
        <w:top w:val="none" w:sz="0" w:space="0" w:color="auto"/>
        <w:left w:val="none" w:sz="0" w:space="0" w:color="auto"/>
        <w:bottom w:val="none" w:sz="0" w:space="0" w:color="auto"/>
        <w:right w:val="none" w:sz="0" w:space="0" w:color="auto"/>
      </w:divBdr>
    </w:div>
    <w:div w:id="294213175">
      <w:bodyDiv w:val="1"/>
      <w:marLeft w:val="0"/>
      <w:marRight w:val="0"/>
      <w:marTop w:val="0"/>
      <w:marBottom w:val="0"/>
      <w:divBdr>
        <w:top w:val="none" w:sz="0" w:space="0" w:color="auto"/>
        <w:left w:val="none" w:sz="0" w:space="0" w:color="auto"/>
        <w:bottom w:val="none" w:sz="0" w:space="0" w:color="auto"/>
        <w:right w:val="none" w:sz="0" w:space="0" w:color="auto"/>
      </w:divBdr>
    </w:div>
    <w:div w:id="303973512">
      <w:bodyDiv w:val="1"/>
      <w:marLeft w:val="0"/>
      <w:marRight w:val="0"/>
      <w:marTop w:val="0"/>
      <w:marBottom w:val="0"/>
      <w:divBdr>
        <w:top w:val="none" w:sz="0" w:space="0" w:color="auto"/>
        <w:left w:val="none" w:sz="0" w:space="0" w:color="auto"/>
        <w:bottom w:val="none" w:sz="0" w:space="0" w:color="auto"/>
        <w:right w:val="none" w:sz="0" w:space="0" w:color="auto"/>
      </w:divBdr>
    </w:div>
    <w:div w:id="305547917">
      <w:bodyDiv w:val="1"/>
      <w:marLeft w:val="0"/>
      <w:marRight w:val="0"/>
      <w:marTop w:val="0"/>
      <w:marBottom w:val="0"/>
      <w:divBdr>
        <w:top w:val="none" w:sz="0" w:space="0" w:color="auto"/>
        <w:left w:val="none" w:sz="0" w:space="0" w:color="auto"/>
        <w:bottom w:val="none" w:sz="0" w:space="0" w:color="auto"/>
        <w:right w:val="none" w:sz="0" w:space="0" w:color="auto"/>
      </w:divBdr>
    </w:div>
    <w:div w:id="317657992">
      <w:bodyDiv w:val="1"/>
      <w:marLeft w:val="0"/>
      <w:marRight w:val="0"/>
      <w:marTop w:val="0"/>
      <w:marBottom w:val="0"/>
      <w:divBdr>
        <w:top w:val="none" w:sz="0" w:space="0" w:color="auto"/>
        <w:left w:val="none" w:sz="0" w:space="0" w:color="auto"/>
        <w:bottom w:val="none" w:sz="0" w:space="0" w:color="auto"/>
        <w:right w:val="none" w:sz="0" w:space="0" w:color="auto"/>
      </w:divBdr>
    </w:div>
    <w:div w:id="324088388">
      <w:bodyDiv w:val="1"/>
      <w:marLeft w:val="0"/>
      <w:marRight w:val="0"/>
      <w:marTop w:val="0"/>
      <w:marBottom w:val="0"/>
      <w:divBdr>
        <w:top w:val="none" w:sz="0" w:space="0" w:color="auto"/>
        <w:left w:val="none" w:sz="0" w:space="0" w:color="auto"/>
        <w:bottom w:val="none" w:sz="0" w:space="0" w:color="auto"/>
        <w:right w:val="none" w:sz="0" w:space="0" w:color="auto"/>
      </w:divBdr>
    </w:div>
    <w:div w:id="325399198">
      <w:bodyDiv w:val="1"/>
      <w:marLeft w:val="0"/>
      <w:marRight w:val="0"/>
      <w:marTop w:val="0"/>
      <w:marBottom w:val="0"/>
      <w:divBdr>
        <w:top w:val="none" w:sz="0" w:space="0" w:color="auto"/>
        <w:left w:val="none" w:sz="0" w:space="0" w:color="auto"/>
        <w:bottom w:val="none" w:sz="0" w:space="0" w:color="auto"/>
        <w:right w:val="none" w:sz="0" w:space="0" w:color="auto"/>
      </w:divBdr>
    </w:div>
    <w:div w:id="327908309">
      <w:bodyDiv w:val="1"/>
      <w:marLeft w:val="0"/>
      <w:marRight w:val="0"/>
      <w:marTop w:val="0"/>
      <w:marBottom w:val="0"/>
      <w:divBdr>
        <w:top w:val="none" w:sz="0" w:space="0" w:color="auto"/>
        <w:left w:val="none" w:sz="0" w:space="0" w:color="auto"/>
        <w:bottom w:val="none" w:sz="0" w:space="0" w:color="auto"/>
        <w:right w:val="none" w:sz="0" w:space="0" w:color="auto"/>
      </w:divBdr>
    </w:div>
    <w:div w:id="330257039">
      <w:bodyDiv w:val="1"/>
      <w:marLeft w:val="0"/>
      <w:marRight w:val="0"/>
      <w:marTop w:val="0"/>
      <w:marBottom w:val="0"/>
      <w:divBdr>
        <w:top w:val="none" w:sz="0" w:space="0" w:color="auto"/>
        <w:left w:val="none" w:sz="0" w:space="0" w:color="auto"/>
        <w:bottom w:val="none" w:sz="0" w:space="0" w:color="auto"/>
        <w:right w:val="none" w:sz="0" w:space="0" w:color="auto"/>
      </w:divBdr>
    </w:div>
    <w:div w:id="331613809">
      <w:bodyDiv w:val="1"/>
      <w:marLeft w:val="0"/>
      <w:marRight w:val="0"/>
      <w:marTop w:val="0"/>
      <w:marBottom w:val="0"/>
      <w:divBdr>
        <w:top w:val="none" w:sz="0" w:space="0" w:color="auto"/>
        <w:left w:val="none" w:sz="0" w:space="0" w:color="auto"/>
        <w:bottom w:val="none" w:sz="0" w:space="0" w:color="auto"/>
        <w:right w:val="none" w:sz="0" w:space="0" w:color="auto"/>
      </w:divBdr>
    </w:div>
    <w:div w:id="333806127">
      <w:bodyDiv w:val="1"/>
      <w:marLeft w:val="0"/>
      <w:marRight w:val="0"/>
      <w:marTop w:val="0"/>
      <w:marBottom w:val="0"/>
      <w:divBdr>
        <w:top w:val="none" w:sz="0" w:space="0" w:color="auto"/>
        <w:left w:val="none" w:sz="0" w:space="0" w:color="auto"/>
        <w:bottom w:val="none" w:sz="0" w:space="0" w:color="auto"/>
        <w:right w:val="none" w:sz="0" w:space="0" w:color="auto"/>
      </w:divBdr>
    </w:div>
    <w:div w:id="333994995">
      <w:bodyDiv w:val="1"/>
      <w:marLeft w:val="0"/>
      <w:marRight w:val="0"/>
      <w:marTop w:val="0"/>
      <w:marBottom w:val="0"/>
      <w:divBdr>
        <w:top w:val="none" w:sz="0" w:space="0" w:color="auto"/>
        <w:left w:val="none" w:sz="0" w:space="0" w:color="auto"/>
        <w:bottom w:val="none" w:sz="0" w:space="0" w:color="auto"/>
        <w:right w:val="none" w:sz="0" w:space="0" w:color="auto"/>
      </w:divBdr>
    </w:div>
    <w:div w:id="335691025">
      <w:bodyDiv w:val="1"/>
      <w:marLeft w:val="0"/>
      <w:marRight w:val="0"/>
      <w:marTop w:val="0"/>
      <w:marBottom w:val="0"/>
      <w:divBdr>
        <w:top w:val="none" w:sz="0" w:space="0" w:color="auto"/>
        <w:left w:val="none" w:sz="0" w:space="0" w:color="auto"/>
        <w:bottom w:val="none" w:sz="0" w:space="0" w:color="auto"/>
        <w:right w:val="none" w:sz="0" w:space="0" w:color="auto"/>
      </w:divBdr>
    </w:div>
    <w:div w:id="335839116">
      <w:bodyDiv w:val="1"/>
      <w:marLeft w:val="0"/>
      <w:marRight w:val="0"/>
      <w:marTop w:val="0"/>
      <w:marBottom w:val="0"/>
      <w:divBdr>
        <w:top w:val="none" w:sz="0" w:space="0" w:color="auto"/>
        <w:left w:val="none" w:sz="0" w:space="0" w:color="auto"/>
        <w:bottom w:val="none" w:sz="0" w:space="0" w:color="auto"/>
        <w:right w:val="none" w:sz="0" w:space="0" w:color="auto"/>
      </w:divBdr>
    </w:div>
    <w:div w:id="337120707">
      <w:bodyDiv w:val="1"/>
      <w:marLeft w:val="0"/>
      <w:marRight w:val="0"/>
      <w:marTop w:val="0"/>
      <w:marBottom w:val="0"/>
      <w:divBdr>
        <w:top w:val="none" w:sz="0" w:space="0" w:color="auto"/>
        <w:left w:val="none" w:sz="0" w:space="0" w:color="auto"/>
        <w:bottom w:val="none" w:sz="0" w:space="0" w:color="auto"/>
        <w:right w:val="none" w:sz="0" w:space="0" w:color="auto"/>
      </w:divBdr>
    </w:div>
    <w:div w:id="340402729">
      <w:bodyDiv w:val="1"/>
      <w:marLeft w:val="0"/>
      <w:marRight w:val="0"/>
      <w:marTop w:val="0"/>
      <w:marBottom w:val="0"/>
      <w:divBdr>
        <w:top w:val="none" w:sz="0" w:space="0" w:color="auto"/>
        <w:left w:val="none" w:sz="0" w:space="0" w:color="auto"/>
        <w:bottom w:val="none" w:sz="0" w:space="0" w:color="auto"/>
        <w:right w:val="none" w:sz="0" w:space="0" w:color="auto"/>
      </w:divBdr>
    </w:div>
    <w:div w:id="349374851">
      <w:bodyDiv w:val="1"/>
      <w:marLeft w:val="0"/>
      <w:marRight w:val="0"/>
      <w:marTop w:val="0"/>
      <w:marBottom w:val="0"/>
      <w:divBdr>
        <w:top w:val="none" w:sz="0" w:space="0" w:color="auto"/>
        <w:left w:val="none" w:sz="0" w:space="0" w:color="auto"/>
        <w:bottom w:val="none" w:sz="0" w:space="0" w:color="auto"/>
        <w:right w:val="none" w:sz="0" w:space="0" w:color="auto"/>
      </w:divBdr>
    </w:div>
    <w:div w:id="353724521">
      <w:bodyDiv w:val="1"/>
      <w:marLeft w:val="0"/>
      <w:marRight w:val="0"/>
      <w:marTop w:val="0"/>
      <w:marBottom w:val="0"/>
      <w:divBdr>
        <w:top w:val="none" w:sz="0" w:space="0" w:color="auto"/>
        <w:left w:val="none" w:sz="0" w:space="0" w:color="auto"/>
        <w:bottom w:val="none" w:sz="0" w:space="0" w:color="auto"/>
        <w:right w:val="none" w:sz="0" w:space="0" w:color="auto"/>
      </w:divBdr>
    </w:div>
    <w:div w:id="356464733">
      <w:bodyDiv w:val="1"/>
      <w:marLeft w:val="0"/>
      <w:marRight w:val="0"/>
      <w:marTop w:val="0"/>
      <w:marBottom w:val="0"/>
      <w:divBdr>
        <w:top w:val="none" w:sz="0" w:space="0" w:color="auto"/>
        <w:left w:val="none" w:sz="0" w:space="0" w:color="auto"/>
        <w:bottom w:val="none" w:sz="0" w:space="0" w:color="auto"/>
        <w:right w:val="none" w:sz="0" w:space="0" w:color="auto"/>
      </w:divBdr>
    </w:div>
    <w:div w:id="358821184">
      <w:bodyDiv w:val="1"/>
      <w:marLeft w:val="0"/>
      <w:marRight w:val="0"/>
      <w:marTop w:val="0"/>
      <w:marBottom w:val="0"/>
      <w:divBdr>
        <w:top w:val="none" w:sz="0" w:space="0" w:color="auto"/>
        <w:left w:val="none" w:sz="0" w:space="0" w:color="auto"/>
        <w:bottom w:val="none" w:sz="0" w:space="0" w:color="auto"/>
        <w:right w:val="none" w:sz="0" w:space="0" w:color="auto"/>
      </w:divBdr>
    </w:div>
    <w:div w:id="364142987">
      <w:bodyDiv w:val="1"/>
      <w:marLeft w:val="0"/>
      <w:marRight w:val="0"/>
      <w:marTop w:val="0"/>
      <w:marBottom w:val="0"/>
      <w:divBdr>
        <w:top w:val="none" w:sz="0" w:space="0" w:color="auto"/>
        <w:left w:val="none" w:sz="0" w:space="0" w:color="auto"/>
        <w:bottom w:val="none" w:sz="0" w:space="0" w:color="auto"/>
        <w:right w:val="none" w:sz="0" w:space="0" w:color="auto"/>
      </w:divBdr>
    </w:div>
    <w:div w:id="366107631">
      <w:bodyDiv w:val="1"/>
      <w:marLeft w:val="0"/>
      <w:marRight w:val="0"/>
      <w:marTop w:val="0"/>
      <w:marBottom w:val="0"/>
      <w:divBdr>
        <w:top w:val="none" w:sz="0" w:space="0" w:color="auto"/>
        <w:left w:val="none" w:sz="0" w:space="0" w:color="auto"/>
        <w:bottom w:val="none" w:sz="0" w:space="0" w:color="auto"/>
        <w:right w:val="none" w:sz="0" w:space="0" w:color="auto"/>
      </w:divBdr>
    </w:div>
    <w:div w:id="368576456">
      <w:bodyDiv w:val="1"/>
      <w:marLeft w:val="0"/>
      <w:marRight w:val="0"/>
      <w:marTop w:val="0"/>
      <w:marBottom w:val="0"/>
      <w:divBdr>
        <w:top w:val="none" w:sz="0" w:space="0" w:color="auto"/>
        <w:left w:val="none" w:sz="0" w:space="0" w:color="auto"/>
        <w:bottom w:val="none" w:sz="0" w:space="0" w:color="auto"/>
        <w:right w:val="none" w:sz="0" w:space="0" w:color="auto"/>
      </w:divBdr>
    </w:div>
    <w:div w:id="375467714">
      <w:bodyDiv w:val="1"/>
      <w:marLeft w:val="0"/>
      <w:marRight w:val="0"/>
      <w:marTop w:val="0"/>
      <w:marBottom w:val="0"/>
      <w:divBdr>
        <w:top w:val="none" w:sz="0" w:space="0" w:color="auto"/>
        <w:left w:val="none" w:sz="0" w:space="0" w:color="auto"/>
        <w:bottom w:val="none" w:sz="0" w:space="0" w:color="auto"/>
        <w:right w:val="none" w:sz="0" w:space="0" w:color="auto"/>
      </w:divBdr>
    </w:div>
    <w:div w:id="384721012">
      <w:bodyDiv w:val="1"/>
      <w:marLeft w:val="0"/>
      <w:marRight w:val="0"/>
      <w:marTop w:val="0"/>
      <w:marBottom w:val="0"/>
      <w:divBdr>
        <w:top w:val="none" w:sz="0" w:space="0" w:color="auto"/>
        <w:left w:val="none" w:sz="0" w:space="0" w:color="auto"/>
        <w:bottom w:val="none" w:sz="0" w:space="0" w:color="auto"/>
        <w:right w:val="none" w:sz="0" w:space="0" w:color="auto"/>
      </w:divBdr>
    </w:div>
    <w:div w:id="386032542">
      <w:bodyDiv w:val="1"/>
      <w:marLeft w:val="0"/>
      <w:marRight w:val="0"/>
      <w:marTop w:val="0"/>
      <w:marBottom w:val="0"/>
      <w:divBdr>
        <w:top w:val="none" w:sz="0" w:space="0" w:color="auto"/>
        <w:left w:val="none" w:sz="0" w:space="0" w:color="auto"/>
        <w:bottom w:val="none" w:sz="0" w:space="0" w:color="auto"/>
        <w:right w:val="none" w:sz="0" w:space="0" w:color="auto"/>
      </w:divBdr>
    </w:div>
    <w:div w:id="396830563">
      <w:bodyDiv w:val="1"/>
      <w:marLeft w:val="0"/>
      <w:marRight w:val="0"/>
      <w:marTop w:val="0"/>
      <w:marBottom w:val="0"/>
      <w:divBdr>
        <w:top w:val="none" w:sz="0" w:space="0" w:color="auto"/>
        <w:left w:val="none" w:sz="0" w:space="0" w:color="auto"/>
        <w:bottom w:val="none" w:sz="0" w:space="0" w:color="auto"/>
        <w:right w:val="none" w:sz="0" w:space="0" w:color="auto"/>
      </w:divBdr>
    </w:div>
    <w:div w:id="401411465">
      <w:bodyDiv w:val="1"/>
      <w:marLeft w:val="0"/>
      <w:marRight w:val="0"/>
      <w:marTop w:val="0"/>
      <w:marBottom w:val="0"/>
      <w:divBdr>
        <w:top w:val="none" w:sz="0" w:space="0" w:color="auto"/>
        <w:left w:val="none" w:sz="0" w:space="0" w:color="auto"/>
        <w:bottom w:val="none" w:sz="0" w:space="0" w:color="auto"/>
        <w:right w:val="none" w:sz="0" w:space="0" w:color="auto"/>
      </w:divBdr>
    </w:div>
    <w:div w:id="405229942">
      <w:bodyDiv w:val="1"/>
      <w:marLeft w:val="0"/>
      <w:marRight w:val="0"/>
      <w:marTop w:val="0"/>
      <w:marBottom w:val="0"/>
      <w:divBdr>
        <w:top w:val="none" w:sz="0" w:space="0" w:color="auto"/>
        <w:left w:val="none" w:sz="0" w:space="0" w:color="auto"/>
        <w:bottom w:val="none" w:sz="0" w:space="0" w:color="auto"/>
        <w:right w:val="none" w:sz="0" w:space="0" w:color="auto"/>
      </w:divBdr>
    </w:div>
    <w:div w:id="413667280">
      <w:bodyDiv w:val="1"/>
      <w:marLeft w:val="0"/>
      <w:marRight w:val="0"/>
      <w:marTop w:val="0"/>
      <w:marBottom w:val="0"/>
      <w:divBdr>
        <w:top w:val="none" w:sz="0" w:space="0" w:color="auto"/>
        <w:left w:val="none" w:sz="0" w:space="0" w:color="auto"/>
        <w:bottom w:val="none" w:sz="0" w:space="0" w:color="auto"/>
        <w:right w:val="none" w:sz="0" w:space="0" w:color="auto"/>
      </w:divBdr>
    </w:div>
    <w:div w:id="419103671">
      <w:bodyDiv w:val="1"/>
      <w:marLeft w:val="0"/>
      <w:marRight w:val="0"/>
      <w:marTop w:val="0"/>
      <w:marBottom w:val="0"/>
      <w:divBdr>
        <w:top w:val="none" w:sz="0" w:space="0" w:color="auto"/>
        <w:left w:val="none" w:sz="0" w:space="0" w:color="auto"/>
        <w:bottom w:val="none" w:sz="0" w:space="0" w:color="auto"/>
        <w:right w:val="none" w:sz="0" w:space="0" w:color="auto"/>
      </w:divBdr>
    </w:div>
    <w:div w:id="424113879">
      <w:bodyDiv w:val="1"/>
      <w:marLeft w:val="0"/>
      <w:marRight w:val="0"/>
      <w:marTop w:val="0"/>
      <w:marBottom w:val="0"/>
      <w:divBdr>
        <w:top w:val="none" w:sz="0" w:space="0" w:color="auto"/>
        <w:left w:val="none" w:sz="0" w:space="0" w:color="auto"/>
        <w:bottom w:val="none" w:sz="0" w:space="0" w:color="auto"/>
        <w:right w:val="none" w:sz="0" w:space="0" w:color="auto"/>
      </w:divBdr>
    </w:div>
    <w:div w:id="425808027">
      <w:bodyDiv w:val="1"/>
      <w:marLeft w:val="0"/>
      <w:marRight w:val="0"/>
      <w:marTop w:val="0"/>
      <w:marBottom w:val="0"/>
      <w:divBdr>
        <w:top w:val="none" w:sz="0" w:space="0" w:color="auto"/>
        <w:left w:val="none" w:sz="0" w:space="0" w:color="auto"/>
        <w:bottom w:val="none" w:sz="0" w:space="0" w:color="auto"/>
        <w:right w:val="none" w:sz="0" w:space="0" w:color="auto"/>
      </w:divBdr>
    </w:div>
    <w:div w:id="427311081">
      <w:bodyDiv w:val="1"/>
      <w:marLeft w:val="0"/>
      <w:marRight w:val="0"/>
      <w:marTop w:val="0"/>
      <w:marBottom w:val="0"/>
      <w:divBdr>
        <w:top w:val="none" w:sz="0" w:space="0" w:color="auto"/>
        <w:left w:val="none" w:sz="0" w:space="0" w:color="auto"/>
        <w:bottom w:val="none" w:sz="0" w:space="0" w:color="auto"/>
        <w:right w:val="none" w:sz="0" w:space="0" w:color="auto"/>
      </w:divBdr>
    </w:div>
    <w:div w:id="432172120">
      <w:bodyDiv w:val="1"/>
      <w:marLeft w:val="0"/>
      <w:marRight w:val="0"/>
      <w:marTop w:val="0"/>
      <w:marBottom w:val="0"/>
      <w:divBdr>
        <w:top w:val="none" w:sz="0" w:space="0" w:color="auto"/>
        <w:left w:val="none" w:sz="0" w:space="0" w:color="auto"/>
        <w:bottom w:val="none" w:sz="0" w:space="0" w:color="auto"/>
        <w:right w:val="none" w:sz="0" w:space="0" w:color="auto"/>
      </w:divBdr>
    </w:div>
    <w:div w:id="439566643">
      <w:bodyDiv w:val="1"/>
      <w:marLeft w:val="0"/>
      <w:marRight w:val="0"/>
      <w:marTop w:val="0"/>
      <w:marBottom w:val="0"/>
      <w:divBdr>
        <w:top w:val="none" w:sz="0" w:space="0" w:color="auto"/>
        <w:left w:val="none" w:sz="0" w:space="0" w:color="auto"/>
        <w:bottom w:val="none" w:sz="0" w:space="0" w:color="auto"/>
        <w:right w:val="none" w:sz="0" w:space="0" w:color="auto"/>
      </w:divBdr>
    </w:div>
    <w:div w:id="441148029">
      <w:bodyDiv w:val="1"/>
      <w:marLeft w:val="0"/>
      <w:marRight w:val="0"/>
      <w:marTop w:val="0"/>
      <w:marBottom w:val="0"/>
      <w:divBdr>
        <w:top w:val="none" w:sz="0" w:space="0" w:color="auto"/>
        <w:left w:val="none" w:sz="0" w:space="0" w:color="auto"/>
        <w:bottom w:val="none" w:sz="0" w:space="0" w:color="auto"/>
        <w:right w:val="none" w:sz="0" w:space="0" w:color="auto"/>
      </w:divBdr>
    </w:div>
    <w:div w:id="445466307">
      <w:bodyDiv w:val="1"/>
      <w:marLeft w:val="0"/>
      <w:marRight w:val="0"/>
      <w:marTop w:val="0"/>
      <w:marBottom w:val="0"/>
      <w:divBdr>
        <w:top w:val="none" w:sz="0" w:space="0" w:color="auto"/>
        <w:left w:val="none" w:sz="0" w:space="0" w:color="auto"/>
        <w:bottom w:val="none" w:sz="0" w:space="0" w:color="auto"/>
        <w:right w:val="none" w:sz="0" w:space="0" w:color="auto"/>
      </w:divBdr>
    </w:div>
    <w:div w:id="449477779">
      <w:bodyDiv w:val="1"/>
      <w:marLeft w:val="0"/>
      <w:marRight w:val="0"/>
      <w:marTop w:val="0"/>
      <w:marBottom w:val="0"/>
      <w:divBdr>
        <w:top w:val="none" w:sz="0" w:space="0" w:color="auto"/>
        <w:left w:val="none" w:sz="0" w:space="0" w:color="auto"/>
        <w:bottom w:val="none" w:sz="0" w:space="0" w:color="auto"/>
        <w:right w:val="none" w:sz="0" w:space="0" w:color="auto"/>
      </w:divBdr>
    </w:div>
    <w:div w:id="453207839">
      <w:bodyDiv w:val="1"/>
      <w:marLeft w:val="0"/>
      <w:marRight w:val="0"/>
      <w:marTop w:val="0"/>
      <w:marBottom w:val="0"/>
      <w:divBdr>
        <w:top w:val="none" w:sz="0" w:space="0" w:color="auto"/>
        <w:left w:val="none" w:sz="0" w:space="0" w:color="auto"/>
        <w:bottom w:val="none" w:sz="0" w:space="0" w:color="auto"/>
        <w:right w:val="none" w:sz="0" w:space="0" w:color="auto"/>
      </w:divBdr>
    </w:div>
    <w:div w:id="454908087">
      <w:bodyDiv w:val="1"/>
      <w:marLeft w:val="0"/>
      <w:marRight w:val="0"/>
      <w:marTop w:val="0"/>
      <w:marBottom w:val="0"/>
      <w:divBdr>
        <w:top w:val="none" w:sz="0" w:space="0" w:color="auto"/>
        <w:left w:val="none" w:sz="0" w:space="0" w:color="auto"/>
        <w:bottom w:val="none" w:sz="0" w:space="0" w:color="auto"/>
        <w:right w:val="none" w:sz="0" w:space="0" w:color="auto"/>
      </w:divBdr>
    </w:div>
    <w:div w:id="456800629">
      <w:bodyDiv w:val="1"/>
      <w:marLeft w:val="0"/>
      <w:marRight w:val="0"/>
      <w:marTop w:val="0"/>
      <w:marBottom w:val="0"/>
      <w:divBdr>
        <w:top w:val="none" w:sz="0" w:space="0" w:color="auto"/>
        <w:left w:val="none" w:sz="0" w:space="0" w:color="auto"/>
        <w:bottom w:val="none" w:sz="0" w:space="0" w:color="auto"/>
        <w:right w:val="none" w:sz="0" w:space="0" w:color="auto"/>
      </w:divBdr>
    </w:div>
    <w:div w:id="462428910">
      <w:bodyDiv w:val="1"/>
      <w:marLeft w:val="0"/>
      <w:marRight w:val="0"/>
      <w:marTop w:val="0"/>
      <w:marBottom w:val="0"/>
      <w:divBdr>
        <w:top w:val="none" w:sz="0" w:space="0" w:color="auto"/>
        <w:left w:val="none" w:sz="0" w:space="0" w:color="auto"/>
        <w:bottom w:val="none" w:sz="0" w:space="0" w:color="auto"/>
        <w:right w:val="none" w:sz="0" w:space="0" w:color="auto"/>
      </w:divBdr>
    </w:div>
    <w:div w:id="462844333">
      <w:bodyDiv w:val="1"/>
      <w:marLeft w:val="0"/>
      <w:marRight w:val="0"/>
      <w:marTop w:val="0"/>
      <w:marBottom w:val="0"/>
      <w:divBdr>
        <w:top w:val="none" w:sz="0" w:space="0" w:color="auto"/>
        <w:left w:val="none" w:sz="0" w:space="0" w:color="auto"/>
        <w:bottom w:val="none" w:sz="0" w:space="0" w:color="auto"/>
        <w:right w:val="none" w:sz="0" w:space="0" w:color="auto"/>
      </w:divBdr>
    </w:div>
    <w:div w:id="463156276">
      <w:bodyDiv w:val="1"/>
      <w:marLeft w:val="0"/>
      <w:marRight w:val="0"/>
      <w:marTop w:val="0"/>
      <w:marBottom w:val="0"/>
      <w:divBdr>
        <w:top w:val="none" w:sz="0" w:space="0" w:color="auto"/>
        <w:left w:val="none" w:sz="0" w:space="0" w:color="auto"/>
        <w:bottom w:val="none" w:sz="0" w:space="0" w:color="auto"/>
        <w:right w:val="none" w:sz="0" w:space="0" w:color="auto"/>
      </w:divBdr>
    </w:div>
    <w:div w:id="467671848">
      <w:bodyDiv w:val="1"/>
      <w:marLeft w:val="0"/>
      <w:marRight w:val="0"/>
      <w:marTop w:val="0"/>
      <w:marBottom w:val="0"/>
      <w:divBdr>
        <w:top w:val="none" w:sz="0" w:space="0" w:color="auto"/>
        <w:left w:val="none" w:sz="0" w:space="0" w:color="auto"/>
        <w:bottom w:val="none" w:sz="0" w:space="0" w:color="auto"/>
        <w:right w:val="none" w:sz="0" w:space="0" w:color="auto"/>
      </w:divBdr>
    </w:div>
    <w:div w:id="471367646">
      <w:bodyDiv w:val="1"/>
      <w:marLeft w:val="0"/>
      <w:marRight w:val="0"/>
      <w:marTop w:val="0"/>
      <w:marBottom w:val="0"/>
      <w:divBdr>
        <w:top w:val="none" w:sz="0" w:space="0" w:color="auto"/>
        <w:left w:val="none" w:sz="0" w:space="0" w:color="auto"/>
        <w:bottom w:val="none" w:sz="0" w:space="0" w:color="auto"/>
        <w:right w:val="none" w:sz="0" w:space="0" w:color="auto"/>
      </w:divBdr>
    </w:div>
    <w:div w:id="472984855">
      <w:bodyDiv w:val="1"/>
      <w:marLeft w:val="0"/>
      <w:marRight w:val="0"/>
      <w:marTop w:val="0"/>
      <w:marBottom w:val="0"/>
      <w:divBdr>
        <w:top w:val="none" w:sz="0" w:space="0" w:color="auto"/>
        <w:left w:val="none" w:sz="0" w:space="0" w:color="auto"/>
        <w:bottom w:val="none" w:sz="0" w:space="0" w:color="auto"/>
        <w:right w:val="none" w:sz="0" w:space="0" w:color="auto"/>
      </w:divBdr>
    </w:div>
    <w:div w:id="478620090">
      <w:bodyDiv w:val="1"/>
      <w:marLeft w:val="0"/>
      <w:marRight w:val="0"/>
      <w:marTop w:val="0"/>
      <w:marBottom w:val="0"/>
      <w:divBdr>
        <w:top w:val="none" w:sz="0" w:space="0" w:color="auto"/>
        <w:left w:val="none" w:sz="0" w:space="0" w:color="auto"/>
        <w:bottom w:val="none" w:sz="0" w:space="0" w:color="auto"/>
        <w:right w:val="none" w:sz="0" w:space="0" w:color="auto"/>
      </w:divBdr>
    </w:div>
    <w:div w:id="479464865">
      <w:bodyDiv w:val="1"/>
      <w:marLeft w:val="0"/>
      <w:marRight w:val="0"/>
      <w:marTop w:val="0"/>
      <w:marBottom w:val="0"/>
      <w:divBdr>
        <w:top w:val="none" w:sz="0" w:space="0" w:color="auto"/>
        <w:left w:val="none" w:sz="0" w:space="0" w:color="auto"/>
        <w:bottom w:val="none" w:sz="0" w:space="0" w:color="auto"/>
        <w:right w:val="none" w:sz="0" w:space="0" w:color="auto"/>
      </w:divBdr>
    </w:div>
    <w:div w:id="486938457">
      <w:bodyDiv w:val="1"/>
      <w:marLeft w:val="0"/>
      <w:marRight w:val="0"/>
      <w:marTop w:val="0"/>
      <w:marBottom w:val="0"/>
      <w:divBdr>
        <w:top w:val="none" w:sz="0" w:space="0" w:color="auto"/>
        <w:left w:val="none" w:sz="0" w:space="0" w:color="auto"/>
        <w:bottom w:val="none" w:sz="0" w:space="0" w:color="auto"/>
        <w:right w:val="none" w:sz="0" w:space="0" w:color="auto"/>
      </w:divBdr>
    </w:div>
    <w:div w:id="489490534">
      <w:bodyDiv w:val="1"/>
      <w:marLeft w:val="0"/>
      <w:marRight w:val="0"/>
      <w:marTop w:val="0"/>
      <w:marBottom w:val="0"/>
      <w:divBdr>
        <w:top w:val="none" w:sz="0" w:space="0" w:color="auto"/>
        <w:left w:val="none" w:sz="0" w:space="0" w:color="auto"/>
        <w:bottom w:val="none" w:sz="0" w:space="0" w:color="auto"/>
        <w:right w:val="none" w:sz="0" w:space="0" w:color="auto"/>
      </w:divBdr>
    </w:div>
    <w:div w:id="490340835">
      <w:bodyDiv w:val="1"/>
      <w:marLeft w:val="0"/>
      <w:marRight w:val="0"/>
      <w:marTop w:val="0"/>
      <w:marBottom w:val="0"/>
      <w:divBdr>
        <w:top w:val="none" w:sz="0" w:space="0" w:color="auto"/>
        <w:left w:val="none" w:sz="0" w:space="0" w:color="auto"/>
        <w:bottom w:val="none" w:sz="0" w:space="0" w:color="auto"/>
        <w:right w:val="none" w:sz="0" w:space="0" w:color="auto"/>
      </w:divBdr>
    </w:div>
    <w:div w:id="492260260">
      <w:bodyDiv w:val="1"/>
      <w:marLeft w:val="0"/>
      <w:marRight w:val="0"/>
      <w:marTop w:val="0"/>
      <w:marBottom w:val="0"/>
      <w:divBdr>
        <w:top w:val="none" w:sz="0" w:space="0" w:color="auto"/>
        <w:left w:val="none" w:sz="0" w:space="0" w:color="auto"/>
        <w:bottom w:val="none" w:sz="0" w:space="0" w:color="auto"/>
        <w:right w:val="none" w:sz="0" w:space="0" w:color="auto"/>
      </w:divBdr>
    </w:div>
    <w:div w:id="492721641">
      <w:bodyDiv w:val="1"/>
      <w:marLeft w:val="0"/>
      <w:marRight w:val="0"/>
      <w:marTop w:val="0"/>
      <w:marBottom w:val="0"/>
      <w:divBdr>
        <w:top w:val="none" w:sz="0" w:space="0" w:color="auto"/>
        <w:left w:val="none" w:sz="0" w:space="0" w:color="auto"/>
        <w:bottom w:val="none" w:sz="0" w:space="0" w:color="auto"/>
        <w:right w:val="none" w:sz="0" w:space="0" w:color="auto"/>
      </w:divBdr>
    </w:div>
    <w:div w:id="493837902">
      <w:bodyDiv w:val="1"/>
      <w:marLeft w:val="0"/>
      <w:marRight w:val="0"/>
      <w:marTop w:val="0"/>
      <w:marBottom w:val="0"/>
      <w:divBdr>
        <w:top w:val="none" w:sz="0" w:space="0" w:color="auto"/>
        <w:left w:val="none" w:sz="0" w:space="0" w:color="auto"/>
        <w:bottom w:val="none" w:sz="0" w:space="0" w:color="auto"/>
        <w:right w:val="none" w:sz="0" w:space="0" w:color="auto"/>
      </w:divBdr>
    </w:div>
    <w:div w:id="495535110">
      <w:bodyDiv w:val="1"/>
      <w:marLeft w:val="0"/>
      <w:marRight w:val="0"/>
      <w:marTop w:val="0"/>
      <w:marBottom w:val="0"/>
      <w:divBdr>
        <w:top w:val="none" w:sz="0" w:space="0" w:color="auto"/>
        <w:left w:val="none" w:sz="0" w:space="0" w:color="auto"/>
        <w:bottom w:val="none" w:sz="0" w:space="0" w:color="auto"/>
        <w:right w:val="none" w:sz="0" w:space="0" w:color="auto"/>
      </w:divBdr>
    </w:div>
    <w:div w:id="501043446">
      <w:bodyDiv w:val="1"/>
      <w:marLeft w:val="0"/>
      <w:marRight w:val="0"/>
      <w:marTop w:val="0"/>
      <w:marBottom w:val="0"/>
      <w:divBdr>
        <w:top w:val="none" w:sz="0" w:space="0" w:color="auto"/>
        <w:left w:val="none" w:sz="0" w:space="0" w:color="auto"/>
        <w:bottom w:val="none" w:sz="0" w:space="0" w:color="auto"/>
        <w:right w:val="none" w:sz="0" w:space="0" w:color="auto"/>
      </w:divBdr>
    </w:div>
    <w:div w:id="518784480">
      <w:bodyDiv w:val="1"/>
      <w:marLeft w:val="0"/>
      <w:marRight w:val="0"/>
      <w:marTop w:val="0"/>
      <w:marBottom w:val="0"/>
      <w:divBdr>
        <w:top w:val="none" w:sz="0" w:space="0" w:color="auto"/>
        <w:left w:val="none" w:sz="0" w:space="0" w:color="auto"/>
        <w:bottom w:val="none" w:sz="0" w:space="0" w:color="auto"/>
        <w:right w:val="none" w:sz="0" w:space="0" w:color="auto"/>
      </w:divBdr>
    </w:div>
    <w:div w:id="521628702">
      <w:bodyDiv w:val="1"/>
      <w:marLeft w:val="0"/>
      <w:marRight w:val="0"/>
      <w:marTop w:val="0"/>
      <w:marBottom w:val="0"/>
      <w:divBdr>
        <w:top w:val="none" w:sz="0" w:space="0" w:color="auto"/>
        <w:left w:val="none" w:sz="0" w:space="0" w:color="auto"/>
        <w:bottom w:val="none" w:sz="0" w:space="0" w:color="auto"/>
        <w:right w:val="none" w:sz="0" w:space="0" w:color="auto"/>
      </w:divBdr>
    </w:div>
    <w:div w:id="525143575">
      <w:bodyDiv w:val="1"/>
      <w:marLeft w:val="0"/>
      <w:marRight w:val="0"/>
      <w:marTop w:val="0"/>
      <w:marBottom w:val="0"/>
      <w:divBdr>
        <w:top w:val="none" w:sz="0" w:space="0" w:color="auto"/>
        <w:left w:val="none" w:sz="0" w:space="0" w:color="auto"/>
        <w:bottom w:val="none" w:sz="0" w:space="0" w:color="auto"/>
        <w:right w:val="none" w:sz="0" w:space="0" w:color="auto"/>
      </w:divBdr>
    </w:div>
    <w:div w:id="540097794">
      <w:bodyDiv w:val="1"/>
      <w:marLeft w:val="0"/>
      <w:marRight w:val="0"/>
      <w:marTop w:val="0"/>
      <w:marBottom w:val="0"/>
      <w:divBdr>
        <w:top w:val="none" w:sz="0" w:space="0" w:color="auto"/>
        <w:left w:val="none" w:sz="0" w:space="0" w:color="auto"/>
        <w:bottom w:val="none" w:sz="0" w:space="0" w:color="auto"/>
        <w:right w:val="none" w:sz="0" w:space="0" w:color="auto"/>
      </w:divBdr>
    </w:div>
    <w:div w:id="544876645">
      <w:bodyDiv w:val="1"/>
      <w:marLeft w:val="0"/>
      <w:marRight w:val="0"/>
      <w:marTop w:val="0"/>
      <w:marBottom w:val="0"/>
      <w:divBdr>
        <w:top w:val="none" w:sz="0" w:space="0" w:color="auto"/>
        <w:left w:val="none" w:sz="0" w:space="0" w:color="auto"/>
        <w:bottom w:val="none" w:sz="0" w:space="0" w:color="auto"/>
        <w:right w:val="none" w:sz="0" w:space="0" w:color="auto"/>
      </w:divBdr>
    </w:div>
    <w:div w:id="547184823">
      <w:bodyDiv w:val="1"/>
      <w:marLeft w:val="0"/>
      <w:marRight w:val="0"/>
      <w:marTop w:val="0"/>
      <w:marBottom w:val="0"/>
      <w:divBdr>
        <w:top w:val="none" w:sz="0" w:space="0" w:color="auto"/>
        <w:left w:val="none" w:sz="0" w:space="0" w:color="auto"/>
        <w:bottom w:val="none" w:sz="0" w:space="0" w:color="auto"/>
        <w:right w:val="none" w:sz="0" w:space="0" w:color="auto"/>
      </w:divBdr>
    </w:div>
    <w:div w:id="549732656">
      <w:bodyDiv w:val="1"/>
      <w:marLeft w:val="0"/>
      <w:marRight w:val="0"/>
      <w:marTop w:val="0"/>
      <w:marBottom w:val="0"/>
      <w:divBdr>
        <w:top w:val="none" w:sz="0" w:space="0" w:color="auto"/>
        <w:left w:val="none" w:sz="0" w:space="0" w:color="auto"/>
        <w:bottom w:val="none" w:sz="0" w:space="0" w:color="auto"/>
        <w:right w:val="none" w:sz="0" w:space="0" w:color="auto"/>
      </w:divBdr>
    </w:div>
    <w:div w:id="559291031">
      <w:bodyDiv w:val="1"/>
      <w:marLeft w:val="0"/>
      <w:marRight w:val="0"/>
      <w:marTop w:val="0"/>
      <w:marBottom w:val="0"/>
      <w:divBdr>
        <w:top w:val="none" w:sz="0" w:space="0" w:color="auto"/>
        <w:left w:val="none" w:sz="0" w:space="0" w:color="auto"/>
        <w:bottom w:val="none" w:sz="0" w:space="0" w:color="auto"/>
        <w:right w:val="none" w:sz="0" w:space="0" w:color="auto"/>
      </w:divBdr>
    </w:div>
    <w:div w:id="559630312">
      <w:bodyDiv w:val="1"/>
      <w:marLeft w:val="0"/>
      <w:marRight w:val="0"/>
      <w:marTop w:val="0"/>
      <w:marBottom w:val="0"/>
      <w:divBdr>
        <w:top w:val="none" w:sz="0" w:space="0" w:color="auto"/>
        <w:left w:val="none" w:sz="0" w:space="0" w:color="auto"/>
        <w:bottom w:val="none" w:sz="0" w:space="0" w:color="auto"/>
        <w:right w:val="none" w:sz="0" w:space="0" w:color="auto"/>
      </w:divBdr>
    </w:div>
    <w:div w:id="568543926">
      <w:bodyDiv w:val="1"/>
      <w:marLeft w:val="0"/>
      <w:marRight w:val="0"/>
      <w:marTop w:val="0"/>
      <w:marBottom w:val="0"/>
      <w:divBdr>
        <w:top w:val="none" w:sz="0" w:space="0" w:color="auto"/>
        <w:left w:val="none" w:sz="0" w:space="0" w:color="auto"/>
        <w:bottom w:val="none" w:sz="0" w:space="0" w:color="auto"/>
        <w:right w:val="none" w:sz="0" w:space="0" w:color="auto"/>
      </w:divBdr>
    </w:div>
    <w:div w:id="573710224">
      <w:bodyDiv w:val="1"/>
      <w:marLeft w:val="0"/>
      <w:marRight w:val="0"/>
      <w:marTop w:val="0"/>
      <w:marBottom w:val="0"/>
      <w:divBdr>
        <w:top w:val="none" w:sz="0" w:space="0" w:color="auto"/>
        <w:left w:val="none" w:sz="0" w:space="0" w:color="auto"/>
        <w:bottom w:val="none" w:sz="0" w:space="0" w:color="auto"/>
        <w:right w:val="none" w:sz="0" w:space="0" w:color="auto"/>
      </w:divBdr>
    </w:div>
    <w:div w:id="573975019">
      <w:bodyDiv w:val="1"/>
      <w:marLeft w:val="0"/>
      <w:marRight w:val="0"/>
      <w:marTop w:val="0"/>
      <w:marBottom w:val="0"/>
      <w:divBdr>
        <w:top w:val="none" w:sz="0" w:space="0" w:color="auto"/>
        <w:left w:val="none" w:sz="0" w:space="0" w:color="auto"/>
        <w:bottom w:val="none" w:sz="0" w:space="0" w:color="auto"/>
        <w:right w:val="none" w:sz="0" w:space="0" w:color="auto"/>
      </w:divBdr>
    </w:div>
    <w:div w:id="582833276">
      <w:bodyDiv w:val="1"/>
      <w:marLeft w:val="0"/>
      <w:marRight w:val="0"/>
      <w:marTop w:val="0"/>
      <w:marBottom w:val="0"/>
      <w:divBdr>
        <w:top w:val="none" w:sz="0" w:space="0" w:color="auto"/>
        <w:left w:val="none" w:sz="0" w:space="0" w:color="auto"/>
        <w:bottom w:val="none" w:sz="0" w:space="0" w:color="auto"/>
        <w:right w:val="none" w:sz="0" w:space="0" w:color="auto"/>
      </w:divBdr>
    </w:div>
    <w:div w:id="595090545">
      <w:bodyDiv w:val="1"/>
      <w:marLeft w:val="0"/>
      <w:marRight w:val="0"/>
      <w:marTop w:val="0"/>
      <w:marBottom w:val="0"/>
      <w:divBdr>
        <w:top w:val="none" w:sz="0" w:space="0" w:color="auto"/>
        <w:left w:val="none" w:sz="0" w:space="0" w:color="auto"/>
        <w:bottom w:val="none" w:sz="0" w:space="0" w:color="auto"/>
        <w:right w:val="none" w:sz="0" w:space="0" w:color="auto"/>
      </w:divBdr>
    </w:div>
    <w:div w:id="606545718">
      <w:bodyDiv w:val="1"/>
      <w:marLeft w:val="0"/>
      <w:marRight w:val="0"/>
      <w:marTop w:val="0"/>
      <w:marBottom w:val="0"/>
      <w:divBdr>
        <w:top w:val="none" w:sz="0" w:space="0" w:color="auto"/>
        <w:left w:val="none" w:sz="0" w:space="0" w:color="auto"/>
        <w:bottom w:val="none" w:sz="0" w:space="0" w:color="auto"/>
        <w:right w:val="none" w:sz="0" w:space="0" w:color="auto"/>
      </w:divBdr>
    </w:div>
    <w:div w:id="606814044">
      <w:bodyDiv w:val="1"/>
      <w:marLeft w:val="0"/>
      <w:marRight w:val="0"/>
      <w:marTop w:val="0"/>
      <w:marBottom w:val="0"/>
      <w:divBdr>
        <w:top w:val="none" w:sz="0" w:space="0" w:color="auto"/>
        <w:left w:val="none" w:sz="0" w:space="0" w:color="auto"/>
        <w:bottom w:val="none" w:sz="0" w:space="0" w:color="auto"/>
        <w:right w:val="none" w:sz="0" w:space="0" w:color="auto"/>
      </w:divBdr>
    </w:div>
    <w:div w:id="617487445">
      <w:bodyDiv w:val="1"/>
      <w:marLeft w:val="0"/>
      <w:marRight w:val="0"/>
      <w:marTop w:val="0"/>
      <w:marBottom w:val="0"/>
      <w:divBdr>
        <w:top w:val="none" w:sz="0" w:space="0" w:color="auto"/>
        <w:left w:val="none" w:sz="0" w:space="0" w:color="auto"/>
        <w:bottom w:val="none" w:sz="0" w:space="0" w:color="auto"/>
        <w:right w:val="none" w:sz="0" w:space="0" w:color="auto"/>
      </w:divBdr>
    </w:div>
    <w:div w:id="629557843">
      <w:bodyDiv w:val="1"/>
      <w:marLeft w:val="0"/>
      <w:marRight w:val="0"/>
      <w:marTop w:val="0"/>
      <w:marBottom w:val="0"/>
      <w:divBdr>
        <w:top w:val="none" w:sz="0" w:space="0" w:color="auto"/>
        <w:left w:val="none" w:sz="0" w:space="0" w:color="auto"/>
        <w:bottom w:val="none" w:sz="0" w:space="0" w:color="auto"/>
        <w:right w:val="none" w:sz="0" w:space="0" w:color="auto"/>
      </w:divBdr>
    </w:div>
    <w:div w:id="635646841">
      <w:bodyDiv w:val="1"/>
      <w:marLeft w:val="0"/>
      <w:marRight w:val="0"/>
      <w:marTop w:val="0"/>
      <w:marBottom w:val="0"/>
      <w:divBdr>
        <w:top w:val="none" w:sz="0" w:space="0" w:color="auto"/>
        <w:left w:val="none" w:sz="0" w:space="0" w:color="auto"/>
        <w:bottom w:val="none" w:sz="0" w:space="0" w:color="auto"/>
        <w:right w:val="none" w:sz="0" w:space="0" w:color="auto"/>
      </w:divBdr>
    </w:div>
    <w:div w:id="640811920">
      <w:bodyDiv w:val="1"/>
      <w:marLeft w:val="0"/>
      <w:marRight w:val="0"/>
      <w:marTop w:val="0"/>
      <w:marBottom w:val="0"/>
      <w:divBdr>
        <w:top w:val="none" w:sz="0" w:space="0" w:color="auto"/>
        <w:left w:val="none" w:sz="0" w:space="0" w:color="auto"/>
        <w:bottom w:val="none" w:sz="0" w:space="0" w:color="auto"/>
        <w:right w:val="none" w:sz="0" w:space="0" w:color="auto"/>
      </w:divBdr>
    </w:div>
    <w:div w:id="643463658">
      <w:bodyDiv w:val="1"/>
      <w:marLeft w:val="0"/>
      <w:marRight w:val="0"/>
      <w:marTop w:val="0"/>
      <w:marBottom w:val="0"/>
      <w:divBdr>
        <w:top w:val="none" w:sz="0" w:space="0" w:color="auto"/>
        <w:left w:val="none" w:sz="0" w:space="0" w:color="auto"/>
        <w:bottom w:val="none" w:sz="0" w:space="0" w:color="auto"/>
        <w:right w:val="none" w:sz="0" w:space="0" w:color="auto"/>
      </w:divBdr>
    </w:div>
    <w:div w:id="646591278">
      <w:bodyDiv w:val="1"/>
      <w:marLeft w:val="0"/>
      <w:marRight w:val="0"/>
      <w:marTop w:val="0"/>
      <w:marBottom w:val="0"/>
      <w:divBdr>
        <w:top w:val="none" w:sz="0" w:space="0" w:color="auto"/>
        <w:left w:val="none" w:sz="0" w:space="0" w:color="auto"/>
        <w:bottom w:val="none" w:sz="0" w:space="0" w:color="auto"/>
        <w:right w:val="none" w:sz="0" w:space="0" w:color="auto"/>
      </w:divBdr>
    </w:div>
    <w:div w:id="647168526">
      <w:bodyDiv w:val="1"/>
      <w:marLeft w:val="0"/>
      <w:marRight w:val="0"/>
      <w:marTop w:val="0"/>
      <w:marBottom w:val="0"/>
      <w:divBdr>
        <w:top w:val="none" w:sz="0" w:space="0" w:color="auto"/>
        <w:left w:val="none" w:sz="0" w:space="0" w:color="auto"/>
        <w:bottom w:val="none" w:sz="0" w:space="0" w:color="auto"/>
        <w:right w:val="none" w:sz="0" w:space="0" w:color="auto"/>
      </w:divBdr>
    </w:div>
    <w:div w:id="650325696">
      <w:bodyDiv w:val="1"/>
      <w:marLeft w:val="0"/>
      <w:marRight w:val="0"/>
      <w:marTop w:val="0"/>
      <w:marBottom w:val="0"/>
      <w:divBdr>
        <w:top w:val="none" w:sz="0" w:space="0" w:color="auto"/>
        <w:left w:val="none" w:sz="0" w:space="0" w:color="auto"/>
        <w:bottom w:val="none" w:sz="0" w:space="0" w:color="auto"/>
        <w:right w:val="none" w:sz="0" w:space="0" w:color="auto"/>
      </w:divBdr>
    </w:div>
    <w:div w:id="652829835">
      <w:bodyDiv w:val="1"/>
      <w:marLeft w:val="0"/>
      <w:marRight w:val="0"/>
      <w:marTop w:val="0"/>
      <w:marBottom w:val="0"/>
      <w:divBdr>
        <w:top w:val="none" w:sz="0" w:space="0" w:color="auto"/>
        <w:left w:val="none" w:sz="0" w:space="0" w:color="auto"/>
        <w:bottom w:val="none" w:sz="0" w:space="0" w:color="auto"/>
        <w:right w:val="none" w:sz="0" w:space="0" w:color="auto"/>
      </w:divBdr>
    </w:div>
    <w:div w:id="662197609">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664284904">
      <w:bodyDiv w:val="1"/>
      <w:marLeft w:val="0"/>
      <w:marRight w:val="0"/>
      <w:marTop w:val="0"/>
      <w:marBottom w:val="0"/>
      <w:divBdr>
        <w:top w:val="none" w:sz="0" w:space="0" w:color="auto"/>
        <w:left w:val="none" w:sz="0" w:space="0" w:color="auto"/>
        <w:bottom w:val="none" w:sz="0" w:space="0" w:color="auto"/>
        <w:right w:val="none" w:sz="0" w:space="0" w:color="auto"/>
      </w:divBdr>
    </w:div>
    <w:div w:id="664749525">
      <w:bodyDiv w:val="1"/>
      <w:marLeft w:val="0"/>
      <w:marRight w:val="0"/>
      <w:marTop w:val="0"/>
      <w:marBottom w:val="0"/>
      <w:divBdr>
        <w:top w:val="none" w:sz="0" w:space="0" w:color="auto"/>
        <w:left w:val="none" w:sz="0" w:space="0" w:color="auto"/>
        <w:bottom w:val="none" w:sz="0" w:space="0" w:color="auto"/>
        <w:right w:val="none" w:sz="0" w:space="0" w:color="auto"/>
      </w:divBdr>
    </w:div>
    <w:div w:id="670915283">
      <w:bodyDiv w:val="1"/>
      <w:marLeft w:val="0"/>
      <w:marRight w:val="0"/>
      <w:marTop w:val="0"/>
      <w:marBottom w:val="0"/>
      <w:divBdr>
        <w:top w:val="none" w:sz="0" w:space="0" w:color="auto"/>
        <w:left w:val="none" w:sz="0" w:space="0" w:color="auto"/>
        <w:bottom w:val="none" w:sz="0" w:space="0" w:color="auto"/>
        <w:right w:val="none" w:sz="0" w:space="0" w:color="auto"/>
      </w:divBdr>
      <w:divsChild>
        <w:div w:id="1533690435">
          <w:marLeft w:val="547"/>
          <w:marRight w:val="0"/>
          <w:marTop w:val="0"/>
          <w:marBottom w:val="0"/>
          <w:divBdr>
            <w:top w:val="none" w:sz="0" w:space="0" w:color="auto"/>
            <w:left w:val="none" w:sz="0" w:space="0" w:color="auto"/>
            <w:bottom w:val="none" w:sz="0" w:space="0" w:color="auto"/>
            <w:right w:val="none" w:sz="0" w:space="0" w:color="auto"/>
          </w:divBdr>
        </w:div>
      </w:divsChild>
    </w:div>
    <w:div w:id="676663865">
      <w:bodyDiv w:val="1"/>
      <w:marLeft w:val="0"/>
      <w:marRight w:val="0"/>
      <w:marTop w:val="0"/>
      <w:marBottom w:val="0"/>
      <w:divBdr>
        <w:top w:val="none" w:sz="0" w:space="0" w:color="auto"/>
        <w:left w:val="none" w:sz="0" w:space="0" w:color="auto"/>
        <w:bottom w:val="none" w:sz="0" w:space="0" w:color="auto"/>
        <w:right w:val="none" w:sz="0" w:space="0" w:color="auto"/>
      </w:divBdr>
    </w:div>
    <w:div w:id="678115567">
      <w:bodyDiv w:val="1"/>
      <w:marLeft w:val="0"/>
      <w:marRight w:val="0"/>
      <w:marTop w:val="0"/>
      <w:marBottom w:val="0"/>
      <w:divBdr>
        <w:top w:val="none" w:sz="0" w:space="0" w:color="auto"/>
        <w:left w:val="none" w:sz="0" w:space="0" w:color="auto"/>
        <w:bottom w:val="none" w:sz="0" w:space="0" w:color="auto"/>
        <w:right w:val="none" w:sz="0" w:space="0" w:color="auto"/>
      </w:divBdr>
    </w:div>
    <w:div w:id="682366263">
      <w:bodyDiv w:val="1"/>
      <w:marLeft w:val="0"/>
      <w:marRight w:val="0"/>
      <w:marTop w:val="0"/>
      <w:marBottom w:val="0"/>
      <w:divBdr>
        <w:top w:val="none" w:sz="0" w:space="0" w:color="auto"/>
        <w:left w:val="none" w:sz="0" w:space="0" w:color="auto"/>
        <w:bottom w:val="none" w:sz="0" w:space="0" w:color="auto"/>
        <w:right w:val="none" w:sz="0" w:space="0" w:color="auto"/>
      </w:divBdr>
    </w:div>
    <w:div w:id="685984985">
      <w:bodyDiv w:val="1"/>
      <w:marLeft w:val="0"/>
      <w:marRight w:val="0"/>
      <w:marTop w:val="0"/>
      <w:marBottom w:val="0"/>
      <w:divBdr>
        <w:top w:val="none" w:sz="0" w:space="0" w:color="auto"/>
        <w:left w:val="none" w:sz="0" w:space="0" w:color="auto"/>
        <w:bottom w:val="none" w:sz="0" w:space="0" w:color="auto"/>
        <w:right w:val="none" w:sz="0" w:space="0" w:color="auto"/>
      </w:divBdr>
    </w:div>
    <w:div w:id="696656198">
      <w:bodyDiv w:val="1"/>
      <w:marLeft w:val="0"/>
      <w:marRight w:val="0"/>
      <w:marTop w:val="0"/>
      <w:marBottom w:val="0"/>
      <w:divBdr>
        <w:top w:val="none" w:sz="0" w:space="0" w:color="auto"/>
        <w:left w:val="none" w:sz="0" w:space="0" w:color="auto"/>
        <w:bottom w:val="none" w:sz="0" w:space="0" w:color="auto"/>
        <w:right w:val="none" w:sz="0" w:space="0" w:color="auto"/>
      </w:divBdr>
    </w:div>
    <w:div w:id="696976970">
      <w:bodyDiv w:val="1"/>
      <w:marLeft w:val="0"/>
      <w:marRight w:val="0"/>
      <w:marTop w:val="0"/>
      <w:marBottom w:val="0"/>
      <w:divBdr>
        <w:top w:val="none" w:sz="0" w:space="0" w:color="auto"/>
        <w:left w:val="none" w:sz="0" w:space="0" w:color="auto"/>
        <w:bottom w:val="none" w:sz="0" w:space="0" w:color="auto"/>
        <w:right w:val="none" w:sz="0" w:space="0" w:color="auto"/>
      </w:divBdr>
    </w:div>
    <w:div w:id="703596419">
      <w:bodyDiv w:val="1"/>
      <w:marLeft w:val="0"/>
      <w:marRight w:val="0"/>
      <w:marTop w:val="0"/>
      <w:marBottom w:val="0"/>
      <w:divBdr>
        <w:top w:val="none" w:sz="0" w:space="0" w:color="auto"/>
        <w:left w:val="none" w:sz="0" w:space="0" w:color="auto"/>
        <w:bottom w:val="none" w:sz="0" w:space="0" w:color="auto"/>
        <w:right w:val="none" w:sz="0" w:space="0" w:color="auto"/>
      </w:divBdr>
    </w:div>
    <w:div w:id="714741438">
      <w:bodyDiv w:val="1"/>
      <w:marLeft w:val="0"/>
      <w:marRight w:val="0"/>
      <w:marTop w:val="0"/>
      <w:marBottom w:val="0"/>
      <w:divBdr>
        <w:top w:val="none" w:sz="0" w:space="0" w:color="auto"/>
        <w:left w:val="none" w:sz="0" w:space="0" w:color="auto"/>
        <w:bottom w:val="none" w:sz="0" w:space="0" w:color="auto"/>
        <w:right w:val="none" w:sz="0" w:space="0" w:color="auto"/>
      </w:divBdr>
    </w:div>
    <w:div w:id="714744357">
      <w:bodyDiv w:val="1"/>
      <w:marLeft w:val="0"/>
      <w:marRight w:val="0"/>
      <w:marTop w:val="0"/>
      <w:marBottom w:val="0"/>
      <w:divBdr>
        <w:top w:val="none" w:sz="0" w:space="0" w:color="auto"/>
        <w:left w:val="none" w:sz="0" w:space="0" w:color="auto"/>
        <w:bottom w:val="none" w:sz="0" w:space="0" w:color="auto"/>
        <w:right w:val="none" w:sz="0" w:space="0" w:color="auto"/>
      </w:divBdr>
    </w:div>
    <w:div w:id="715204820">
      <w:bodyDiv w:val="1"/>
      <w:marLeft w:val="0"/>
      <w:marRight w:val="0"/>
      <w:marTop w:val="0"/>
      <w:marBottom w:val="0"/>
      <w:divBdr>
        <w:top w:val="none" w:sz="0" w:space="0" w:color="auto"/>
        <w:left w:val="none" w:sz="0" w:space="0" w:color="auto"/>
        <w:bottom w:val="none" w:sz="0" w:space="0" w:color="auto"/>
        <w:right w:val="none" w:sz="0" w:space="0" w:color="auto"/>
      </w:divBdr>
    </w:div>
    <w:div w:id="722102926">
      <w:bodyDiv w:val="1"/>
      <w:marLeft w:val="0"/>
      <w:marRight w:val="0"/>
      <w:marTop w:val="0"/>
      <w:marBottom w:val="0"/>
      <w:divBdr>
        <w:top w:val="none" w:sz="0" w:space="0" w:color="auto"/>
        <w:left w:val="none" w:sz="0" w:space="0" w:color="auto"/>
        <w:bottom w:val="none" w:sz="0" w:space="0" w:color="auto"/>
        <w:right w:val="none" w:sz="0" w:space="0" w:color="auto"/>
      </w:divBdr>
      <w:divsChild>
        <w:div w:id="293752729">
          <w:marLeft w:val="0"/>
          <w:marRight w:val="0"/>
          <w:marTop w:val="0"/>
          <w:marBottom w:val="0"/>
          <w:divBdr>
            <w:top w:val="none" w:sz="0" w:space="0" w:color="auto"/>
            <w:left w:val="none" w:sz="0" w:space="0" w:color="auto"/>
            <w:bottom w:val="none" w:sz="0" w:space="0" w:color="auto"/>
            <w:right w:val="none" w:sz="0" w:space="0" w:color="auto"/>
          </w:divBdr>
        </w:div>
        <w:div w:id="337462978">
          <w:marLeft w:val="0"/>
          <w:marRight w:val="0"/>
          <w:marTop w:val="0"/>
          <w:marBottom w:val="0"/>
          <w:divBdr>
            <w:top w:val="none" w:sz="0" w:space="0" w:color="auto"/>
            <w:left w:val="none" w:sz="0" w:space="0" w:color="auto"/>
            <w:bottom w:val="none" w:sz="0" w:space="0" w:color="auto"/>
            <w:right w:val="none" w:sz="0" w:space="0" w:color="auto"/>
          </w:divBdr>
        </w:div>
        <w:div w:id="382218914">
          <w:marLeft w:val="0"/>
          <w:marRight w:val="0"/>
          <w:marTop w:val="0"/>
          <w:marBottom w:val="0"/>
          <w:divBdr>
            <w:top w:val="none" w:sz="0" w:space="0" w:color="auto"/>
            <w:left w:val="none" w:sz="0" w:space="0" w:color="auto"/>
            <w:bottom w:val="none" w:sz="0" w:space="0" w:color="auto"/>
            <w:right w:val="none" w:sz="0" w:space="0" w:color="auto"/>
          </w:divBdr>
        </w:div>
        <w:div w:id="614872731">
          <w:marLeft w:val="0"/>
          <w:marRight w:val="0"/>
          <w:marTop w:val="0"/>
          <w:marBottom w:val="0"/>
          <w:divBdr>
            <w:top w:val="none" w:sz="0" w:space="0" w:color="auto"/>
            <w:left w:val="none" w:sz="0" w:space="0" w:color="auto"/>
            <w:bottom w:val="none" w:sz="0" w:space="0" w:color="auto"/>
            <w:right w:val="none" w:sz="0" w:space="0" w:color="auto"/>
          </w:divBdr>
        </w:div>
        <w:div w:id="720981355">
          <w:marLeft w:val="0"/>
          <w:marRight w:val="0"/>
          <w:marTop w:val="0"/>
          <w:marBottom w:val="0"/>
          <w:divBdr>
            <w:top w:val="none" w:sz="0" w:space="0" w:color="auto"/>
            <w:left w:val="none" w:sz="0" w:space="0" w:color="auto"/>
            <w:bottom w:val="none" w:sz="0" w:space="0" w:color="auto"/>
            <w:right w:val="none" w:sz="0" w:space="0" w:color="auto"/>
          </w:divBdr>
        </w:div>
        <w:div w:id="763307325">
          <w:marLeft w:val="0"/>
          <w:marRight w:val="0"/>
          <w:marTop w:val="0"/>
          <w:marBottom w:val="0"/>
          <w:divBdr>
            <w:top w:val="none" w:sz="0" w:space="0" w:color="auto"/>
            <w:left w:val="none" w:sz="0" w:space="0" w:color="auto"/>
            <w:bottom w:val="none" w:sz="0" w:space="0" w:color="auto"/>
            <w:right w:val="none" w:sz="0" w:space="0" w:color="auto"/>
          </w:divBdr>
        </w:div>
        <w:div w:id="842941483">
          <w:marLeft w:val="0"/>
          <w:marRight w:val="0"/>
          <w:marTop w:val="0"/>
          <w:marBottom w:val="0"/>
          <w:divBdr>
            <w:top w:val="none" w:sz="0" w:space="0" w:color="auto"/>
            <w:left w:val="none" w:sz="0" w:space="0" w:color="auto"/>
            <w:bottom w:val="none" w:sz="0" w:space="0" w:color="auto"/>
            <w:right w:val="none" w:sz="0" w:space="0" w:color="auto"/>
          </w:divBdr>
        </w:div>
        <w:div w:id="949435444">
          <w:marLeft w:val="0"/>
          <w:marRight w:val="0"/>
          <w:marTop w:val="0"/>
          <w:marBottom w:val="0"/>
          <w:divBdr>
            <w:top w:val="none" w:sz="0" w:space="0" w:color="auto"/>
            <w:left w:val="none" w:sz="0" w:space="0" w:color="auto"/>
            <w:bottom w:val="none" w:sz="0" w:space="0" w:color="auto"/>
            <w:right w:val="none" w:sz="0" w:space="0" w:color="auto"/>
          </w:divBdr>
        </w:div>
        <w:div w:id="1181353268">
          <w:marLeft w:val="0"/>
          <w:marRight w:val="0"/>
          <w:marTop w:val="0"/>
          <w:marBottom w:val="0"/>
          <w:divBdr>
            <w:top w:val="none" w:sz="0" w:space="0" w:color="auto"/>
            <w:left w:val="none" w:sz="0" w:space="0" w:color="auto"/>
            <w:bottom w:val="none" w:sz="0" w:space="0" w:color="auto"/>
            <w:right w:val="none" w:sz="0" w:space="0" w:color="auto"/>
          </w:divBdr>
        </w:div>
        <w:div w:id="1752772740">
          <w:marLeft w:val="0"/>
          <w:marRight w:val="0"/>
          <w:marTop w:val="0"/>
          <w:marBottom w:val="0"/>
          <w:divBdr>
            <w:top w:val="none" w:sz="0" w:space="0" w:color="auto"/>
            <w:left w:val="none" w:sz="0" w:space="0" w:color="auto"/>
            <w:bottom w:val="none" w:sz="0" w:space="0" w:color="auto"/>
            <w:right w:val="none" w:sz="0" w:space="0" w:color="auto"/>
          </w:divBdr>
        </w:div>
        <w:div w:id="2123957641">
          <w:marLeft w:val="0"/>
          <w:marRight w:val="0"/>
          <w:marTop w:val="0"/>
          <w:marBottom w:val="0"/>
          <w:divBdr>
            <w:top w:val="none" w:sz="0" w:space="0" w:color="auto"/>
            <w:left w:val="none" w:sz="0" w:space="0" w:color="auto"/>
            <w:bottom w:val="none" w:sz="0" w:space="0" w:color="auto"/>
            <w:right w:val="none" w:sz="0" w:space="0" w:color="auto"/>
          </w:divBdr>
        </w:div>
      </w:divsChild>
    </w:div>
    <w:div w:id="728655312">
      <w:bodyDiv w:val="1"/>
      <w:marLeft w:val="0"/>
      <w:marRight w:val="0"/>
      <w:marTop w:val="0"/>
      <w:marBottom w:val="0"/>
      <w:divBdr>
        <w:top w:val="none" w:sz="0" w:space="0" w:color="auto"/>
        <w:left w:val="none" w:sz="0" w:space="0" w:color="auto"/>
        <w:bottom w:val="none" w:sz="0" w:space="0" w:color="auto"/>
        <w:right w:val="none" w:sz="0" w:space="0" w:color="auto"/>
      </w:divBdr>
    </w:div>
    <w:div w:id="734356199">
      <w:bodyDiv w:val="1"/>
      <w:marLeft w:val="0"/>
      <w:marRight w:val="0"/>
      <w:marTop w:val="0"/>
      <w:marBottom w:val="0"/>
      <w:divBdr>
        <w:top w:val="none" w:sz="0" w:space="0" w:color="auto"/>
        <w:left w:val="none" w:sz="0" w:space="0" w:color="auto"/>
        <w:bottom w:val="none" w:sz="0" w:space="0" w:color="auto"/>
        <w:right w:val="none" w:sz="0" w:space="0" w:color="auto"/>
      </w:divBdr>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50736741">
      <w:bodyDiv w:val="1"/>
      <w:marLeft w:val="0"/>
      <w:marRight w:val="0"/>
      <w:marTop w:val="0"/>
      <w:marBottom w:val="0"/>
      <w:divBdr>
        <w:top w:val="none" w:sz="0" w:space="0" w:color="auto"/>
        <w:left w:val="none" w:sz="0" w:space="0" w:color="auto"/>
        <w:bottom w:val="none" w:sz="0" w:space="0" w:color="auto"/>
        <w:right w:val="none" w:sz="0" w:space="0" w:color="auto"/>
      </w:divBdr>
    </w:div>
    <w:div w:id="761728094">
      <w:bodyDiv w:val="1"/>
      <w:marLeft w:val="0"/>
      <w:marRight w:val="0"/>
      <w:marTop w:val="0"/>
      <w:marBottom w:val="0"/>
      <w:divBdr>
        <w:top w:val="none" w:sz="0" w:space="0" w:color="auto"/>
        <w:left w:val="none" w:sz="0" w:space="0" w:color="auto"/>
        <w:bottom w:val="none" w:sz="0" w:space="0" w:color="auto"/>
        <w:right w:val="none" w:sz="0" w:space="0" w:color="auto"/>
      </w:divBdr>
    </w:div>
    <w:div w:id="762073827">
      <w:bodyDiv w:val="1"/>
      <w:marLeft w:val="0"/>
      <w:marRight w:val="0"/>
      <w:marTop w:val="0"/>
      <w:marBottom w:val="0"/>
      <w:divBdr>
        <w:top w:val="none" w:sz="0" w:space="0" w:color="auto"/>
        <w:left w:val="none" w:sz="0" w:space="0" w:color="auto"/>
        <w:bottom w:val="none" w:sz="0" w:space="0" w:color="auto"/>
        <w:right w:val="none" w:sz="0" w:space="0" w:color="auto"/>
      </w:divBdr>
    </w:div>
    <w:div w:id="765348344">
      <w:bodyDiv w:val="1"/>
      <w:marLeft w:val="0"/>
      <w:marRight w:val="0"/>
      <w:marTop w:val="0"/>
      <w:marBottom w:val="0"/>
      <w:divBdr>
        <w:top w:val="none" w:sz="0" w:space="0" w:color="auto"/>
        <w:left w:val="none" w:sz="0" w:space="0" w:color="auto"/>
        <w:bottom w:val="none" w:sz="0" w:space="0" w:color="auto"/>
        <w:right w:val="none" w:sz="0" w:space="0" w:color="auto"/>
      </w:divBdr>
    </w:div>
    <w:div w:id="765688764">
      <w:bodyDiv w:val="1"/>
      <w:marLeft w:val="0"/>
      <w:marRight w:val="0"/>
      <w:marTop w:val="0"/>
      <w:marBottom w:val="0"/>
      <w:divBdr>
        <w:top w:val="none" w:sz="0" w:space="0" w:color="auto"/>
        <w:left w:val="none" w:sz="0" w:space="0" w:color="auto"/>
        <w:bottom w:val="none" w:sz="0" w:space="0" w:color="auto"/>
        <w:right w:val="none" w:sz="0" w:space="0" w:color="auto"/>
      </w:divBdr>
    </w:div>
    <w:div w:id="780149603">
      <w:bodyDiv w:val="1"/>
      <w:marLeft w:val="0"/>
      <w:marRight w:val="0"/>
      <w:marTop w:val="0"/>
      <w:marBottom w:val="0"/>
      <w:divBdr>
        <w:top w:val="none" w:sz="0" w:space="0" w:color="auto"/>
        <w:left w:val="none" w:sz="0" w:space="0" w:color="auto"/>
        <w:bottom w:val="none" w:sz="0" w:space="0" w:color="auto"/>
        <w:right w:val="none" w:sz="0" w:space="0" w:color="auto"/>
      </w:divBdr>
    </w:div>
    <w:div w:id="783766355">
      <w:bodyDiv w:val="1"/>
      <w:marLeft w:val="0"/>
      <w:marRight w:val="0"/>
      <w:marTop w:val="0"/>
      <w:marBottom w:val="0"/>
      <w:divBdr>
        <w:top w:val="none" w:sz="0" w:space="0" w:color="auto"/>
        <w:left w:val="none" w:sz="0" w:space="0" w:color="auto"/>
        <w:bottom w:val="none" w:sz="0" w:space="0" w:color="auto"/>
        <w:right w:val="none" w:sz="0" w:space="0" w:color="auto"/>
      </w:divBdr>
    </w:div>
    <w:div w:id="788233743">
      <w:bodyDiv w:val="1"/>
      <w:marLeft w:val="0"/>
      <w:marRight w:val="0"/>
      <w:marTop w:val="0"/>
      <w:marBottom w:val="0"/>
      <w:divBdr>
        <w:top w:val="none" w:sz="0" w:space="0" w:color="auto"/>
        <w:left w:val="none" w:sz="0" w:space="0" w:color="auto"/>
        <w:bottom w:val="none" w:sz="0" w:space="0" w:color="auto"/>
        <w:right w:val="none" w:sz="0" w:space="0" w:color="auto"/>
      </w:divBdr>
    </w:div>
    <w:div w:id="788357618">
      <w:bodyDiv w:val="1"/>
      <w:marLeft w:val="0"/>
      <w:marRight w:val="0"/>
      <w:marTop w:val="0"/>
      <w:marBottom w:val="0"/>
      <w:divBdr>
        <w:top w:val="none" w:sz="0" w:space="0" w:color="auto"/>
        <w:left w:val="none" w:sz="0" w:space="0" w:color="auto"/>
        <w:bottom w:val="none" w:sz="0" w:space="0" w:color="auto"/>
        <w:right w:val="none" w:sz="0" w:space="0" w:color="auto"/>
      </w:divBdr>
    </w:div>
    <w:div w:id="807550438">
      <w:bodyDiv w:val="1"/>
      <w:marLeft w:val="0"/>
      <w:marRight w:val="0"/>
      <w:marTop w:val="0"/>
      <w:marBottom w:val="0"/>
      <w:divBdr>
        <w:top w:val="none" w:sz="0" w:space="0" w:color="auto"/>
        <w:left w:val="none" w:sz="0" w:space="0" w:color="auto"/>
        <w:bottom w:val="none" w:sz="0" w:space="0" w:color="auto"/>
        <w:right w:val="none" w:sz="0" w:space="0" w:color="auto"/>
      </w:divBdr>
    </w:div>
    <w:div w:id="812794299">
      <w:bodyDiv w:val="1"/>
      <w:marLeft w:val="0"/>
      <w:marRight w:val="0"/>
      <w:marTop w:val="0"/>
      <w:marBottom w:val="0"/>
      <w:divBdr>
        <w:top w:val="none" w:sz="0" w:space="0" w:color="auto"/>
        <w:left w:val="none" w:sz="0" w:space="0" w:color="auto"/>
        <w:bottom w:val="none" w:sz="0" w:space="0" w:color="auto"/>
        <w:right w:val="none" w:sz="0" w:space="0" w:color="auto"/>
      </w:divBdr>
    </w:div>
    <w:div w:id="818689956">
      <w:bodyDiv w:val="1"/>
      <w:marLeft w:val="0"/>
      <w:marRight w:val="0"/>
      <w:marTop w:val="0"/>
      <w:marBottom w:val="0"/>
      <w:divBdr>
        <w:top w:val="none" w:sz="0" w:space="0" w:color="auto"/>
        <w:left w:val="none" w:sz="0" w:space="0" w:color="auto"/>
        <w:bottom w:val="none" w:sz="0" w:space="0" w:color="auto"/>
        <w:right w:val="none" w:sz="0" w:space="0" w:color="auto"/>
      </w:divBdr>
    </w:div>
    <w:div w:id="827676128">
      <w:bodyDiv w:val="1"/>
      <w:marLeft w:val="0"/>
      <w:marRight w:val="0"/>
      <w:marTop w:val="0"/>
      <w:marBottom w:val="0"/>
      <w:divBdr>
        <w:top w:val="none" w:sz="0" w:space="0" w:color="auto"/>
        <w:left w:val="none" w:sz="0" w:space="0" w:color="auto"/>
        <w:bottom w:val="none" w:sz="0" w:space="0" w:color="auto"/>
        <w:right w:val="none" w:sz="0" w:space="0" w:color="auto"/>
      </w:divBdr>
    </w:div>
    <w:div w:id="832338968">
      <w:bodyDiv w:val="1"/>
      <w:marLeft w:val="0"/>
      <w:marRight w:val="0"/>
      <w:marTop w:val="0"/>
      <w:marBottom w:val="0"/>
      <w:divBdr>
        <w:top w:val="none" w:sz="0" w:space="0" w:color="auto"/>
        <w:left w:val="none" w:sz="0" w:space="0" w:color="auto"/>
        <w:bottom w:val="none" w:sz="0" w:space="0" w:color="auto"/>
        <w:right w:val="none" w:sz="0" w:space="0" w:color="auto"/>
      </w:divBdr>
    </w:div>
    <w:div w:id="832531361">
      <w:bodyDiv w:val="1"/>
      <w:marLeft w:val="0"/>
      <w:marRight w:val="0"/>
      <w:marTop w:val="0"/>
      <w:marBottom w:val="0"/>
      <w:divBdr>
        <w:top w:val="none" w:sz="0" w:space="0" w:color="auto"/>
        <w:left w:val="none" w:sz="0" w:space="0" w:color="auto"/>
        <w:bottom w:val="none" w:sz="0" w:space="0" w:color="auto"/>
        <w:right w:val="none" w:sz="0" w:space="0" w:color="auto"/>
      </w:divBdr>
    </w:div>
    <w:div w:id="842402081">
      <w:bodyDiv w:val="1"/>
      <w:marLeft w:val="0"/>
      <w:marRight w:val="0"/>
      <w:marTop w:val="0"/>
      <w:marBottom w:val="0"/>
      <w:divBdr>
        <w:top w:val="none" w:sz="0" w:space="0" w:color="auto"/>
        <w:left w:val="none" w:sz="0" w:space="0" w:color="auto"/>
        <w:bottom w:val="none" w:sz="0" w:space="0" w:color="auto"/>
        <w:right w:val="none" w:sz="0" w:space="0" w:color="auto"/>
      </w:divBdr>
    </w:div>
    <w:div w:id="850797234">
      <w:bodyDiv w:val="1"/>
      <w:marLeft w:val="0"/>
      <w:marRight w:val="0"/>
      <w:marTop w:val="0"/>
      <w:marBottom w:val="0"/>
      <w:divBdr>
        <w:top w:val="none" w:sz="0" w:space="0" w:color="auto"/>
        <w:left w:val="none" w:sz="0" w:space="0" w:color="auto"/>
        <w:bottom w:val="none" w:sz="0" w:space="0" w:color="auto"/>
        <w:right w:val="none" w:sz="0" w:space="0" w:color="auto"/>
      </w:divBdr>
    </w:div>
    <w:div w:id="854071761">
      <w:bodyDiv w:val="1"/>
      <w:marLeft w:val="0"/>
      <w:marRight w:val="0"/>
      <w:marTop w:val="0"/>
      <w:marBottom w:val="0"/>
      <w:divBdr>
        <w:top w:val="none" w:sz="0" w:space="0" w:color="auto"/>
        <w:left w:val="none" w:sz="0" w:space="0" w:color="auto"/>
        <w:bottom w:val="none" w:sz="0" w:space="0" w:color="auto"/>
        <w:right w:val="none" w:sz="0" w:space="0" w:color="auto"/>
      </w:divBdr>
    </w:div>
    <w:div w:id="860510643">
      <w:bodyDiv w:val="1"/>
      <w:marLeft w:val="0"/>
      <w:marRight w:val="0"/>
      <w:marTop w:val="0"/>
      <w:marBottom w:val="0"/>
      <w:divBdr>
        <w:top w:val="none" w:sz="0" w:space="0" w:color="auto"/>
        <w:left w:val="none" w:sz="0" w:space="0" w:color="auto"/>
        <w:bottom w:val="none" w:sz="0" w:space="0" w:color="auto"/>
        <w:right w:val="none" w:sz="0" w:space="0" w:color="auto"/>
      </w:divBdr>
    </w:div>
    <w:div w:id="867059063">
      <w:bodyDiv w:val="1"/>
      <w:marLeft w:val="0"/>
      <w:marRight w:val="0"/>
      <w:marTop w:val="0"/>
      <w:marBottom w:val="0"/>
      <w:divBdr>
        <w:top w:val="none" w:sz="0" w:space="0" w:color="auto"/>
        <w:left w:val="none" w:sz="0" w:space="0" w:color="auto"/>
        <w:bottom w:val="none" w:sz="0" w:space="0" w:color="auto"/>
        <w:right w:val="none" w:sz="0" w:space="0" w:color="auto"/>
      </w:divBdr>
    </w:div>
    <w:div w:id="868302686">
      <w:bodyDiv w:val="1"/>
      <w:marLeft w:val="0"/>
      <w:marRight w:val="0"/>
      <w:marTop w:val="0"/>
      <w:marBottom w:val="0"/>
      <w:divBdr>
        <w:top w:val="none" w:sz="0" w:space="0" w:color="auto"/>
        <w:left w:val="none" w:sz="0" w:space="0" w:color="auto"/>
        <w:bottom w:val="none" w:sz="0" w:space="0" w:color="auto"/>
        <w:right w:val="none" w:sz="0" w:space="0" w:color="auto"/>
      </w:divBdr>
    </w:div>
    <w:div w:id="897277522">
      <w:bodyDiv w:val="1"/>
      <w:marLeft w:val="0"/>
      <w:marRight w:val="0"/>
      <w:marTop w:val="0"/>
      <w:marBottom w:val="0"/>
      <w:divBdr>
        <w:top w:val="none" w:sz="0" w:space="0" w:color="auto"/>
        <w:left w:val="none" w:sz="0" w:space="0" w:color="auto"/>
        <w:bottom w:val="none" w:sz="0" w:space="0" w:color="auto"/>
        <w:right w:val="none" w:sz="0" w:space="0" w:color="auto"/>
      </w:divBdr>
    </w:div>
    <w:div w:id="904993800">
      <w:bodyDiv w:val="1"/>
      <w:marLeft w:val="0"/>
      <w:marRight w:val="0"/>
      <w:marTop w:val="0"/>
      <w:marBottom w:val="0"/>
      <w:divBdr>
        <w:top w:val="none" w:sz="0" w:space="0" w:color="auto"/>
        <w:left w:val="none" w:sz="0" w:space="0" w:color="auto"/>
        <w:bottom w:val="none" w:sz="0" w:space="0" w:color="auto"/>
        <w:right w:val="none" w:sz="0" w:space="0" w:color="auto"/>
      </w:divBdr>
    </w:div>
    <w:div w:id="909118961">
      <w:bodyDiv w:val="1"/>
      <w:marLeft w:val="0"/>
      <w:marRight w:val="0"/>
      <w:marTop w:val="0"/>
      <w:marBottom w:val="0"/>
      <w:divBdr>
        <w:top w:val="none" w:sz="0" w:space="0" w:color="auto"/>
        <w:left w:val="none" w:sz="0" w:space="0" w:color="auto"/>
        <w:bottom w:val="none" w:sz="0" w:space="0" w:color="auto"/>
        <w:right w:val="none" w:sz="0" w:space="0" w:color="auto"/>
      </w:divBdr>
    </w:div>
    <w:div w:id="917592442">
      <w:bodyDiv w:val="1"/>
      <w:marLeft w:val="0"/>
      <w:marRight w:val="0"/>
      <w:marTop w:val="0"/>
      <w:marBottom w:val="0"/>
      <w:divBdr>
        <w:top w:val="none" w:sz="0" w:space="0" w:color="auto"/>
        <w:left w:val="none" w:sz="0" w:space="0" w:color="auto"/>
        <w:bottom w:val="none" w:sz="0" w:space="0" w:color="auto"/>
        <w:right w:val="none" w:sz="0" w:space="0" w:color="auto"/>
      </w:divBdr>
    </w:div>
    <w:div w:id="927813986">
      <w:bodyDiv w:val="1"/>
      <w:marLeft w:val="0"/>
      <w:marRight w:val="0"/>
      <w:marTop w:val="0"/>
      <w:marBottom w:val="0"/>
      <w:divBdr>
        <w:top w:val="none" w:sz="0" w:space="0" w:color="auto"/>
        <w:left w:val="none" w:sz="0" w:space="0" w:color="auto"/>
        <w:bottom w:val="none" w:sz="0" w:space="0" w:color="auto"/>
        <w:right w:val="none" w:sz="0" w:space="0" w:color="auto"/>
      </w:divBdr>
    </w:div>
    <w:div w:id="931208325">
      <w:bodyDiv w:val="1"/>
      <w:marLeft w:val="0"/>
      <w:marRight w:val="0"/>
      <w:marTop w:val="0"/>
      <w:marBottom w:val="0"/>
      <w:divBdr>
        <w:top w:val="none" w:sz="0" w:space="0" w:color="auto"/>
        <w:left w:val="none" w:sz="0" w:space="0" w:color="auto"/>
        <w:bottom w:val="none" w:sz="0" w:space="0" w:color="auto"/>
        <w:right w:val="none" w:sz="0" w:space="0" w:color="auto"/>
      </w:divBdr>
    </w:div>
    <w:div w:id="934168185">
      <w:bodyDiv w:val="1"/>
      <w:marLeft w:val="0"/>
      <w:marRight w:val="0"/>
      <w:marTop w:val="0"/>
      <w:marBottom w:val="0"/>
      <w:divBdr>
        <w:top w:val="none" w:sz="0" w:space="0" w:color="auto"/>
        <w:left w:val="none" w:sz="0" w:space="0" w:color="auto"/>
        <w:bottom w:val="none" w:sz="0" w:space="0" w:color="auto"/>
        <w:right w:val="none" w:sz="0" w:space="0" w:color="auto"/>
      </w:divBdr>
    </w:div>
    <w:div w:id="934631237">
      <w:bodyDiv w:val="1"/>
      <w:marLeft w:val="0"/>
      <w:marRight w:val="0"/>
      <w:marTop w:val="0"/>
      <w:marBottom w:val="0"/>
      <w:divBdr>
        <w:top w:val="none" w:sz="0" w:space="0" w:color="auto"/>
        <w:left w:val="none" w:sz="0" w:space="0" w:color="auto"/>
        <w:bottom w:val="none" w:sz="0" w:space="0" w:color="auto"/>
        <w:right w:val="none" w:sz="0" w:space="0" w:color="auto"/>
      </w:divBdr>
    </w:div>
    <w:div w:id="936213763">
      <w:bodyDiv w:val="1"/>
      <w:marLeft w:val="0"/>
      <w:marRight w:val="0"/>
      <w:marTop w:val="0"/>
      <w:marBottom w:val="0"/>
      <w:divBdr>
        <w:top w:val="none" w:sz="0" w:space="0" w:color="auto"/>
        <w:left w:val="none" w:sz="0" w:space="0" w:color="auto"/>
        <w:bottom w:val="none" w:sz="0" w:space="0" w:color="auto"/>
        <w:right w:val="none" w:sz="0" w:space="0" w:color="auto"/>
      </w:divBdr>
    </w:div>
    <w:div w:id="944116603">
      <w:bodyDiv w:val="1"/>
      <w:marLeft w:val="0"/>
      <w:marRight w:val="0"/>
      <w:marTop w:val="0"/>
      <w:marBottom w:val="0"/>
      <w:divBdr>
        <w:top w:val="none" w:sz="0" w:space="0" w:color="auto"/>
        <w:left w:val="none" w:sz="0" w:space="0" w:color="auto"/>
        <w:bottom w:val="none" w:sz="0" w:space="0" w:color="auto"/>
        <w:right w:val="none" w:sz="0" w:space="0" w:color="auto"/>
      </w:divBdr>
    </w:div>
    <w:div w:id="951866032">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954364448">
      <w:bodyDiv w:val="1"/>
      <w:marLeft w:val="0"/>
      <w:marRight w:val="0"/>
      <w:marTop w:val="0"/>
      <w:marBottom w:val="0"/>
      <w:divBdr>
        <w:top w:val="none" w:sz="0" w:space="0" w:color="auto"/>
        <w:left w:val="none" w:sz="0" w:space="0" w:color="auto"/>
        <w:bottom w:val="none" w:sz="0" w:space="0" w:color="auto"/>
        <w:right w:val="none" w:sz="0" w:space="0" w:color="auto"/>
      </w:divBdr>
    </w:div>
    <w:div w:id="954364522">
      <w:bodyDiv w:val="1"/>
      <w:marLeft w:val="0"/>
      <w:marRight w:val="0"/>
      <w:marTop w:val="0"/>
      <w:marBottom w:val="0"/>
      <w:divBdr>
        <w:top w:val="none" w:sz="0" w:space="0" w:color="auto"/>
        <w:left w:val="none" w:sz="0" w:space="0" w:color="auto"/>
        <w:bottom w:val="none" w:sz="0" w:space="0" w:color="auto"/>
        <w:right w:val="none" w:sz="0" w:space="0" w:color="auto"/>
      </w:divBdr>
    </w:div>
    <w:div w:id="960186229">
      <w:bodyDiv w:val="1"/>
      <w:marLeft w:val="0"/>
      <w:marRight w:val="0"/>
      <w:marTop w:val="0"/>
      <w:marBottom w:val="0"/>
      <w:divBdr>
        <w:top w:val="none" w:sz="0" w:space="0" w:color="auto"/>
        <w:left w:val="none" w:sz="0" w:space="0" w:color="auto"/>
        <w:bottom w:val="none" w:sz="0" w:space="0" w:color="auto"/>
        <w:right w:val="none" w:sz="0" w:space="0" w:color="auto"/>
      </w:divBdr>
    </w:div>
    <w:div w:id="965935673">
      <w:bodyDiv w:val="1"/>
      <w:marLeft w:val="0"/>
      <w:marRight w:val="0"/>
      <w:marTop w:val="0"/>
      <w:marBottom w:val="0"/>
      <w:divBdr>
        <w:top w:val="none" w:sz="0" w:space="0" w:color="auto"/>
        <w:left w:val="none" w:sz="0" w:space="0" w:color="auto"/>
        <w:bottom w:val="none" w:sz="0" w:space="0" w:color="auto"/>
        <w:right w:val="none" w:sz="0" w:space="0" w:color="auto"/>
      </w:divBdr>
    </w:div>
    <w:div w:id="967778695">
      <w:bodyDiv w:val="1"/>
      <w:marLeft w:val="0"/>
      <w:marRight w:val="0"/>
      <w:marTop w:val="0"/>
      <w:marBottom w:val="0"/>
      <w:divBdr>
        <w:top w:val="none" w:sz="0" w:space="0" w:color="auto"/>
        <w:left w:val="none" w:sz="0" w:space="0" w:color="auto"/>
        <w:bottom w:val="none" w:sz="0" w:space="0" w:color="auto"/>
        <w:right w:val="none" w:sz="0" w:space="0" w:color="auto"/>
      </w:divBdr>
    </w:div>
    <w:div w:id="968051258">
      <w:bodyDiv w:val="1"/>
      <w:marLeft w:val="0"/>
      <w:marRight w:val="0"/>
      <w:marTop w:val="0"/>
      <w:marBottom w:val="0"/>
      <w:divBdr>
        <w:top w:val="none" w:sz="0" w:space="0" w:color="auto"/>
        <w:left w:val="none" w:sz="0" w:space="0" w:color="auto"/>
        <w:bottom w:val="none" w:sz="0" w:space="0" w:color="auto"/>
        <w:right w:val="none" w:sz="0" w:space="0" w:color="auto"/>
      </w:divBdr>
    </w:div>
    <w:div w:id="971178354">
      <w:bodyDiv w:val="1"/>
      <w:marLeft w:val="0"/>
      <w:marRight w:val="0"/>
      <w:marTop w:val="0"/>
      <w:marBottom w:val="0"/>
      <w:divBdr>
        <w:top w:val="none" w:sz="0" w:space="0" w:color="auto"/>
        <w:left w:val="none" w:sz="0" w:space="0" w:color="auto"/>
        <w:bottom w:val="none" w:sz="0" w:space="0" w:color="auto"/>
        <w:right w:val="none" w:sz="0" w:space="0" w:color="auto"/>
      </w:divBdr>
      <w:divsChild>
        <w:div w:id="1715235162">
          <w:marLeft w:val="547"/>
          <w:marRight w:val="0"/>
          <w:marTop w:val="0"/>
          <w:marBottom w:val="0"/>
          <w:divBdr>
            <w:top w:val="none" w:sz="0" w:space="0" w:color="auto"/>
            <w:left w:val="none" w:sz="0" w:space="0" w:color="auto"/>
            <w:bottom w:val="none" w:sz="0" w:space="0" w:color="auto"/>
            <w:right w:val="none" w:sz="0" w:space="0" w:color="auto"/>
          </w:divBdr>
        </w:div>
      </w:divsChild>
    </w:div>
    <w:div w:id="973097950">
      <w:bodyDiv w:val="1"/>
      <w:marLeft w:val="0"/>
      <w:marRight w:val="0"/>
      <w:marTop w:val="0"/>
      <w:marBottom w:val="0"/>
      <w:divBdr>
        <w:top w:val="none" w:sz="0" w:space="0" w:color="auto"/>
        <w:left w:val="none" w:sz="0" w:space="0" w:color="auto"/>
        <w:bottom w:val="none" w:sz="0" w:space="0" w:color="auto"/>
        <w:right w:val="none" w:sz="0" w:space="0" w:color="auto"/>
      </w:divBdr>
    </w:div>
    <w:div w:id="978149884">
      <w:bodyDiv w:val="1"/>
      <w:marLeft w:val="0"/>
      <w:marRight w:val="0"/>
      <w:marTop w:val="0"/>
      <w:marBottom w:val="0"/>
      <w:divBdr>
        <w:top w:val="none" w:sz="0" w:space="0" w:color="auto"/>
        <w:left w:val="none" w:sz="0" w:space="0" w:color="auto"/>
        <w:bottom w:val="none" w:sz="0" w:space="0" w:color="auto"/>
        <w:right w:val="none" w:sz="0" w:space="0" w:color="auto"/>
      </w:divBdr>
    </w:div>
    <w:div w:id="982586200">
      <w:bodyDiv w:val="1"/>
      <w:marLeft w:val="0"/>
      <w:marRight w:val="0"/>
      <w:marTop w:val="0"/>
      <w:marBottom w:val="0"/>
      <w:divBdr>
        <w:top w:val="none" w:sz="0" w:space="0" w:color="auto"/>
        <w:left w:val="none" w:sz="0" w:space="0" w:color="auto"/>
        <w:bottom w:val="none" w:sz="0" w:space="0" w:color="auto"/>
        <w:right w:val="none" w:sz="0" w:space="0" w:color="auto"/>
      </w:divBdr>
    </w:div>
    <w:div w:id="982734884">
      <w:bodyDiv w:val="1"/>
      <w:marLeft w:val="0"/>
      <w:marRight w:val="0"/>
      <w:marTop w:val="0"/>
      <w:marBottom w:val="0"/>
      <w:divBdr>
        <w:top w:val="none" w:sz="0" w:space="0" w:color="auto"/>
        <w:left w:val="none" w:sz="0" w:space="0" w:color="auto"/>
        <w:bottom w:val="none" w:sz="0" w:space="0" w:color="auto"/>
        <w:right w:val="none" w:sz="0" w:space="0" w:color="auto"/>
      </w:divBdr>
    </w:div>
    <w:div w:id="985167551">
      <w:bodyDiv w:val="1"/>
      <w:marLeft w:val="0"/>
      <w:marRight w:val="0"/>
      <w:marTop w:val="0"/>
      <w:marBottom w:val="0"/>
      <w:divBdr>
        <w:top w:val="none" w:sz="0" w:space="0" w:color="auto"/>
        <w:left w:val="none" w:sz="0" w:space="0" w:color="auto"/>
        <w:bottom w:val="none" w:sz="0" w:space="0" w:color="auto"/>
        <w:right w:val="none" w:sz="0" w:space="0" w:color="auto"/>
      </w:divBdr>
    </w:div>
    <w:div w:id="992639779">
      <w:bodyDiv w:val="1"/>
      <w:marLeft w:val="0"/>
      <w:marRight w:val="0"/>
      <w:marTop w:val="0"/>
      <w:marBottom w:val="0"/>
      <w:divBdr>
        <w:top w:val="none" w:sz="0" w:space="0" w:color="auto"/>
        <w:left w:val="none" w:sz="0" w:space="0" w:color="auto"/>
        <w:bottom w:val="none" w:sz="0" w:space="0" w:color="auto"/>
        <w:right w:val="none" w:sz="0" w:space="0" w:color="auto"/>
      </w:divBdr>
    </w:div>
    <w:div w:id="101267989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025400896">
      <w:bodyDiv w:val="1"/>
      <w:marLeft w:val="0"/>
      <w:marRight w:val="0"/>
      <w:marTop w:val="0"/>
      <w:marBottom w:val="0"/>
      <w:divBdr>
        <w:top w:val="none" w:sz="0" w:space="0" w:color="auto"/>
        <w:left w:val="none" w:sz="0" w:space="0" w:color="auto"/>
        <w:bottom w:val="none" w:sz="0" w:space="0" w:color="auto"/>
        <w:right w:val="none" w:sz="0" w:space="0" w:color="auto"/>
      </w:divBdr>
    </w:div>
    <w:div w:id="1031956751">
      <w:bodyDiv w:val="1"/>
      <w:marLeft w:val="0"/>
      <w:marRight w:val="0"/>
      <w:marTop w:val="0"/>
      <w:marBottom w:val="0"/>
      <w:divBdr>
        <w:top w:val="none" w:sz="0" w:space="0" w:color="auto"/>
        <w:left w:val="none" w:sz="0" w:space="0" w:color="auto"/>
        <w:bottom w:val="none" w:sz="0" w:space="0" w:color="auto"/>
        <w:right w:val="none" w:sz="0" w:space="0" w:color="auto"/>
      </w:divBdr>
    </w:div>
    <w:div w:id="1035542878">
      <w:bodyDiv w:val="1"/>
      <w:marLeft w:val="0"/>
      <w:marRight w:val="0"/>
      <w:marTop w:val="0"/>
      <w:marBottom w:val="0"/>
      <w:divBdr>
        <w:top w:val="none" w:sz="0" w:space="0" w:color="auto"/>
        <w:left w:val="none" w:sz="0" w:space="0" w:color="auto"/>
        <w:bottom w:val="none" w:sz="0" w:space="0" w:color="auto"/>
        <w:right w:val="none" w:sz="0" w:space="0" w:color="auto"/>
      </w:divBdr>
    </w:div>
    <w:div w:id="1037050890">
      <w:bodyDiv w:val="1"/>
      <w:marLeft w:val="0"/>
      <w:marRight w:val="0"/>
      <w:marTop w:val="0"/>
      <w:marBottom w:val="0"/>
      <w:divBdr>
        <w:top w:val="none" w:sz="0" w:space="0" w:color="auto"/>
        <w:left w:val="none" w:sz="0" w:space="0" w:color="auto"/>
        <w:bottom w:val="none" w:sz="0" w:space="0" w:color="auto"/>
        <w:right w:val="none" w:sz="0" w:space="0" w:color="auto"/>
      </w:divBdr>
    </w:div>
    <w:div w:id="1040394594">
      <w:bodyDiv w:val="1"/>
      <w:marLeft w:val="0"/>
      <w:marRight w:val="0"/>
      <w:marTop w:val="0"/>
      <w:marBottom w:val="0"/>
      <w:divBdr>
        <w:top w:val="none" w:sz="0" w:space="0" w:color="auto"/>
        <w:left w:val="none" w:sz="0" w:space="0" w:color="auto"/>
        <w:bottom w:val="none" w:sz="0" w:space="0" w:color="auto"/>
        <w:right w:val="none" w:sz="0" w:space="0" w:color="auto"/>
      </w:divBdr>
    </w:div>
    <w:div w:id="1041128776">
      <w:bodyDiv w:val="1"/>
      <w:marLeft w:val="0"/>
      <w:marRight w:val="0"/>
      <w:marTop w:val="0"/>
      <w:marBottom w:val="0"/>
      <w:divBdr>
        <w:top w:val="none" w:sz="0" w:space="0" w:color="auto"/>
        <w:left w:val="none" w:sz="0" w:space="0" w:color="auto"/>
        <w:bottom w:val="none" w:sz="0" w:space="0" w:color="auto"/>
        <w:right w:val="none" w:sz="0" w:space="0" w:color="auto"/>
      </w:divBdr>
    </w:div>
    <w:div w:id="1041519847">
      <w:bodyDiv w:val="1"/>
      <w:marLeft w:val="0"/>
      <w:marRight w:val="0"/>
      <w:marTop w:val="0"/>
      <w:marBottom w:val="0"/>
      <w:divBdr>
        <w:top w:val="none" w:sz="0" w:space="0" w:color="auto"/>
        <w:left w:val="none" w:sz="0" w:space="0" w:color="auto"/>
        <w:bottom w:val="none" w:sz="0" w:space="0" w:color="auto"/>
        <w:right w:val="none" w:sz="0" w:space="0" w:color="auto"/>
      </w:divBdr>
    </w:div>
    <w:div w:id="1054038755">
      <w:bodyDiv w:val="1"/>
      <w:marLeft w:val="0"/>
      <w:marRight w:val="0"/>
      <w:marTop w:val="0"/>
      <w:marBottom w:val="0"/>
      <w:divBdr>
        <w:top w:val="none" w:sz="0" w:space="0" w:color="auto"/>
        <w:left w:val="none" w:sz="0" w:space="0" w:color="auto"/>
        <w:bottom w:val="none" w:sz="0" w:space="0" w:color="auto"/>
        <w:right w:val="none" w:sz="0" w:space="0" w:color="auto"/>
      </w:divBdr>
    </w:div>
    <w:div w:id="1059478695">
      <w:bodyDiv w:val="1"/>
      <w:marLeft w:val="0"/>
      <w:marRight w:val="0"/>
      <w:marTop w:val="0"/>
      <w:marBottom w:val="0"/>
      <w:divBdr>
        <w:top w:val="none" w:sz="0" w:space="0" w:color="auto"/>
        <w:left w:val="none" w:sz="0" w:space="0" w:color="auto"/>
        <w:bottom w:val="none" w:sz="0" w:space="0" w:color="auto"/>
        <w:right w:val="none" w:sz="0" w:space="0" w:color="auto"/>
      </w:divBdr>
    </w:div>
    <w:div w:id="1059523510">
      <w:bodyDiv w:val="1"/>
      <w:marLeft w:val="0"/>
      <w:marRight w:val="0"/>
      <w:marTop w:val="0"/>
      <w:marBottom w:val="0"/>
      <w:divBdr>
        <w:top w:val="none" w:sz="0" w:space="0" w:color="auto"/>
        <w:left w:val="none" w:sz="0" w:space="0" w:color="auto"/>
        <w:bottom w:val="none" w:sz="0" w:space="0" w:color="auto"/>
        <w:right w:val="none" w:sz="0" w:space="0" w:color="auto"/>
      </w:divBdr>
    </w:div>
    <w:div w:id="1060447255">
      <w:bodyDiv w:val="1"/>
      <w:marLeft w:val="0"/>
      <w:marRight w:val="0"/>
      <w:marTop w:val="0"/>
      <w:marBottom w:val="0"/>
      <w:divBdr>
        <w:top w:val="none" w:sz="0" w:space="0" w:color="auto"/>
        <w:left w:val="none" w:sz="0" w:space="0" w:color="auto"/>
        <w:bottom w:val="none" w:sz="0" w:space="0" w:color="auto"/>
        <w:right w:val="none" w:sz="0" w:space="0" w:color="auto"/>
      </w:divBdr>
    </w:div>
    <w:div w:id="1062093925">
      <w:bodyDiv w:val="1"/>
      <w:marLeft w:val="0"/>
      <w:marRight w:val="0"/>
      <w:marTop w:val="0"/>
      <w:marBottom w:val="0"/>
      <w:divBdr>
        <w:top w:val="none" w:sz="0" w:space="0" w:color="auto"/>
        <w:left w:val="none" w:sz="0" w:space="0" w:color="auto"/>
        <w:bottom w:val="none" w:sz="0" w:space="0" w:color="auto"/>
        <w:right w:val="none" w:sz="0" w:space="0" w:color="auto"/>
      </w:divBdr>
    </w:div>
    <w:div w:id="1065101673">
      <w:bodyDiv w:val="1"/>
      <w:marLeft w:val="0"/>
      <w:marRight w:val="0"/>
      <w:marTop w:val="0"/>
      <w:marBottom w:val="0"/>
      <w:divBdr>
        <w:top w:val="none" w:sz="0" w:space="0" w:color="auto"/>
        <w:left w:val="none" w:sz="0" w:space="0" w:color="auto"/>
        <w:bottom w:val="none" w:sz="0" w:space="0" w:color="auto"/>
        <w:right w:val="none" w:sz="0" w:space="0" w:color="auto"/>
      </w:divBdr>
    </w:div>
    <w:div w:id="1071660345">
      <w:bodyDiv w:val="1"/>
      <w:marLeft w:val="0"/>
      <w:marRight w:val="0"/>
      <w:marTop w:val="0"/>
      <w:marBottom w:val="0"/>
      <w:divBdr>
        <w:top w:val="none" w:sz="0" w:space="0" w:color="auto"/>
        <w:left w:val="none" w:sz="0" w:space="0" w:color="auto"/>
        <w:bottom w:val="none" w:sz="0" w:space="0" w:color="auto"/>
        <w:right w:val="none" w:sz="0" w:space="0" w:color="auto"/>
      </w:divBdr>
    </w:div>
    <w:div w:id="1073896795">
      <w:bodyDiv w:val="1"/>
      <w:marLeft w:val="0"/>
      <w:marRight w:val="0"/>
      <w:marTop w:val="0"/>
      <w:marBottom w:val="0"/>
      <w:divBdr>
        <w:top w:val="none" w:sz="0" w:space="0" w:color="auto"/>
        <w:left w:val="none" w:sz="0" w:space="0" w:color="auto"/>
        <w:bottom w:val="none" w:sz="0" w:space="0" w:color="auto"/>
        <w:right w:val="none" w:sz="0" w:space="0" w:color="auto"/>
      </w:divBdr>
    </w:div>
    <w:div w:id="1079249192">
      <w:bodyDiv w:val="1"/>
      <w:marLeft w:val="0"/>
      <w:marRight w:val="0"/>
      <w:marTop w:val="0"/>
      <w:marBottom w:val="0"/>
      <w:divBdr>
        <w:top w:val="none" w:sz="0" w:space="0" w:color="auto"/>
        <w:left w:val="none" w:sz="0" w:space="0" w:color="auto"/>
        <w:bottom w:val="none" w:sz="0" w:space="0" w:color="auto"/>
        <w:right w:val="none" w:sz="0" w:space="0" w:color="auto"/>
      </w:divBdr>
    </w:div>
    <w:div w:id="1080298155">
      <w:bodyDiv w:val="1"/>
      <w:marLeft w:val="0"/>
      <w:marRight w:val="0"/>
      <w:marTop w:val="0"/>
      <w:marBottom w:val="0"/>
      <w:divBdr>
        <w:top w:val="none" w:sz="0" w:space="0" w:color="auto"/>
        <w:left w:val="none" w:sz="0" w:space="0" w:color="auto"/>
        <w:bottom w:val="none" w:sz="0" w:space="0" w:color="auto"/>
        <w:right w:val="none" w:sz="0" w:space="0" w:color="auto"/>
      </w:divBdr>
    </w:div>
    <w:div w:id="1089232429">
      <w:bodyDiv w:val="1"/>
      <w:marLeft w:val="0"/>
      <w:marRight w:val="0"/>
      <w:marTop w:val="0"/>
      <w:marBottom w:val="0"/>
      <w:divBdr>
        <w:top w:val="none" w:sz="0" w:space="0" w:color="auto"/>
        <w:left w:val="none" w:sz="0" w:space="0" w:color="auto"/>
        <w:bottom w:val="none" w:sz="0" w:space="0" w:color="auto"/>
        <w:right w:val="none" w:sz="0" w:space="0" w:color="auto"/>
      </w:divBdr>
    </w:div>
    <w:div w:id="1107389797">
      <w:bodyDiv w:val="1"/>
      <w:marLeft w:val="0"/>
      <w:marRight w:val="0"/>
      <w:marTop w:val="0"/>
      <w:marBottom w:val="0"/>
      <w:divBdr>
        <w:top w:val="none" w:sz="0" w:space="0" w:color="auto"/>
        <w:left w:val="none" w:sz="0" w:space="0" w:color="auto"/>
        <w:bottom w:val="none" w:sz="0" w:space="0" w:color="auto"/>
        <w:right w:val="none" w:sz="0" w:space="0" w:color="auto"/>
      </w:divBdr>
    </w:div>
    <w:div w:id="1108088121">
      <w:bodyDiv w:val="1"/>
      <w:marLeft w:val="0"/>
      <w:marRight w:val="0"/>
      <w:marTop w:val="0"/>
      <w:marBottom w:val="0"/>
      <w:divBdr>
        <w:top w:val="none" w:sz="0" w:space="0" w:color="auto"/>
        <w:left w:val="none" w:sz="0" w:space="0" w:color="auto"/>
        <w:bottom w:val="none" w:sz="0" w:space="0" w:color="auto"/>
        <w:right w:val="none" w:sz="0" w:space="0" w:color="auto"/>
      </w:divBdr>
    </w:div>
    <w:div w:id="1112823220">
      <w:bodyDiv w:val="1"/>
      <w:marLeft w:val="0"/>
      <w:marRight w:val="0"/>
      <w:marTop w:val="0"/>
      <w:marBottom w:val="0"/>
      <w:divBdr>
        <w:top w:val="none" w:sz="0" w:space="0" w:color="auto"/>
        <w:left w:val="none" w:sz="0" w:space="0" w:color="auto"/>
        <w:bottom w:val="none" w:sz="0" w:space="0" w:color="auto"/>
        <w:right w:val="none" w:sz="0" w:space="0" w:color="auto"/>
      </w:divBdr>
    </w:div>
    <w:div w:id="1115175104">
      <w:bodyDiv w:val="1"/>
      <w:marLeft w:val="0"/>
      <w:marRight w:val="0"/>
      <w:marTop w:val="0"/>
      <w:marBottom w:val="0"/>
      <w:divBdr>
        <w:top w:val="none" w:sz="0" w:space="0" w:color="auto"/>
        <w:left w:val="none" w:sz="0" w:space="0" w:color="auto"/>
        <w:bottom w:val="none" w:sz="0" w:space="0" w:color="auto"/>
        <w:right w:val="none" w:sz="0" w:space="0" w:color="auto"/>
      </w:divBdr>
    </w:div>
    <w:div w:id="1115556968">
      <w:bodyDiv w:val="1"/>
      <w:marLeft w:val="0"/>
      <w:marRight w:val="0"/>
      <w:marTop w:val="0"/>
      <w:marBottom w:val="0"/>
      <w:divBdr>
        <w:top w:val="none" w:sz="0" w:space="0" w:color="auto"/>
        <w:left w:val="none" w:sz="0" w:space="0" w:color="auto"/>
        <w:bottom w:val="none" w:sz="0" w:space="0" w:color="auto"/>
        <w:right w:val="none" w:sz="0" w:space="0" w:color="auto"/>
      </w:divBdr>
    </w:div>
    <w:div w:id="1118179862">
      <w:bodyDiv w:val="1"/>
      <w:marLeft w:val="0"/>
      <w:marRight w:val="0"/>
      <w:marTop w:val="0"/>
      <w:marBottom w:val="0"/>
      <w:divBdr>
        <w:top w:val="none" w:sz="0" w:space="0" w:color="auto"/>
        <w:left w:val="none" w:sz="0" w:space="0" w:color="auto"/>
        <w:bottom w:val="none" w:sz="0" w:space="0" w:color="auto"/>
        <w:right w:val="none" w:sz="0" w:space="0" w:color="auto"/>
      </w:divBdr>
    </w:div>
    <w:div w:id="1120105918">
      <w:bodyDiv w:val="1"/>
      <w:marLeft w:val="0"/>
      <w:marRight w:val="0"/>
      <w:marTop w:val="0"/>
      <w:marBottom w:val="0"/>
      <w:divBdr>
        <w:top w:val="none" w:sz="0" w:space="0" w:color="auto"/>
        <w:left w:val="none" w:sz="0" w:space="0" w:color="auto"/>
        <w:bottom w:val="none" w:sz="0" w:space="0" w:color="auto"/>
        <w:right w:val="none" w:sz="0" w:space="0" w:color="auto"/>
      </w:divBdr>
    </w:div>
    <w:div w:id="1132287343">
      <w:bodyDiv w:val="1"/>
      <w:marLeft w:val="0"/>
      <w:marRight w:val="0"/>
      <w:marTop w:val="0"/>
      <w:marBottom w:val="0"/>
      <w:divBdr>
        <w:top w:val="none" w:sz="0" w:space="0" w:color="auto"/>
        <w:left w:val="none" w:sz="0" w:space="0" w:color="auto"/>
        <w:bottom w:val="none" w:sz="0" w:space="0" w:color="auto"/>
        <w:right w:val="none" w:sz="0" w:space="0" w:color="auto"/>
      </w:divBdr>
    </w:div>
    <w:div w:id="1136799011">
      <w:bodyDiv w:val="1"/>
      <w:marLeft w:val="0"/>
      <w:marRight w:val="0"/>
      <w:marTop w:val="0"/>
      <w:marBottom w:val="0"/>
      <w:divBdr>
        <w:top w:val="none" w:sz="0" w:space="0" w:color="auto"/>
        <w:left w:val="none" w:sz="0" w:space="0" w:color="auto"/>
        <w:bottom w:val="none" w:sz="0" w:space="0" w:color="auto"/>
        <w:right w:val="none" w:sz="0" w:space="0" w:color="auto"/>
      </w:divBdr>
    </w:div>
    <w:div w:id="1139688577">
      <w:bodyDiv w:val="1"/>
      <w:marLeft w:val="0"/>
      <w:marRight w:val="0"/>
      <w:marTop w:val="0"/>
      <w:marBottom w:val="0"/>
      <w:divBdr>
        <w:top w:val="none" w:sz="0" w:space="0" w:color="auto"/>
        <w:left w:val="none" w:sz="0" w:space="0" w:color="auto"/>
        <w:bottom w:val="none" w:sz="0" w:space="0" w:color="auto"/>
        <w:right w:val="none" w:sz="0" w:space="0" w:color="auto"/>
      </w:divBdr>
    </w:div>
    <w:div w:id="1144590798">
      <w:bodyDiv w:val="1"/>
      <w:marLeft w:val="0"/>
      <w:marRight w:val="0"/>
      <w:marTop w:val="0"/>
      <w:marBottom w:val="0"/>
      <w:divBdr>
        <w:top w:val="none" w:sz="0" w:space="0" w:color="auto"/>
        <w:left w:val="none" w:sz="0" w:space="0" w:color="auto"/>
        <w:bottom w:val="none" w:sz="0" w:space="0" w:color="auto"/>
        <w:right w:val="none" w:sz="0" w:space="0" w:color="auto"/>
      </w:divBdr>
    </w:div>
    <w:div w:id="1146315129">
      <w:bodyDiv w:val="1"/>
      <w:marLeft w:val="0"/>
      <w:marRight w:val="0"/>
      <w:marTop w:val="0"/>
      <w:marBottom w:val="0"/>
      <w:divBdr>
        <w:top w:val="none" w:sz="0" w:space="0" w:color="auto"/>
        <w:left w:val="none" w:sz="0" w:space="0" w:color="auto"/>
        <w:bottom w:val="none" w:sz="0" w:space="0" w:color="auto"/>
        <w:right w:val="none" w:sz="0" w:space="0" w:color="auto"/>
      </w:divBdr>
    </w:div>
    <w:div w:id="1154177204">
      <w:bodyDiv w:val="1"/>
      <w:marLeft w:val="0"/>
      <w:marRight w:val="0"/>
      <w:marTop w:val="0"/>
      <w:marBottom w:val="0"/>
      <w:divBdr>
        <w:top w:val="none" w:sz="0" w:space="0" w:color="auto"/>
        <w:left w:val="none" w:sz="0" w:space="0" w:color="auto"/>
        <w:bottom w:val="none" w:sz="0" w:space="0" w:color="auto"/>
        <w:right w:val="none" w:sz="0" w:space="0" w:color="auto"/>
      </w:divBdr>
    </w:div>
    <w:div w:id="1155997322">
      <w:bodyDiv w:val="1"/>
      <w:marLeft w:val="0"/>
      <w:marRight w:val="0"/>
      <w:marTop w:val="0"/>
      <w:marBottom w:val="0"/>
      <w:divBdr>
        <w:top w:val="none" w:sz="0" w:space="0" w:color="auto"/>
        <w:left w:val="none" w:sz="0" w:space="0" w:color="auto"/>
        <w:bottom w:val="none" w:sz="0" w:space="0" w:color="auto"/>
        <w:right w:val="none" w:sz="0" w:space="0" w:color="auto"/>
      </w:divBdr>
    </w:div>
    <w:div w:id="1157066791">
      <w:bodyDiv w:val="1"/>
      <w:marLeft w:val="0"/>
      <w:marRight w:val="0"/>
      <w:marTop w:val="0"/>
      <w:marBottom w:val="0"/>
      <w:divBdr>
        <w:top w:val="none" w:sz="0" w:space="0" w:color="auto"/>
        <w:left w:val="none" w:sz="0" w:space="0" w:color="auto"/>
        <w:bottom w:val="none" w:sz="0" w:space="0" w:color="auto"/>
        <w:right w:val="none" w:sz="0" w:space="0" w:color="auto"/>
      </w:divBdr>
    </w:div>
    <w:div w:id="1163468666">
      <w:bodyDiv w:val="1"/>
      <w:marLeft w:val="0"/>
      <w:marRight w:val="0"/>
      <w:marTop w:val="0"/>
      <w:marBottom w:val="0"/>
      <w:divBdr>
        <w:top w:val="none" w:sz="0" w:space="0" w:color="auto"/>
        <w:left w:val="none" w:sz="0" w:space="0" w:color="auto"/>
        <w:bottom w:val="none" w:sz="0" w:space="0" w:color="auto"/>
        <w:right w:val="none" w:sz="0" w:space="0" w:color="auto"/>
      </w:divBdr>
    </w:div>
    <w:div w:id="1164204127">
      <w:bodyDiv w:val="1"/>
      <w:marLeft w:val="0"/>
      <w:marRight w:val="0"/>
      <w:marTop w:val="0"/>
      <w:marBottom w:val="0"/>
      <w:divBdr>
        <w:top w:val="none" w:sz="0" w:space="0" w:color="auto"/>
        <w:left w:val="none" w:sz="0" w:space="0" w:color="auto"/>
        <w:bottom w:val="none" w:sz="0" w:space="0" w:color="auto"/>
        <w:right w:val="none" w:sz="0" w:space="0" w:color="auto"/>
      </w:divBdr>
    </w:div>
    <w:div w:id="1169519020">
      <w:bodyDiv w:val="1"/>
      <w:marLeft w:val="0"/>
      <w:marRight w:val="0"/>
      <w:marTop w:val="0"/>
      <w:marBottom w:val="0"/>
      <w:divBdr>
        <w:top w:val="none" w:sz="0" w:space="0" w:color="auto"/>
        <w:left w:val="none" w:sz="0" w:space="0" w:color="auto"/>
        <w:bottom w:val="none" w:sz="0" w:space="0" w:color="auto"/>
        <w:right w:val="none" w:sz="0" w:space="0" w:color="auto"/>
      </w:divBdr>
    </w:div>
    <w:div w:id="1181092149">
      <w:bodyDiv w:val="1"/>
      <w:marLeft w:val="0"/>
      <w:marRight w:val="0"/>
      <w:marTop w:val="0"/>
      <w:marBottom w:val="0"/>
      <w:divBdr>
        <w:top w:val="none" w:sz="0" w:space="0" w:color="auto"/>
        <w:left w:val="none" w:sz="0" w:space="0" w:color="auto"/>
        <w:bottom w:val="none" w:sz="0" w:space="0" w:color="auto"/>
        <w:right w:val="none" w:sz="0" w:space="0" w:color="auto"/>
      </w:divBdr>
    </w:div>
    <w:div w:id="1198738530">
      <w:bodyDiv w:val="1"/>
      <w:marLeft w:val="0"/>
      <w:marRight w:val="0"/>
      <w:marTop w:val="0"/>
      <w:marBottom w:val="0"/>
      <w:divBdr>
        <w:top w:val="none" w:sz="0" w:space="0" w:color="auto"/>
        <w:left w:val="none" w:sz="0" w:space="0" w:color="auto"/>
        <w:bottom w:val="none" w:sz="0" w:space="0" w:color="auto"/>
        <w:right w:val="none" w:sz="0" w:space="0" w:color="auto"/>
      </w:divBdr>
    </w:div>
    <w:div w:id="1201746419">
      <w:bodyDiv w:val="1"/>
      <w:marLeft w:val="0"/>
      <w:marRight w:val="0"/>
      <w:marTop w:val="0"/>
      <w:marBottom w:val="0"/>
      <w:divBdr>
        <w:top w:val="none" w:sz="0" w:space="0" w:color="auto"/>
        <w:left w:val="none" w:sz="0" w:space="0" w:color="auto"/>
        <w:bottom w:val="none" w:sz="0" w:space="0" w:color="auto"/>
        <w:right w:val="none" w:sz="0" w:space="0" w:color="auto"/>
      </w:divBdr>
    </w:div>
    <w:div w:id="1206867213">
      <w:bodyDiv w:val="1"/>
      <w:marLeft w:val="0"/>
      <w:marRight w:val="0"/>
      <w:marTop w:val="0"/>
      <w:marBottom w:val="0"/>
      <w:divBdr>
        <w:top w:val="none" w:sz="0" w:space="0" w:color="auto"/>
        <w:left w:val="none" w:sz="0" w:space="0" w:color="auto"/>
        <w:bottom w:val="none" w:sz="0" w:space="0" w:color="auto"/>
        <w:right w:val="none" w:sz="0" w:space="0" w:color="auto"/>
      </w:divBdr>
    </w:div>
    <w:div w:id="1231228348">
      <w:bodyDiv w:val="1"/>
      <w:marLeft w:val="0"/>
      <w:marRight w:val="0"/>
      <w:marTop w:val="0"/>
      <w:marBottom w:val="0"/>
      <w:divBdr>
        <w:top w:val="none" w:sz="0" w:space="0" w:color="auto"/>
        <w:left w:val="none" w:sz="0" w:space="0" w:color="auto"/>
        <w:bottom w:val="none" w:sz="0" w:space="0" w:color="auto"/>
        <w:right w:val="none" w:sz="0" w:space="0" w:color="auto"/>
      </w:divBdr>
    </w:div>
    <w:div w:id="1231580367">
      <w:bodyDiv w:val="1"/>
      <w:marLeft w:val="0"/>
      <w:marRight w:val="0"/>
      <w:marTop w:val="0"/>
      <w:marBottom w:val="0"/>
      <w:divBdr>
        <w:top w:val="none" w:sz="0" w:space="0" w:color="auto"/>
        <w:left w:val="none" w:sz="0" w:space="0" w:color="auto"/>
        <w:bottom w:val="none" w:sz="0" w:space="0" w:color="auto"/>
        <w:right w:val="none" w:sz="0" w:space="0" w:color="auto"/>
      </w:divBdr>
    </w:div>
    <w:div w:id="1233812847">
      <w:bodyDiv w:val="1"/>
      <w:marLeft w:val="0"/>
      <w:marRight w:val="0"/>
      <w:marTop w:val="0"/>
      <w:marBottom w:val="0"/>
      <w:divBdr>
        <w:top w:val="none" w:sz="0" w:space="0" w:color="auto"/>
        <w:left w:val="none" w:sz="0" w:space="0" w:color="auto"/>
        <w:bottom w:val="none" w:sz="0" w:space="0" w:color="auto"/>
        <w:right w:val="none" w:sz="0" w:space="0" w:color="auto"/>
      </w:divBdr>
    </w:div>
    <w:div w:id="1237089402">
      <w:bodyDiv w:val="1"/>
      <w:marLeft w:val="0"/>
      <w:marRight w:val="0"/>
      <w:marTop w:val="0"/>
      <w:marBottom w:val="0"/>
      <w:divBdr>
        <w:top w:val="none" w:sz="0" w:space="0" w:color="auto"/>
        <w:left w:val="none" w:sz="0" w:space="0" w:color="auto"/>
        <w:bottom w:val="none" w:sz="0" w:space="0" w:color="auto"/>
        <w:right w:val="none" w:sz="0" w:space="0" w:color="auto"/>
      </w:divBdr>
    </w:div>
    <w:div w:id="1249265183">
      <w:bodyDiv w:val="1"/>
      <w:marLeft w:val="0"/>
      <w:marRight w:val="0"/>
      <w:marTop w:val="0"/>
      <w:marBottom w:val="0"/>
      <w:divBdr>
        <w:top w:val="none" w:sz="0" w:space="0" w:color="auto"/>
        <w:left w:val="none" w:sz="0" w:space="0" w:color="auto"/>
        <w:bottom w:val="none" w:sz="0" w:space="0" w:color="auto"/>
        <w:right w:val="none" w:sz="0" w:space="0" w:color="auto"/>
      </w:divBdr>
    </w:div>
    <w:div w:id="1265386352">
      <w:bodyDiv w:val="1"/>
      <w:marLeft w:val="0"/>
      <w:marRight w:val="0"/>
      <w:marTop w:val="0"/>
      <w:marBottom w:val="0"/>
      <w:divBdr>
        <w:top w:val="none" w:sz="0" w:space="0" w:color="auto"/>
        <w:left w:val="none" w:sz="0" w:space="0" w:color="auto"/>
        <w:bottom w:val="none" w:sz="0" w:space="0" w:color="auto"/>
        <w:right w:val="none" w:sz="0" w:space="0" w:color="auto"/>
      </w:divBdr>
    </w:div>
    <w:div w:id="1269584934">
      <w:bodyDiv w:val="1"/>
      <w:marLeft w:val="0"/>
      <w:marRight w:val="0"/>
      <w:marTop w:val="0"/>
      <w:marBottom w:val="0"/>
      <w:divBdr>
        <w:top w:val="none" w:sz="0" w:space="0" w:color="auto"/>
        <w:left w:val="none" w:sz="0" w:space="0" w:color="auto"/>
        <w:bottom w:val="none" w:sz="0" w:space="0" w:color="auto"/>
        <w:right w:val="none" w:sz="0" w:space="0" w:color="auto"/>
      </w:divBdr>
    </w:div>
    <w:div w:id="1269777279">
      <w:bodyDiv w:val="1"/>
      <w:marLeft w:val="0"/>
      <w:marRight w:val="0"/>
      <w:marTop w:val="0"/>
      <w:marBottom w:val="0"/>
      <w:divBdr>
        <w:top w:val="none" w:sz="0" w:space="0" w:color="auto"/>
        <w:left w:val="none" w:sz="0" w:space="0" w:color="auto"/>
        <w:bottom w:val="none" w:sz="0" w:space="0" w:color="auto"/>
        <w:right w:val="none" w:sz="0" w:space="0" w:color="auto"/>
      </w:divBdr>
    </w:div>
    <w:div w:id="1270698754">
      <w:bodyDiv w:val="1"/>
      <w:marLeft w:val="0"/>
      <w:marRight w:val="0"/>
      <w:marTop w:val="0"/>
      <w:marBottom w:val="0"/>
      <w:divBdr>
        <w:top w:val="none" w:sz="0" w:space="0" w:color="auto"/>
        <w:left w:val="none" w:sz="0" w:space="0" w:color="auto"/>
        <w:bottom w:val="none" w:sz="0" w:space="0" w:color="auto"/>
        <w:right w:val="none" w:sz="0" w:space="0" w:color="auto"/>
      </w:divBdr>
    </w:div>
    <w:div w:id="1282227515">
      <w:bodyDiv w:val="1"/>
      <w:marLeft w:val="0"/>
      <w:marRight w:val="0"/>
      <w:marTop w:val="0"/>
      <w:marBottom w:val="0"/>
      <w:divBdr>
        <w:top w:val="none" w:sz="0" w:space="0" w:color="auto"/>
        <w:left w:val="none" w:sz="0" w:space="0" w:color="auto"/>
        <w:bottom w:val="none" w:sz="0" w:space="0" w:color="auto"/>
        <w:right w:val="none" w:sz="0" w:space="0" w:color="auto"/>
      </w:divBdr>
    </w:div>
    <w:div w:id="1299603328">
      <w:bodyDiv w:val="1"/>
      <w:marLeft w:val="0"/>
      <w:marRight w:val="0"/>
      <w:marTop w:val="0"/>
      <w:marBottom w:val="0"/>
      <w:divBdr>
        <w:top w:val="none" w:sz="0" w:space="0" w:color="auto"/>
        <w:left w:val="none" w:sz="0" w:space="0" w:color="auto"/>
        <w:bottom w:val="none" w:sz="0" w:space="0" w:color="auto"/>
        <w:right w:val="none" w:sz="0" w:space="0" w:color="auto"/>
      </w:divBdr>
    </w:div>
    <w:div w:id="1310398790">
      <w:bodyDiv w:val="1"/>
      <w:marLeft w:val="0"/>
      <w:marRight w:val="0"/>
      <w:marTop w:val="0"/>
      <w:marBottom w:val="0"/>
      <w:divBdr>
        <w:top w:val="none" w:sz="0" w:space="0" w:color="auto"/>
        <w:left w:val="none" w:sz="0" w:space="0" w:color="auto"/>
        <w:bottom w:val="none" w:sz="0" w:space="0" w:color="auto"/>
        <w:right w:val="none" w:sz="0" w:space="0" w:color="auto"/>
      </w:divBdr>
    </w:div>
    <w:div w:id="1313177083">
      <w:bodyDiv w:val="1"/>
      <w:marLeft w:val="0"/>
      <w:marRight w:val="0"/>
      <w:marTop w:val="0"/>
      <w:marBottom w:val="0"/>
      <w:divBdr>
        <w:top w:val="none" w:sz="0" w:space="0" w:color="auto"/>
        <w:left w:val="none" w:sz="0" w:space="0" w:color="auto"/>
        <w:bottom w:val="none" w:sz="0" w:space="0" w:color="auto"/>
        <w:right w:val="none" w:sz="0" w:space="0" w:color="auto"/>
      </w:divBdr>
    </w:div>
    <w:div w:id="1316642762">
      <w:bodyDiv w:val="1"/>
      <w:marLeft w:val="0"/>
      <w:marRight w:val="0"/>
      <w:marTop w:val="0"/>
      <w:marBottom w:val="0"/>
      <w:divBdr>
        <w:top w:val="none" w:sz="0" w:space="0" w:color="auto"/>
        <w:left w:val="none" w:sz="0" w:space="0" w:color="auto"/>
        <w:bottom w:val="none" w:sz="0" w:space="0" w:color="auto"/>
        <w:right w:val="none" w:sz="0" w:space="0" w:color="auto"/>
      </w:divBdr>
    </w:div>
    <w:div w:id="1319840978">
      <w:bodyDiv w:val="1"/>
      <w:marLeft w:val="0"/>
      <w:marRight w:val="0"/>
      <w:marTop w:val="0"/>
      <w:marBottom w:val="0"/>
      <w:divBdr>
        <w:top w:val="none" w:sz="0" w:space="0" w:color="auto"/>
        <w:left w:val="none" w:sz="0" w:space="0" w:color="auto"/>
        <w:bottom w:val="none" w:sz="0" w:space="0" w:color="auto"/>
        <w:right w:val="none" w:sz="0" w:space="0" w:color="auto"/>
      </w:divBdr>
    </w:div>
    <w:div w:id="1326477411">
      <w:bodyDiv w:val="1"/>
      <w:marLeft w:val="0"/>
      <w:marRight w:val="0"/>
      <w:marTop w:val="0"/>
      <w:marBottom w:val="0"/>
      <w:divBdr>
        <w:top w:val="none" w:sz="0" w:space="0" w:color="auto"/>
        <w:left w:val="none" w:sz="0" w:space="0" w:color="auto"/>
        <w:bottom w:val="none" w:sz="0" w:space="0" w:color="auto"/>
        <w:right w:val="none" w:sz="0" w:space="0" w:color="auto"/>
      </w:divBdr>
    </w:div>
    <w:div w:id="1341204938">
      <w:bodyDiv w:val="1"/>
      <w:marLeft w:val="0"/>
      <w:marRight w:val="0"/>
      <w:marTop w:val="0"/>
      <w:marBottom w:val="0"/>
      <w:divBdr>
        <w:top w:val="none" w:sz="0" w:space="0" w:color="auto"/>
        <w:left w:val="none" w:sz="0" w:space="0" w:color="auto"/>
        <w:bottom w:val="none" w:sz="0" w:space="0" w:color="auto"/>
        <w:right w:val="none" w:sz="0" w:space="0" w:color="auto"/>
      </w:divBdr>
    </w:div>
    <w:div w:id="1342243213">
      <w:bodyDiv w:val="1"/>
      <w:marLeft w:val="0"/>
      <w:marRight w:val="0"/>
      <w:marTop w:val="0"/>
      <w:marBottom w:val="0"/>
      <w:divBdr>
        <w:top w:val="none" w:sz="0" w:space="0" w:color="auto"/>
        <w:left w:val="none" w:sz="0" w:space="0" w:color="auto"/>
        <w:bottom w:val="none" w:sz="0" w:space="0" w:color="auto"/>
        <w:right w:val="none" w:sz="0" w:space="0" w:color="auto"/>
      </w:divBdr>
    </w:div>
    <w:div w:id="1342317323">
      <w:bodyDiv w:val="1"/>
      <w:marLeft w:val="0"/>
      <w:marRight w:val="0"/>
      <w:marTop w:val="0"/>
      <w:marBottom w:val="0"/>
      <w:divBdr>
        <w:top w:val="none" w:sz="0" w:space="0" w:color="auto"/>
        <w:left w:val="none" w:sz="0" w:space="0" w:color="auto"/>
        <w:bottom w:val="none" w:sz="0" w:space="0" w:color="auto"/>
        <w:right w:val="none" w:sz="0" w:space="0" w:color="auto"/>
      </w:divBdr>
    </w:div>
    <w:div w:id="1344894996">
      <w:bodyDiv w:val="1"/>
      <w:marLeft w:val="0"/>
      <w:marRight w:val="0"/>
      <w:marTop w:val="0"/>
      <w:marBottom w:val="0"/>
      <w:divBdr>
        <w:top w:val="none" w:sz="0" w:space="0" w:color="auto"/>
        <w:left w:val="none" w:sz="0" w:space="0" w:color="auto"/>
        <w:bottom w:val="none" w:sz="0" w:space="0" w:color="auto"/>
        <w:right w:val="none" w:sz="0" w:space="0" w:color="auto"/>
      </w:divBdr>
    </w:div>
    <w:div w:id="1356344770">
      <w:bodyDiv w:val="1"/>
      <w:marLeft w:val="0"/>
      <w:marRight w:val="0"/>
      <w:marTop w:val="0"/>
      <w:marBottom w:val="0"/>
      <w:divBdr>
        <w:top w:val="none" w:sz="0" w:space="0" w:color="auto"/>
        <w:left w:val="none" w:sz="0" w:space="0" w:color="auto"/>
        <w:bottom w:val="none" w:sz="0" w:space="0" w:color="auto"/>
        <w:right w:val="none" w:sz="0" w:space="0" w:color="auto"/>
      </w:divBdr>
    </w:div>
    <w:div w:id="1362437850">
      <w:bodyDiv w:val="1"/>
      <w:marLeft w:val="0"/>
      <w:marRight w:val="0"/>
      <w:marTop w:val="0"/>
      <w:marBottom w:val="0"/>
      <w:divBdr>
        <w:top w:val="none" w:sz="0" w:space="0" w:color="auto"/>
        <w:left w:val="none" w:sz="0" w:space="0" w:color="auto"/>
        <w:bottom w:val="none" w:sz="0" w:space="0" w:color="auto"/>
        <w:right w:val="none" w:sz="0" w:space="0" w:color="auto"/>
      </w:divBdr>
    </w:div>
    <w:div w:id="1370839449">
      <w:bodyDiv w:val="1"/>
      <w:marLeft w:val="0"/>
      <w:marRight w:val="0"/>
      <w:marTop w:val="0"/>
      <w:marBottom w:val="0"/>
      <w:divBdr>
        <w:top w:val="none" w:sz="0" w:space="0" w:color="auto"/>
        <w:left w:val="none" w:sz="0" w:space="0" w:color="auto"/>
        <w:bottom w:val="none" w:sz="0" w:space="0" w:color="auto"/>
        <w:right w:val="none" w:sz="0" w:space="0" w:color="auto"/>
      </w:divBdr>
    </w:div>
    <w:div w:id="1400904250">
      <w:bodyDiv w:val="1"/>
      <w:marLeft w:val="0"/>
      <w:marRight w:val="0"/>
      <w:marTop w:val="0"/>
      <w:marBottom w:val="0"/>
      <w:divBdr>
        <w:top w:val="none" w:sz="0" w:space="0" w:color="auto"/>
        <w:left w:val="none" w:sz="0" w:space="0" w:color="auto"/>
        <w:bottom w:val="none" w:sz="0" w:space="0" w:color="auto"/>
        <w:right w:val="none" w:sz="0" w:space="0" w:color="auto"/>
      </w:divBdr>
    </w:div>
    <w:div w:id="1407147805">
      <w:bodyDiv w:val="1"/>
      <w:marLeft w:val="0"/>
      <w:marRight w:val="0"/>
      <w:marTop w:val="0"/>
      <w:marBottom w:val="0"/>
      <w:divBdr>
        <w:top w:val="none" w:sz="0" w:space="0" w:color="auto"/>
        <w:left w:val="none" w:sz="0" w:space="0" w:color="auto"/>
        <w:bottom w:val="none" w:sz="0" w:space="0" w:color="auto"/>
        <w:right w:val="none" w:sz="0" w:space="0" w:color="auto"/>
      </w:divBdr>
    </w:div>
    <w:div w:id="1407725004">
      <w:bodyDiv w:val="1"/>
      <w:marLeft w:val="0"/>
      <w:marRight w:val="0"/>
      <w:marTop w:val="0"/>
      <w:marBottom w:val="0"/>
      <w:divBdr>
        <w:top w:val="none" w:sz="0" w:space="0" w:color="auto"/>
        <w:left w:val="none" w:sz="0" w:space="0" w:color="auto"/>
        <w:bottom w:val="none" w:sz="0" w:space="0" w:color="auto"/>
        <w:right w:val="none" w:sz="0" w:space="0" w:color="auto"/>
      </w:divBdr>
    </w:div>
    <w:div w:id="1412235768">
      <w:bodyDiv w:val="1"/>
      <w:marLeft w:val="0"/>
      <w:marRight w:val="0"/>
      <w:marTop w:val="0"/>
      <w:marBottom w:val="0"/>
      <w:divBdr>
        <w:top w:val="none" w:sz="0" w:space="0" w:color="auto"/>
        <w:left w:val="none" w:sz="0" w:space="0" w:color="auto"/>
        <w:bottom w:val="none" w:sz="0" w:space="0" w:color="auto"/>
        <w:right w:val="none" w:sz="0" w:space="0" w:color="auto"/>
      </w:divBdr>
    </w:div>
    <w:div w:id="1423719438">
      <w:bodyDiv w:val="1"/>
      <w:marLeft w:val="0"/>
      <w:marRight w:val="0"/>
      <w:marTop w:val="0"/>
      <w:marBottom w:val="0"/>
      <w:divBdr>
        <w:top w:val="none" w:sz="0" w:space="0" w:color="auto"/>
        <w:left w:val="none" w:sz="0" w:space="0" w:color="auto"/>
        <w:bottom w:val="none" w:sz="0" w:space="0" w:color="auto"/>
        <w:right w:val="none" w:sz="0" w:space="0" w:color="auto"/>
      </w:divBdr>
      <w:divsChild>
        <w:div w:id="544947894">
          <w:marLeft w:val="547"/>
          <w:marRight w:val="0"/>
          <w:marTop w:val="0"/>
          <w:marBottom w:val="0"/>
          <w:divBdr>
            <w:top w:val="none" w:sz="0" w:space="0" w:color="auto"/>
            <w:left w:val="none" w:sz="0" w:space="0" w:color="auto"/>
            <w:bottom w:val="none" w:sz="0" w:space="0" w:color="auto"/>
            <w:right w:val="none" w:sz="0" w:space="0" w:color="auto"/>
          </w:divBdr>
        </w:div>
      </w:divsChild>
    </w:div>
    <w:div w:id="1424522913">
      <w:bodyDiv w:val="1"/>
      <w:marLeft w:val="0"/>
      <w:marRight w:val="0"/>
      <w:marTop w:val="0"/>
      <w:marBottom w:val="0"/>
      <w:divBdr>
        <w:top w:val="none" w:sz="0" w:space="0" w:color="auto"/>
        <w:left w:val="none" w:sz="0" w:space="0" w:color="auto"/>
        <w:bottom w:val="none" w:sz="0" w:space="0" w:color="auto"/>
        <w:right w:val="none" w:sz="0" w:space="0" w:color="auto"/>
      </w:divBdr>
    </w:div>
    <w:div w:id="1426413055">
      <w:bodyDiv w:val="1"/>
      <w:marLeft w:val="0"/>
      <w:marRight w:val="0"/>
      <w:marTop w:val="0"/>
      <w:marBottom w:val="0"/>
      <w:divBdr>
        <w:top w:val="none" w:sz="0" w:space="0" w:color="auto"/>
        <w:left w:val="none" w:sz="0" w:space="0" w:color="auto"/>
        <w:bottom w:val="none" w:sz="0" w:space="0" w:color="auto"/>
        <w:right w:val="none" w:sz="0" w:space="0" w:color="auto"/>
      </w:divBdr>
    </w:div>
    <w:div w:id="1430195131">
      <w:bodyDiv w:val="1"/>
      <w:marLeft w:val="0"/>
      <w:marRight w:val="0"/>
      <w:marTop w:val="0"/>
      <w:marBottom w:val="0"/>
      <w:divBdr>
        <w:top w:val="none" w:sz="0" w:space="0" w:color="auto"/>
        <w:left w:val="none" w:sz="0" w:space="0" w:color="auto"/>
        <w:bottom w:val="none" w:sz="0" w:space="0" w:color="auto"/>
        <w:right w:val="none" w:sz="0" w:space="0" w:color="auto"/>
      </w:divBdr>
    </w:div>
    <w:div w:id="1439249761">
      <w:bodyDiv w:val="1"/>
      <w:marLeft w:val="0"/>
      <w:marRight w:val="0"/>
      <w:marTop w:val="0"/>
      <w:marBottom w:val="0"/>
      <w:divBdr>
        <w:top w:val="none" w:sz="0" w:space="0" w:color="auto"/>
        <w:left w:val="none" w:sz="0" w:space="0" w:color="auto"/>
        <w:bottom w:val="none" w:sz="0" w:space="0" w:color="auto"/>
        <w:right w:val="none" w:sz="0" w:space="0" w:color="auto"/>
      </w:divBdr>
    </w:div>
    <w:div w:id="1446264635">
      <w:bodyDiv w:val="1"/>
      <w:marLeft w:val="0"/>
      <w:marRight w:val="0"/>
      <w:marTop w:val="0"/>
      <w:marBottom w:val="0"/>
      <w:divBdr>
        <w:top w:val="none" w:sz="0" w:space="0" w:color="auto"/>
        <w:left w:val="none" w:sz="0" w:space="0" w:color="auto"/>
        <w:bottom w:val="none" w:sz="0" w:space="0" w:color="auto"/>
        <w:right w:val="none" w:sz="0" w:space="0" w:color="auto"/>
      </w:divBdr>
    </w:div>
    <w:div w:id="1451782826">
      <w:bodyDiv w:val="1"/>
      <w:marLeft w:val="0"/>
      <w:marRight w:val="0"/>
      <w:marTop w:val="0"/>
      <w:marBottom w:val="0"/>
      <w:divBdr>
        <w:top w:val="none" w:sz="0" w:space="0" w:color="auto"/>
        <w:left w:val="none" w:sz="0" w:space="0" w:color="auto"/>
        <w:bottom w:val="none" w:sz="0" w:space="0" w:color="auto"/>
        <w:right w:val="none" w:sz="0" w:space="0" w:color="auto"/>
      </w:divBdr>
    </w:div>
    <w:div w:id="1464470105">
      <w:bodyDiv w:val="1"/>
      <w:marLeft w:val="0"/>
      <w:marRight w:val="0"/>
      <w:marTop w:val="0"/>
      <w:marBottom w:val="0"/>
      <w:divBdr>
        <w:top w:val="none" w:sz="0" w:space="0" w:color="auto"/>
        <w:left w:val="none" w:sz="0" w:space="0" w:color="auto"/>
        <w:bottom w:val="none" w:sz="0" w:space="0" w:color="auto"/>
        <w:right w:val="none" w:sz="0" w:space="0" w:color="auto"/>
      </w:divBdr>
    </w:div>
    <w:div w:id="1468164693">
      <w:bodyDiv w:val="1"/>
      <w:marLeft w:val="0"/>
      <w:marRight w:val="0"/>
      <w:marTop w:val="0"/>
      <w:marBottom w:val="0"/>
      <w:divBdr>
        <w:top w:val="none" w:sz="0" w:space="0" w:color="auto"/>
        <w:left w:val="none" w:sz="0" w:space="0" w:color="auto"/>
        <w:bottom w:val="none" w:sz="0" w:space="0" w:color="auto"/>
        <w:right w:val="none" w:sz="0" w:space="0" w:color="auto"/>
      </w:divBdr>
    </w:div>
    <w:div w:id="1473130617">
      <w:bodyDiv w:val="1"/>
      <w:marLeft w:val="0"/>
      <w:marRight w:val="0"/>
      <w:marTop w:val="0"/>
      <w:marBottom w:val="0"/>
      <w:divBdr>
        <w:top w:val="none" w:sz="0" w:space="0" w:color="auto"/>
        <w:left w:val="none" w:sz="0" w:space="0" w:color="auto"/>
        <w:bottom w:val="none" w:sz="0" w:space="0" w:color="auto"/>
        <w:right w:val="none" w:sz="0" w:space="0" w:color="auto"/>
      </w:divBdr>
    </w:div>
    <w:div w:id="1475566780">
      <w:bodyDiv w:val="1"/>
      <w:marLeft w:val="0"/>
      <w:marRight w:val="0"/>
      <w:marTop w:val="0"/>
      <w:marBottom w:val="0"/>
      <w:divBdr>
        <w:top w:val="none" w:sz="0" w:space="0" w:color="auto"/>
        <w:left w:val="none" w:sz="0" w:space="0" w:color="auto"/>
        <w:bottom w:val="none" w:sz="0" w:space="0" w:color="auto"/>
        <w:right w:val="none" w:sz="0" w:space="0" w:color="auto"/>
      </w:divBdr>
    </w:div>
    <w:div w:id="1476491236">
      <w:bodyDiv w:val="1"/>
      <w:marLeft w:val="0"/>
      <w:marRight w:val="0"/>
      <w:marTop w:val="0"/>
      <w:marBottom w:val="0"/>
      <w:divBdr>
        <w:top w:val="none" w:sz="0" w:space="0" w:color="auto"/>
        <w:left w:val="none" w:sz="0" w:space="0" w:color="auto"/>
        <w:bottom w:val="none" w:sz="0" w:space="0" w:color="auto"/>
        <w:right w:val="none" w:sz="0" w:space="0" w:color="auto"/>
      </w:divBdr>
    </w:div>
    <w:div w:id="1477142119">
      <w:bodyDiv w:val="1"/>
      <w:marLeft w:val="0"/>
      <w:marRight w:val="0"/>
      <w:marTop w:val="0"/>
      <w:marBottom w:val="0"/>
      <w:divBdr>
        <w:top w:val="none" w:sz="0" w:space="0" w:color="auto"/>
        <w:left w:val="none" w:sz="0" w:space="0" w:color="auto"/>
        <w:bottom w:val="none" w:sz="0" w:space="0" w:color="auto"/>
        <w:right w:val="none" w:sz="0" w:space="0" w:color="auto"/>
      </w:divBdr>
    </w:div>
    <w:div w:id="1486432810">
      <w:bodyDiv w:val="1"/>
      <w:marLeft w:val="0"/>
      <w:marRight w:val="0"/>
      <w:marTop w:val="0"/>
      <w:marBottom w:val="0"/>
      <w:divBdr>
        <w:top w:val="none" w:sz="0" w:space="0" w:color="auto"/>
        <w:left w:val="none" w:sz="0" w:space="0" w:color="auto"/>
        <w:bottom w:val="none" w:sz="0" w:space="0" w:color="auto"/>
        <w:right w:val="none" w:sz="0" w:space="0" w:color="auto"/>
      </w:divBdr>
    </w:div>
    <w:div w:id="1510749507">
      <w:bodyDiv w:val="1"/>
      <w:marLeft w:val="0"/>
      <w:marRight w:val="0"/>
      <w:marTop w:val="0"/>
      <w:marBottom w:val="0"/>
      <w:divBdr>
        <w:top w:val="none" w:sz="0" w:space="0" w:color="auto"/>
        <w:left w:val="none" w:sz="0" w:space="0" w:color="auto"/>
        <w:bottom w:val="none" w:sz="0" w:space="0" w:color="auto"/>
        <w:right w:val="none" w:sz="0" w:space="0" w:color="auto"/>
      </w:divBdr>
    </w:div>
    <w:div w:id="1516189393">
      <w:bodyDiv w:val="1"/>
      <w:marLeft w:val="0"/>
      <w:marRight w:val="0"/>
      <w:marTop w:val="0"/>
      <w:marBottom w:val="0"/>
      <w:divBdr>
        <w:top w:val="none" w:sz="0" w:space="0" w:color="auto"/>
        <w:left w:val="none" w:sz="0" w:space="0" w:color="auto"/>
        <w:bottom w:val="none" w:sz="0" w:space="0" w:color="auto"/>
        <w:right w:val="none" w:sz="0" w:space="0" w:color="auto"/>
      </w:divBdr>
    </w:div>
    <w:div w:id="1518689044">
      <w:bodyDiv w:val="1"/>
      <w:marLeft w:val="0"/>
      <w:marRight w:val="0"/>
      <w:marTop w:val="0"/>
      <w:marBottom w:val="0"/>
      <w:divBdr>
        <w:top w:val="none" w:sz="0" w:space="0" w:color="auto"/>
        <w:left w:val="none" w:sz="0" w:space="0" w:color="auto"/>
        <w:bottom w:val="none" w:sz="0" w:space="0" w:color="auto"/>
        <w:right w:val="none" w:sz="0" w:space="0" w:color="auto"/>
      </w:divBdr>
    </w:div>
    <w:div w:id="1525049781">
      <w:bodyDiv w:val="1"/>
      <w:marLeft w:val="0"/>
      <w:marRight w:val="0"/>
      <w:marTop w:val="0"/>
      <w:marBottom w:val="0"/>
      <w:divBdr>
        <w:top w:val="none" w:sz="0" w:space="0" w:color="auto"/>
        <w:left w:val="none" w:sz="0" w:space="0" w:color="auto"/>
        <w:bottom w:val="none" w:sz="0" w:space="0" w:color="auto"/>
        <w:right w:val="none" w:sz="0" w:space="0" w:color="auto"/>
      </w:divBdr>
    </w:div>
    <w:div w:id="1528451091">
      <w:bodyDiv w:val="1"/>
      <w:marLeft w:val="0"/>
      <w:marRight w:val="0"/>
      <w:marTop w:val="0"/>
      <w:marBottom w:val="0"/>
      <w:divBdr>
        <w:top w:val="none" w:sz="0" w:space="0" w:color="auto"/>
        <w:left w:val="none" w:sz="0" w:space="0" w:color="auto"/>
        <w:bottom w:val="none" w:sz="0" w:space="0" w:color="auto"/>
        <w:right w:val="none" w:sz="0" w:space="0" w:color="auto"/>
      </w:divBdr>
    </w:div>
    <w:div w:id="1528831562">
      <w:bodyDiv w:val="1"/>
      <w:marLeft w:val="0"/>
      <w:marRight w:val="0"/>
      <w:marTop w:val="0"/>
      <w:marBottom w:val="0"/>
      <w:divBdr>
        <w:top w:val="none" w:sz="0" w:space="0" w:color="auto"/>
        <w:left w:val="none" w:sz="0" w:space="0" w:color="auto"/>
        <w:bottom w:val="none" w:sz="0" w:space="0" w:color="auto"/>
        <w:right w:val="none" w:sz="0" w:space="0" w:color="auto"/>
      </w:divBdr>
    </w:div>
    <w:div w:id="1535727731">
      <w:bodyDiv w:val="1"/>
      <w:marLeft w:val="0"/>
      <w:marRight w:val="0"/>
      <w:marTop w:val="0"/>
      <w:marBottom w:val="0"/>
      <w:divBdr>
        <w:top w:val="none" w:sz="0" w:space="0" w:color="auto"/>
        <w:left w:val="none" w:sz="0" w:space="0" w:color="auto"/>
        <w:bottom w:val="none" w:sz="0" w:space="0" w:color="auto"/>
        <w:right w:val="none" w:sz="0" w:space="0" w:color="auto"/>
      </w:divBdr>
    </w:div>
    <w:div w:id="1539589555">
      <w:bodyDiv w:val="1"/>
      <w:marLeft w:val="0"/>
      <w:marRight w:val="0"/>
      <w:marTop w:val="0"/>
      <w:marBottom w:val="0"/>
      <w:divBdr>
        <w:top w:val="none" w:sz="0" w:space="0" w:color="auto"/>
        <w:left w:val="none" w:sz="0" w:space="0" w:color="auto"/>
        <w:bottom w:val="none" w:sz="0" w:space="0" w:color="auto"/>
        <w:right w:val="none" w:sz="0" w:space="0" w:color="auto"/>
      </w:divBdr>
    </w:div>
    <w:div w:id="1560045398">
      <w:bodyDiv w:val="1"/>
      <w:marLeft w:val="0"/>
      <w:marRight w:val="0"/>
      <w:marTop w:val="0"/>
      <w:marBottom w:val="0"/>
      <w:divBdr>
        <w:top w:val="none" w:sz="0" w:space="0" w:color="auto"/>
        <w:left w:val="none" w:sz="0" w:space="0" w:color="auto"/>
        <w:bottom w:val="none" w:sz="0" w:space="0" w:color="auto"/>
        <w:right w:val="none" w:sz="0" w:space="0" w:color="auto"/>
      </w:divBdr>
    </w:div>
    <w:div w:id="1564872334">
      <w:bodyDiv w:val="1"/>
      <w:marLeft w:val="0"/>
      <w:marRight w:val="0"/>
      <w:marTop w:val="0"/>
      <w:marBottom w:val="0"/>
      <w:divBdr>
        <w:top w:val="none" w:sz="0" w:space="0" w:color="auto"/>
        <w:left w:val="none" w:sz="0" w:space="0" w:color="auto"/>
        <w:bottom w:val="none" w:sz="0" w:space="0" w:color="auto"/>
        <w:right w:val="none" w:sz="0" w:space="0" w:color="auto"/>
      </w:divBdr>
    </w:div>
    <w:div w:id="1571690295">
      <w:bodyDiv w:val="1"/>
      <w:marLeft w:val="0"/>
      <w:marRight w:val="0"/>
      <w:marTop w:val="0"/>
      <w:marBottom w:val="0"/>
      <w:divBdr>
        <w:top w:val="none" w:sz="0" w:space="0" w:color="auto"/>
        <w:left w:val="none" w:sz="0" w:space="0" w:color="auto"/>
        <w:bottom w:val="none" w:sz="0" w:space="0" w:color="auto"/>
        <w:right w:val="none" w:sz="0" w:space="0" w:color="auto"/>
      </w:divBdr>
    </w:div>
    <w:div w:id="1580938783">
      <w:bodyDiv w:val="1"/>
      <w:marLeft w:val="0"/>
      <w:marRight w:val="0"/>
      <w:marTop w:val="0"/>
      <w:marBottom w:val="0"/>
      <w:divBdr>
        <w:top w:val="none" w:sz="0" w:space="0" w:color="auto"/>
        <w:left w:val="none" w:sz="0" w:space="0" w:color="auto"/>
        <w:bottom w:val="none" w:sz="0" w:space="0" w:color="auto"/>
        <w:right w:val="none" w:sz="0" w:space="0" w:color="auto"/>
      </w:divBdr>
    </w:div>
    <w:div w:id="1582181500">
      <w:bodyDiv w:val="1"/>
      <w:marLeft w:val="0"/>
      <w:marRight w:val="0"/>
      <w:marTop w:val="0"/>
      <w:marBottom w:val="0"/>
      <w:divBdr>
        <w:top w:val="none" w:sz="0" w:space="0" w:color="auto"/>
        <w:left w:val="none" w:sz="0" w:space="0" w:color="auto"/>
        <w:bottom w:val="none" w:sz="0" w:space="0" w:color="auto"/>
        <w:right w:val="none" w:sz="0" w:space="0" w:color="auto"/>
      </w:divBdr>
    </w:div>
    <w:div w:id="1585067721">
      <w:bodyDiv w:val="1"/>
      <w:marLeft w:val="0"/>
      <w:marRight w:val="0"/>
      <w:marTop w:val="0"/>
      <w:marBottom w:val="0"/>
      <w:divBdr>
        <w:top w:val="none" w:sz="0" w:space="0" w:color="auto"/>
        <w:left w:val="none" w:sz="0" w:space="0" w:color="auto"/>
        <w:bottom w:val="none" w:sz="0" w:space="0" w:color="auto"/>
        <w:right w:val="none" w:sz="0" w:space="0" w:color="auto"/>
      </w:divBdr>
    </w:div>
    <w:div w:id="1601447727">
      <w:bodyDiv w:val="1"/>
      <w:marLeft w:val="0"/>
      <w:marRight w:val="0"/>
      <w:marTop w:val="0"/>
      <w:marBottom w:val="0"/>
      <w:divBdr>
        <w:top w:val="none" w:sz="0" w:space="0" w:color="auto"/>
        <w:left w:val="none" w:sz="0" w:space="0" w:color="auto"/>
        <w:bottom w:val="none" w:sz="0" w:space="0" w:color="auto"/>
        <w:right w:val="none" w:sz="0" w:space="0" w:color="auto"/>
      </w:divBdr>
    </w:div>
    <w:div w:id="1606958155">
      <w:bodyDiv w:val="1"/>
      <w:marLeft w:val="0"/>
      <w:marRight w:val="0"/>
      <w:marTop w:val="0"/>
      <w:marBottom w:val="0"/>
      <w:divBdr>
        <w:top w:val="none" w:sz="0" w:space="0" w:color="auto"/>
        <w:left w:val="none" w:sz="0" w:space="0" w:color="auto"/>
        <w:bottom w:val="none" w:sz="0" w:space="0" w:color="auto"/>
        <w:right w:val="none" w:sz="0" w:space="0" w:color="auto"/>
      </w:divBdr>
    </w:div>
    <w:div w:id="1608930883">
      <w:bodyDiv w:val="1"/>
      <w:marLeft w:val="0"/>
      <w:marRight w:val="0"/>
      <w:marTop w:val="0"/>
      <w:marBottom w:val="0"/>
      <w:divBdr>
        <w:top w:val="none" w:sz="0" w:space="0" w:color="auto"/>
        <w:left w:val="none" w:sz="0" w:space="0" w:color="auto"/>
        <w:bottom w:val="none" w:sz="0" w:space="0" w:color="auto"/>
        <w:right w:val="none" w:sz="0" w:space="0" w:color="auto"/>
      </w:divBdr>
    </w:div>
    <w:div w:id="1611469695">
      <w:bodyDiv w:val="1"/>
      <w:marLeft w:val="0"/>
      <w:marRight w:val="0"/>
      <w:marTop w:val="0"/>
      <w:marBottom w:val="0"/>
      <w:divBdr>
        <w:top w:val="none" w:sz="0" w:space="0" w:color="auto"/>
        <w:left w:val="none" w:sz="0" w:space="0" w:color="auto"/>
        <w:bottom w:val="none" w:sz="0" w:space="0" w:color="auto"/>
        <w:right w:val="none" w:sz="0" w:space="0" w:color="auto"/>
      </w:divBdr>
    </w:div>
    <w:div w:id="1612470691">
      <w:bodyDiv w:val="1"/>
      <w:marLeft w:val="0"/>
      <w:marRight w:val="0"/>
      <w:marTop w:val="0"/>
      <w:marBottom w:val="0"/>
      <w:divBdr>
        <w:top w:val="none" w:sz="0" w:space="0" w:color="auto"/>
        <w:left w:val="none" w:sz="0" w:space="0" w:color="auto"/>
        <w:bottom w:val="none" w:sz="0" w:space="0" w:color="auto"/>
        <w:right w:val="none" w:sz="0" w:space="0" w:color="auto"/>
      </w:divBdr>
    </w:div>
    <w:div w:id="1618827461">
      <w:bodyDiv w:val="1"/>
      <w:marLeft w:val="0"/>
      <w:marRight w:val="0"/>
      <w:marTop w:val="0"/>
      <w:marBottom w:val="0"/>
      <w:divBdr>
        <w:top w:val="none" w:sz="0" w:space="0" w:color="auto"/>
        <w:left w:val="none" w:sz="0" w:space="0" w:color="auto"/>
        <w:bottom w:val="none" w:sz="0" w:space="0" w:color="auto"/>
        <w:right w:val="none" w:sz="0" w:space="0" w:color="auto"/>
      </w:divBdr>
    </w:div>
    <w:div w:id="1626617772">
      <w:bodyDiv w:val="1"/>
      <w:marLeft w:val="0"/>
      <w:marRight w:val="0"/>
      <w:marTop w:val="0"/>
      <w:marBottom w:val="0"/>
      <w:divBdr>
        <w:top w:val="none" w:sz="0" w:space="0" w:color="auto"/>
        <w:left w:val="none" w:sz="0" w:space="0" w:color="auto"/>
        <w:bottom w:val="none" w:sz="0" w:space="0" w:color="auto"/>
        <w:right w:val="none" w:sz="0" w:space="0" w:color="auto"/>
      </w:divBdr>
    </w:div>
    <w:div w:id="1631786756">
      <w:bodyDiv w:val="1"/>
      <w:marLeft w:val="0"/>
      <w:marRight w:val="0"/>
      <w:marTop w:val="0"/>
      <w:marBottom w:val="0"/>
      <w:divBdr>
        <w:top w:val="none" w:sz="0" w:space="0" w:color="auto"/>
        <w:left w:val="none" w:sz="0" w:space="0" w:color="auto"/>
        <w:bottom w:val="none" w:sz="0" w:space="0" w:color="auto"/>
        <w:right w:val="none" w:sz="0" w:space="0" w:color="auto"/>
      </w:divBdr>
    </w:div>
    <w:div w:id="1632780526">
      <w:bodyDiv w:val="1"/>
      <w:marLeft w:val="0"/>
      <w:marRight w:val="0"/>
      <w:marTop w:val="0"/>
      <w:marBottom w:val="0"/>
      <w:divBdr>
        <w:top w:val="none" w:sz="0" w:space="0" w:color="auto"/>
        <w:left w:val="none" w:sz="0" w:space="0" w:color="auto"/>
        <w:bottom w:val="none" w:sz="0" w:space="0" w:color="auto"/>
        <w:right w:val="none" w:sz="0" w:space="0" w:color="auto"/>
      </w:divBdr>
    </w:div>
    <w:div w:id="1634867601">
      <w:bodyDiv w:val="1"/>
      <w:marLeft w:val="0"/>
      <w:marRight w:val="0"/>
      <w:marTop w:val="0"/>
      <w:marBottom w:val="0"/>
      <w:divBdr>
        <w:top w:val="none" w:sz="0" w:space="0" w:color="auto"/>
        <w:left w:val="none" w:sz="0" w:space="0" w:color="auto"/>
        <w:bottom w:val="none" w:sz="0" w:space="0" w:color="auto"/>
        <w:right w:val="none" w:sz="0" w:space="0" w:color="auto"/>
      </w:divBdr>
    </w:div>
    <w:div w:id="1639650278">
      <w:bodyDiv w:val="1"/>
      <w:marLeft w:val="0"/>
      <w:marRight w:val="0"/>
      <w:marTop w:val="0"/>
      <w:marBottom w:val="0"/>
      <w:divBdr>
        <w:top w:val="none" w:sz="0" w:space="0" w:color="auto"/>
        <w:left w:val="none" w:sz="0" w:space="0" w:color="auto"/>
        <w:bottom w:val="none" w:sz="0" w:space="0" w:color="auto"/>
        <w:right w:val="none" w:sz="0" w:space="0" w:color="auto"/>
      </w:divBdr>
    </w:div>
    <w:div w:id="1641035547">
      <w:bodyDiv w:val="1"/>
      <w:marLeft w:val="0"/>
      <w:marRight w:val="0"/>
      <w:marTop w:val="0"/>
      <w:marBottom w:val="0"/>
      <w:divBdr>
        <w:top w:val="none" w:sz="0" w:space="0" w:color="auto"/>
        <w:left w:val="none" w:sz="0" w:space="0" w:color="auto"/>
        <w:bottom w:val="none" w:sz="0" w:space="0" w:color="auto"/>
        <w:right w:val="none" w:sz="0" w:space="0" w:color="auto"/>
      </w:divBdr>
    </w:div>
    <w:div w:id="1642152923">
      <w:bodyDiv w:val="1"/>
      <w:marLeft w:val="0"/>
      <w:marRight w:val="0"/>
      <w:marTop w:val="0"/>
      <w:marBottom w:val="0"/>
      <w:divBdr>
        <w:top w:val="none" w:sz="0" w:space="0" w:color="auto"/>
        <w:left w:val="none" w:sz="0" w:space="0" w:color="auto"/>
        <w:bottom w:val="none" w:sz="0" w:space="0" w:color="auto"/>
        <w:right w:val="none" w:sz="0" w:space="0" w:color="auto"/>
      </w:divBdr>
    </w:div>
    <w:div w:id="1647130130">
      <w:bodyDiv w:val="1"/>
      <w:marLeft w:val="0"/>
      <w:marRight w:val="0"/>
      <w:marTop w:val="0"/>
      <w:marBottom w:val="0"/>
      <w:divBdr>
        <w:top w:val="none" w:sz="0" w:space="0" w:color="auto"/>
        <w:left w:val="none" w:sz="0" w:space="0" w:color="auto"/>
        <w:bottom w:val="none" w:sz="0" w:space="0" w:color="auto"/>
        <w:right w:val="none" w:sz="0" w:space="0" w:color="auto"/>
      </w:divBdr>
    </w:div>
    <w:div w:id="1659574575">
      <w:bodyDiv w:val="1"/>
      <w:marLeft w:val="0"/>
      <w:marRight w:val="0"/>
      <w:marTop w:val="0"/>
      <w:marBottom w:val="0"/>
      <w:divBdr>
        <w:top w:val="none" w:sz="0" w:space="0" w:color="auto"/>
        <w:left w:val="none" w:sz="0" w:space="0" w:color="auto"/>
        <w:bottom w:val="none" w:sz="0" w:space="0" w:color="auto"/>
        <w:right w:val="none" w:sz="0" w:space="0" w:color="auto"/>
      </w:divBdr>
    </w:div>
    <w:div w:id="1662852722">
      <w:bodyDiv w:val="1"/>
      <w:marLeft w:val="0"/>
      <w:marRight w:val="0"/>
      <w:marTop w:val="0"/>
      <w:marBottom w:val="0"/>
      <w:divBdr>
        <w:top w:val="none" w:sz="0" w:space="0" w:color="auto"/>
        <w:left w:val="none" w:sz="0" w:space="0" w:color="auto"/>
        <w:bottom w:val="none" w:sz="0" w:space="0" w:color="auto"/>
        <w:right w:val="none" w:sz="0" w:space="0" w:color="auto"/>
      </w:divBdr>
    </w:div>
    <w:div w:id="1666544074">
      <w:bodyDiv w:val="1"/>
      <w:marLeft w:val="0"/>
      <w:marRight w:val="0"/>
      <w:marTop w:val="0"/>
      <w:marBottom w:val="0"/>
      <w:divBdr>
        <w:top w:val="none" w:sz="0" w:space="0" w:color="auto"/>
        <w:left w:val="none" w:sz="0" w:space="0" w:color="auto"/>
        <w:bottom w:val="none" w:sz="0" w:space="0" w:color="auto"/>
        <w:right w:val="none" w:sz="0" w:space="0" w:color="auto"/>
      </w:divBdr>
    </w:div>
    <w:div w:id="1666590583">
      <w:bodyDiv w:val="1"/>
      <w:marLeft w:val="0"/>
      <w:marRight w:val="0"/>
      <w:marTop w:val="0"/>
      <w:marBottom w:val="0"/>
      <w:divBdr>
        <w:top w:val="none" w:sz="0" w:space="0" w:color="auto"/>
        <w:left w:val="none" w:sz="0" w:space="0" w:color="auto"/>
        <w:bottom w:val="none" w:sz="0" w:space="0" w:color="auto"/>
        <w:right w:val="none" w:sz="0" w:space="0" w:color="auto"/>
      </w:divBdr>
    </w:div>
    <w:div w:id="1667897448">
      <w:bodyDiv w:val="1"/>
      <w:marLeft w:val="0"/>
      <w:marRight w:val="0"/>
      <w:marTop w:val="0"/>
      <w:marBottom w:val="0"/>
      <w:divBdr>
        <w:top w:val="none" w:sz="0" w:space="0" w:color="auto"/>
        <w:left w:val="none" w:sz="0" w:space="0" w:color="auto"/>
        <w:bottom w:val="none" w:sz="0" w:space="0" w:color="auto"/>
        <w:right w:val="none" w:sz="0" w:space="0" w:color="auto"/>
      </w:divBdr>
    </w:div>
    <w:div w:id="1678383754">
      <w:bodyDiv w:val="1"/>
      <w:marLeft w:val="0"/>
      <w:marRight w:val="0"/>
      <w:marTop w:val="0"/>
      <w:marBottom w:val="0"/>
      <w:divBdr>
        <w:top w:val="none" w:sz="0" w:space="0" w:color="auto"/>
        <w:left w:val="none" w:sz="0" w:space="0" w:color="auto"/>
        <w:bottom w:val="none" w:sz="0" w:space="0" w:color="auto"/>
        <w:right w:val="none" w:sz="0" w:space="0" w:color="auto"/>
      </w:divBdr>
    </w:div>
    <w:div w:id="1679116282">
      <w:bodyDiv w:val="1"/>
      <w:marLeft w:val="0"/>
      <w:marRight w:val="0"/>
      <w:marTop w:val="0"/>
      <w:marBottom w:val="0"/>
      <w:divBdr>
        <w:top w:val="none" w:sz="0" w:space="0" w:color="auto"/>
        <w:left w:val="none" w:sz="0" w:space="0" w:color="auto"/>
        <w:bottom w:val="none" w:sz="0" w:space="0" w:color="auto"/>
        <w:right w:val="none" w:sz="0" w:space="0" w:color="auto"/>
      </w:divBdr>
    </w:div>
    <w:div w:id="1680618805">
      <w:bodyDiv w:val="1"/>
      <w:marLeft w:val="0"/>
      <w:marRight w:val="0"/>
      <w:marTop w:val="0"/>
      <w:marBottom w:val="0"/>
      <w:divBdr>
        <w:top w:val="none" w:sz="0" w:space="0" w:color="auto"/>
        <w:left w:val="none" w:sz="0" w:space="0" w:color="auto"/>
        <w:bottom w:val="none" w:sz="0" w:space="0" w:color="auto"/>
        <w:right w:val="none" w:sz="0" w:space="0" w:color="auto"/>
      </w:divBdr>
    </w:div>
    <w:div w:id="1690378064">
      <w:bodyDiv w:val="1"/>
      <w:marLeft w:val="0"/>
      <w:marRight w:val="0"/>
      <w:marTop w:val="0"/>
      <w:marBottom w:val="0"/>
      <w:divBdr>
        <w:top w:val="none" w:sz="0" w:space="0" w:color="auto"/>
        <w:left w:val="none" w:sz="0" w:space="0" w:color="auto"/>
        <w:bottom w:val="none" w:sz="0" w:space="0" w:color="auto"/>
        <w:right w:val="none" w:sz="0" w:space="0" w:color="auto"/>
      </w:divBdr>
      <w:divsChild>
        <w:div w:id="1256137199">
          <w:marLeft w:val="0"/>
          <w:marRight w:val="0"/>
          <w:marTop w:val="0"/>
          <w:marBottom w:val="0"/>
          <w:divBdr>
            <w:top w:val="none" w:sz="0" w:space="0" w:color="auto"/>
            <w:left w:val="none" w:sz="0" w:space="0" w:color="auto"/>
            <w:bottom w:val="none" w:sz="0" w:space="0" w:color="auto"/>
            <w:right w:val="none" w:sz="0" w:space="0" w:color="auto"/>
          </w:divBdr>
        </w:div>
        <w:div w:id="1926836714">
          <w:marLeft w:val="0"/>
          <w:marRight w:val="0"/>
          <w:marTop w:val="0"/>
          <w:marBottom w:val="0"/>
          <w:divBdr>
            <w:top w:val="none" w:sz="0" w:space="0" w:color="auto"/>
            <w:left w:val="none" w:sz="0" w:space="0" w:color="auto"/>
            <w:bottom w:val="none" w:sz="0" w:space="0" w:color="auto"/>
            <w:right w:val="none" w:sz="0" w:space="0" w:color="auto"/>
          </w:divBdr>
        </w:div>
      </w:divsChild>
    </w:div>
    <w:div w:id="1692874106">
      <w:bodyDiv w:val="1"/>
      <w:marLeft w:val="0"/>
      <w:marRight w:val="0"/>
      <w:marTop w:val="0"/>
      <w:marBottom w:val="0"/>
      <w:divBdr>
        <w:top w:val="none" w:sz="0" w:space="0" w:color="auto"/>
        <w:left w:val="none" w:sz="0" w:space="0" w:color="auto"/>
        <w:bottom w:val="none" w:sz="0" w:space="0" w:color="auto"/>
        <w:right w:val="none" w:sz="0" w:space="0" w:color="auto"/>
      </w:divBdr>
    </w:div>
    <w:div w:id="1699311782">
      <w:bodyDiv w:val="1"/>
      <w:marLeft w:val="0"/>
      <w:marRight w:val="0"/>
      <w:marTop w:val="0"/>
      <w:marBottom w:val="0"/>
      <w:divBdr>
        <w:top w:val="none" w:sz="0" w:space="0" w:color="auto"/>
        <w:left w:val="none" w:sz="0" w:space="0" w:color="auto"/>
        <w:bottom w:val="none" w:sz="0" w:space="0" w:color="auto"/>
        <w:right w:val="none" w:sz="0" w:space="0" w:color="auto"/>
      </w:divBdr>
    </w:div>
    <w:div w:id="1708213914">
      <w:bodyDiv w:val="1"/>
      <w:marLeft w:val="0"/>
      <w:marRight w:val="0"/>
      <w:marTop w:val="0"/>
      <w:marBottom w:val="0"/>
      <w:divBdr>
        <w:top w:val="none" w:sz="0" w:space="0" w:color="auto"/>
        <w:left w:val="none" w:sz="0" w:space="0" w:color="auto"/>
        <w:bottom w:val="none" w:sz="0" w:space="0" w:color="auto"/>
        <w:right w:val="none" w:sz="0" w:space="0" w:color="auto"/>
      </w:divBdr>
      <w:divsChild>
        <w:div w:id="568542045">
          <w:marLeft w:val="0"/>
          <w:marRight w:val="0"/>
          <w:marTop w:val="0"/>
          <w:marBottom w:val="0"/>
          <w:divBdr>
            <w:top w:val="none" w:sz="0" w:space="0" w:color="auto"/>
            <w:left w:val="none" w:sz="0" w:space="0" w:color="auto"/>
            <w:bottom w:val="none" w:sz="0" w:space="0" w:color="auto"/>
            <w:right w:val="none" w:sz="0" w:space="0" w:color="auto"/>
          </w:divBdr>
        </w:div>
        <w:div w:id="598175164">
          <w:marLeft w:val="0"/>
          <w:marRight w:val="0"/>
          <w:marTop w:val="0"/>
          <w:marBottom w:val="0"/>
          <w:divBdr>
            <w:top w:val="none" w:sz="0" w:space="0" w:color="auto"/>
            <w:left w:val="none" w:sz="0" w:space="0" w:color="auto"/>
            <w:bottom w:val="none" w:sz="0" w:space="0" w:color="auto"/>
            <w:right w:val="none" w:sz="0" w:space="0" w:color="auto"/>
          </w:divBdr>
        </w:div>
        <w:div w:id="615522314">
          <w:marLeft w:val="0"/>
          <w:marRight w:val="0"/>
          <w:marTop w:val="0"/>
          <w:marBottom w:val="0"/>
          <w:divBdr>
            <w:top w:val="none" w:sz="0" w:space="0" w:color="auto"/>
            <w:left w:val="none" w:sz="0" w:space="0" w:color="auto"/>
            <w:bottom w:val="none" w:sz="0" w:space="0" w:color="auto"/>
            <w:right w:val="none" w:sz="0" w:space="0" w:color="auto"/>
          </w:divBdr>
        </w:div>
        <w:div w:id="618495304">
          <w:marLeft w:val="0"/>
          <w:marRight w:val="0"/>
          <w:marTop w:val="0"/>
          <w:marBottom w:val="0"/>
          <w:divBdr>
            <w:top w:val="none" w:sz="0" w:space="0" w:color="auto"/>
            <w:left w:val="none" w:sz="0" w:space="0" w:color="auto"/>
            <w:bottom w:val="none" w:sz="0" w:space="0" w:color="auto"/>
            <w:right w:val="none" w:sz="0" w:space="0" w:color="auto"/>
          </w:divBdr>
        </w:div>
        <w:div w:id="1025790647">
          <w:marLeft w:val="0"/>
          <w:marRight w:val="0"/>
          <w:marTop w:val="0"/>
          <w:marBottom w:val="0"/>
          <w:divBdr>
            <w:top w:val="none" w:sz="0" w:space="0" w:color="auto"/>
            <w:left w:val="none" w:sz="0" w:space="0" w:color="auto"/>
            <w:bottom w:val="none" w:sz="0" w:space="0" w:color="auto"/>
            <w:right w:val="none" w:sz="0" w:space="0" w:color="auto"/>
          </w:divBdr>
        </w:div>
        <w:div w:id="1337538338">
          <w:marLeft w:val="0"/>
          <w:marRight w:val="0"/>
          <w:marTop w:val="0"/>
          <w:marBottom w:val="0"/>
          <w:divBdr>
            <w:top w:val="none" w:sz="0" w:space="0" w:color="auto"/>
            <w:left w:val="none" w:sz="0" w:space="0" w:color="auto"/>
            <w:bottom w:val="none" w:sz="0" w:space="0" w:color="auto"/>
            <w:right w:val="none" w:sz="0" w:space="0" w:color="auto"/>
          </w:divBdr>
        </w:div>
        <w:div w:id="1419256350">
          <w:marLeft w:val="0"/>
          <w:marRight w:val="0"/>
          <w:marTop w:val="0"/>
          <w:marBottom w:val="0"/>
          <w:divBdr>
            <w:top w:val="none" w:sz="0" w:space="0" w:color="auto"/>
            <w:left w:val="none" w:sz="0" w:space="0" w:color="auto"/>
            <w:bottom w:val="none" w:sz="0" w:space="0" w:color="auto"/>
            <w:right w:val="none" w:sz="0" w:space="0" w:color="auto"/>
          </w:divBdr>
        </w:div>
        <w:div w:id="1652059162">
          <w:marLeft w:val="0"/>
          <w:marRight w:val="0"/>
          <w:marTop w:val="0"/>
          <w:marBottom w:val="0"/>
          <w:divBdr>
            <w:top w:val="none" w:sz="0" w:space="0" w:color="auto"/>
            <w:left w:val="none" w:sz="0" w:space="0" w:color="auto"/>
            <w:bottom w:val="none" w:sz="0" w:space="0" w:color="auto"/>
            <w:right w:val="none" w:sz="0" w:space="0" w:color="auto"/>
          </w:divBdr>
        </w:div>
        <w:div w:id="1926255663">
          <w:marLeft w:val="0"/>
          <w:marRight w:val="0"/>
          <w:marTop w:val="0"/>
          <w:marBottom w:val="0"/>
          <w:divBdr>
            <w:top w:val="none" w:sz="0" w:space="0" w:color="auto"/>
            <w:left w:val="none" w:sz="0" w:space="0" w:color="auto"/>
            <w:bottom w:val="none" w:sz="0" w:space="0" w:color="auto"/>
            <w:right w:val="none" w:sz="0" w:space="0" w:color="auto"/>
          </w:divBdr>
        </w:div>
      </w:divsChild>
    </w:div>
    <w:div w:id="1709186688">
      <w:bodyDiv w:val="1"/>
      <w:marLeft w:val="0"/>
      <w:marRight w:val="0"/>
      <w:marTop w:val="0"/>
      <w:marBottom w:val="0"/>
      <w:divBdr>
        <w:top w:val="none" w:sz="0" w:space="0" w:color="auto"/>
        <w:left w:val="none" w:sz="0" w:space="0" w:color="auto"/>
        <w:bottom w:val="none" w:sz="0" w:space="0" w:color="auto"/>
        <w:right w:val="none" w:sz="0" w:space="0" w:color="auto"/>
      </w:divBdr>
    </w:div>
    <w:div w:id="1710489710">
      <w:bodyDiv w:val="1"/>
      <w:marLeft w:val="0"/>
      <w:marRight w:val="0"/>
      <w:marTop w:val="0"/>
      <w:marBottom w:val="0"/>
      <w:divBdr>
        <w:top w:val="none" w:sz="0" w:space="0" w:color="auto"/>
        <w:left w:val="none" w:sz="0" w:space="0" w:color="auto"/>
        <w:bottom w:val="none" w:sz="0" w:space="0" w:color="auto"/>
        <w:right w:val="none" w:sz="0" w:space="0" w:color="auto"/>
      </w:divBdr>
    </w:div>
    <w:div w:id="1733384849">
      <w:bodyDiv w:val="1"/>
      <w:marLeft w:val="0"/>
      <w:marRight w:val="0"/>
      <w:marTop w:val="0"/>
      <w:marBottom w:val="0"/>
      <w:divBdr>
        <w:top w:val="none" w:sz="0" w:space="0" w:color="auto"/>
        <w:left w:val="none" w:sz="0" w:space="0" w:color="auto"/>
        <w:bottom w:val="none" w:sz="0" w:space="0" w:color="auto"/>
        <w:right w:val="none" w:sz="0" w:space="0" w:color="auto"/>
      </w:divBdr>
    </w:div>
    <w:div w:id="1735741646">
      <w:bodyDiv w:val="1"/>
      <w:marLeft w:val="0"/>
      <w:marRight w:val="0"/>
      <w:marTop w:val="0"/>
      <w:marBottom w:val="0"/>
      <w:divBdr>
        <w:top w:val="none" w:sz="0" w:space="0" w:color="auto"/>
        <w:left w:val="none" w:sz="0" w:space="0" w:color="auto"/>
        <w:bottom w:val="none" w:sz="0" w:space="0" w:color="auto"/>
        <w:right w:val="none" w:sz="0" w:space="0" w:color="auto"/>
      </w:divBdr>
    </w:div>
    <w:div w:id="1738281600">
      <w:bodyDiv w:val="1"/>
      <w:marLeft w:val="0"/>
      <w:marRight w:val="0"/>
      <w:marTop w:val="0"/>
      <w:marBottom w:val="0"/>
      <w:divBdr>
        <w:top w:val="none" w:sz="0" w:space="0" w:color="auto"/>
        <w:left w:val="none" w:sz="0" w:space="0" w:color="auto"/>
        <w:bottom w:val="none" w:sz="0" w:space="0" w:color="auto"/>
        <w:right w:val="none" w:sz="0" w:space="0" w:color="auto"/>
      </w:divBdr>
    </w:div>
    <w:div w:id="1751928999">
      <w:bodyDiv w:val="1"/>
      <w:marLeft w:val="0"/>
      <w:marRight w:val="0"/>
      <w:marTop w:val="0"/>
      <w:marBottom w:val="0"/>
      <w:divBdr>
        <w:top w:val="none" w:sz="0" w:space="0" w:color="auto"/>
        <w:left w:val="none" w:sz="0" w:space="0" w:color="auto"/>
        <w:bottom w:val="none" w:sz="0" w:space="0" w:color="auto"/>
        <w:right w:val="none" w:sz="0" w:space="0" w:color="auto"/>
      </w:divBdr>
    </w:div>
    <w:div w:id="1758213166">
      <w:bodyDiv w:val="1"/>
      <w:marLeft w:val="0"/>
      <w:marRight w:val="0"/>
      <w:marTop w:val="0"/>
      <w:marBottom w:val="0"/>
      <w:divBdr>
        <w:top w:val="none" w:sz="0" w:space="0" w:color="auto"/>
        <w:left w:val="none" w:sz="0" w:space="0" w:color="auto"/>
        <w:bottom w:val="none" w:sz="0" w:space="0" w:color="auto"/>
        <w:right w:val="none" w:sz="0" w:space="0" w:color="auto"/>
      </w:divBdr>
    </w:div>
    <w:div w:id="1766918495">
      <w:bodyDiv w:val="1"/>
      <w:marLeft w:val="0"/>
      <w:marRight w:val="0"/>
      <w:marTop w:val="0"/>
      <w:marBottom w:val="0"/>
      <w:divBdr>
        <w:top w:val="none" w:sz="0" w:space="0" w:color="auto"/>
        <w:left w:val="none" w:sz="0" w:space="0" w:color="auto"/>
        <w:bottom w:val="none" w:sz="0" w:space="0" w:color="auto"/>
        <w:right w:val="none" w:sz="0" w:space="0" w:color="auto"/>
      </w:divBdr>
    </w:div>
    <w:div w:id="1767731532">
      <w:bodyDiv w:val="1"/>
      <w:marLeft w:val="0"/>
      <w:marRight w:val="0"/>
      <w:marTop w:val="0"/>
      <w:marBottom w:val="0"/>
      <w:divBdr>
        <w:top w:val="none" w:sz="0" w:space="0" w:color="auto"/>
        <w:left w:val="none" w:sz="0" w:space="0" w:color="auto"/>
        <w:bottom w:val="none" w:sz="0" w:space="0" w:color="auto"/>
        <w:right w:val="none" w:sz="0" w:space="0" w:color="auto"/>
      </w:divBdr>
    </w:div>
    <w:div w:id="1775056439">
      <w:bodyDiv w:val="1"/>
      <w:marLeft w:val="0"/>
      <w:marRight w:val="0"/>
      <w:marTop w:val="0"/>
      <w:marBottom w:val="0"/>
      <w:divBdr>
        <w:top w:val="none" w:sz="0" w:space="0" w:color="auto"/>
        <w:left w:val="none" w:sz="0" w:space="0" w:color="auto"/>
        <w:bottom w:val="none" w:sz="0" w:space="0" w:color="auto"/>
        <w:right w:val="none" w:sz="0" w:space="0" w:color="auto"/>
      </w:divBdr>
    </w:div>
    <w:div w:id="1778794802">
      <w:bodyDiv w:val="1"/>
      <w:marLeft w:val="0"/>
      <w:marRight w:val="0"/>
      <w:marTop w:val="0"/>
      <w:marBottom w:val="0"/>
      <w:divBdr>
        <w:top w:val="none" w:sz="0" w:space="0" w:color="auto"/>
        <w:left w:val="none" w:sz="0" w:space="0" w:color="auto"/>
        <w:bottom w:val="none" w:sz="0" w:space="0" w:color="auto"/>
        <w:right w:val="none" w:sz="0" w:space="0" w:color="auto"/>
      </w:divBdr>
    </w:div>
    <w:div w:id="1784225544">
      <w:bodyDiv w:val="1"/>
      <w:marLeft w:val="0"/>
      <w:marRight w:val="0"/>
      <w:marTop w:val="0"/>
      <w:marBottom w:val="0"/>
      <w:divBdr>
        <w:top w:val="none" w:sz="0" w:space="0" w:color="auto"/>
        <w:left w:val="none" w:sz="0" w:space="0" w:color="auto"/>
        <w:bottom w:val="none" w:sz="0" w:space="0" w:color="auto"/>
        <w:right w:val="none" w:sz="0" w:space="0" w:color="auto"/>
      </w:divBdr>
    </w:div>
    <w:div w:id="1791433658">
      <w:bodyDiv w:val="1"/>
      <w:marLeft w:val="0"/>
      <w:marRight w:val="0"/>
      <w:marTop w:val="0"/>
      <w:marBottom w:val="0"/>
      <w:divBdr>
        <w:top w:val="none" w:sz="0" w:space="0" w:color="auto"/>
        <w:left w:val="none" w:sz="0" w:space="0" w:color="auto"/>
        <w:bottom w:val="none" w:sz="0" w:space="0" w:color="auto"/>
        <w:right w:val="none" w:sz="0" w:space="0" w:color="auto"/>
      </w:divBdr>
    </w:div>
    <w:div w:id="1794324979">
      <w:bodyDiv w:val="1"/>
      <w:marLeft w:val="0"/>
      <w:marRight w:val="0"/>
      <w:marTop w:val="0"/>
      <w:marBottom w:val="0"/>
      <w:divBdr>
        <w:top w:val="none" w:sz="0" w:space="0" w:color="auto"/>
        <w:left w:val="none" w:sz="0" w:space="0" w:color="auto"/>
        <w:bottom w:val="none" w:sz="0" w:space="0" w:color="auto"/>
        <w:right w:val="none" w:sz="0" w:space="0" w:color="auto"/>
      </w:divBdr>
    </w:div>
    <w:div w:id="1797211356">
      <w:bodyDiv w:val="1"/>
      <w:marLeft w:val="0"/>
      <w:marRight w:val="0"/>
      <w:marTop w:val="0"/>
      <w:marBottom w:val="0"/>
      <w:divBdr>
        <w:top w:val="none" w:sz="0" w:space="0" w:color="auto"/>
        <w:left w:val="none" w:sz="0" w:space="0" w:color="auto"/>
        <w:bottom w:val="none" w:sz="0" w:space="0" w:color="auto"/>
        <w:right w:val="none" w:sz="0" w:space="0" w:color="auto"/>
      </w:divBdr>
    </w:div>
    <w:div w:id="1800490000">
      <w:bodyDiv w:val="1"/>
      <w:marLeft w:val="0"/>
      <w:marRight w:val="0"/>
      <w:marTop w:val="0"/>
      <w:marBottom w:val="0"/>
      <w:divBdr>
        <w:top w:val="none" w:sz="0" w:space="0" w:color="auto"/>
        <w:left w:val="none" w:sz="0" w:space="0" w:color="auto"/>
        <w:bottom w:val="none" w:sz="0" w:space="0" w:color="auto"/>
        <w:right w:val="none" w:sz="0" w:space="0" w:color="auto"/>
      </w:divBdr>
    </w:div>
    <w:div w:id="1801336906">
      <w:bodyDiv w:val="1"/>
      <w:marLeft w:val="0"/>
      <w:marRight w:val="0"/>
      <w:marTop w:val="0"/>
      <w:marBottom w:val="0"/>
      <w:divBdr>
        <w:top w:val="none" w:sz="0" w:space="0" w:color="auto"/>
        <w:left w:val="none" w:sz="0" w:space="0" w:color="auto"/>
        <w:bottom w:val="none" w:sz="0" w:space="0" w:color="auto"/>
        <w:right w:val="none" w:sz="0" w:space="0" w:color="auto"/>
      </w:divBdr>
    </w:div>
    <w:div w:id="1813911542">
      <w:bodyDiv w:val="1"/>
      <w:marLeft w:val="0"/>
      <w:marRight w:val="0"/>
      <w:marTop w:val="0"/>
      <w:marBottom w:val="0"/>
      <w:divBdr>
        <w:top w:val="none" w:sz="0" w:space="0" w:color="auto"/>
        <w:left w:val="none" w:sz="0" w:space="0" w:color="auto"/>
        <w:bottom w:val="none" w:sz="0" w:space="0" w:color="auto"/>
        <w:right w:val="none" w:sz="0" w:space="0" w:color="auto"/>
      </w:divBdr>
    </w:div>
    <w:div w:id="1814983672">
      <w:bodyDiv w:val="1"/>
      <w:marLeft w:val="0"/>
      <w:marRight w:val="0"/>
      <w:marTop w:val="0"/>
      <w:marBottom w:val="0"/>
      <w:divBdr>
        <w:top w:val="none" w:sz="0" w:space="0" w:color="auto"/>
        <w:left w:val="none" w:sz="0" w:space="0" w:color="auto"/>
        <w:bottom w:val="none" w:sz="0" w:space="0" w:color="auto"/>
        <w:right w:val="none" w:sz="0" w:space="0" w:color="auto"/>
      </w:divBdr>
    </w:div>
    <w:div w:id="1815367451">
      <w:bodyDiv w:val="1"/>
      <w:marLeft w:val="0"/>
      <w:marRight w:val="0"/>
      <w:marTop w:val="0"/>
      <w:marBottom w:val="0"/>
      <w:divBdr>
        <w:top w:val="none" w:sz="0" w:space="0" w:color="auto"/>
        <w:left w:val="none" w:sz="0" w:space="0" w:color="auto"/>
        <w:bottom w:val="none" w:sz="0" w:space="0" w:color="auto"/>
        <w:right w:val="none" w:sz="0" w:space="0" w:color="auto"/>
      </w:divBdr>
      <w:divsChild>
        <w:div w:id="1235626276">
          <w:marLeft w:val="0"/>
          <w:marRight w:val="0"/>
          <w:marTop w:val="0"/>
          <w:marBottom w:val="0"/>
          <w:divBdr>
            <w:top w:val="none" w:sz="0" w:space="0" w:color="auto"/>
            <w:left w:val="none" w:sz="0" w:space="0" w:color="auto"/>
            <w:bottom w:val="none" w:sz="0" w:space="0" w:color="auto"/>
            <w:right w:val="none" w:sz="0" w:space="0" w:color="auto"/>
          </w:divBdr>
        </w:div>
      </w:divsChild>
    </w:div>
    <w:div w:id="1823500459">
      <w:bodyDiv w:val="1"/>
      <w:marLeft w:val="0"/>
      <w:marRight w:val="0"/>
      <w:marTop w:val="0"/>
      <w:marBottom w:val="0"/>
      <w:divBdr>
        <w:top w:val="none" w:sz="0" w:space="0" w:color="auto"/>
        <w:left w:val="none" w:sz="0" w:space="0" w:color="auto"/>
        <w:bottom w:val="none" w:sz="0" w:space="0" w:color="auto"/>
        <w:right w:val="none" w:sz="0" w:space="0" w:color="auto"/>
      </w:divBdr>
    </w:div>
    <w:div w:id="1825659854">
      <w:bodyDiv w:val="1"/>
      <w:marLeft w:val="0"/>
      <w:marRight w:val="0"/>
      <w:marTop w:val="0"/>
      <w:marBottom w:val="0"/>
      <w:divBdr>
        <w:top w:val="none" w:sz="0" w:space="0" w:color="auto"/>
        <w:left w:val="none" w:sz="0" w:space="0" w:color="auto"/>
        <w:bottom w:val="none" w:sz="0" w:space="0" w:color="auto"/>
        <w:right w:val="none" w:sz="0" w:space="0" w:color="auto"/>
      </w:divBdr>
    </w:div>
    <w:div w:id="1827239793">
      <w:bodyDiv w:val="1"/>
      <w:marLeft w:val="0"/>
      <w:marRight w:val="0"/>
      <w:marTop w:val="0"/>
      <w:marBottom w:val="0"/>
      <w:divBdr>
        <w:top w:val="none" w:sz="0" w:space="0" w:color="auto"/>
        <w:left w:val="none" w:sz="0" w:space="0" w:color="auto"/>
        <w:bottom w:val="none" w:sz="0" w:space="0" w:color="auto"/>
        <w:right w:val="none" w:sz="0" w:space="0" w:color="auto"/>
      </w:divBdr>
    </w:div>
    <w:div w:id="1856966733">
      <w:bodyDiv w:val="1"/>
      <w:marLeft w:val="0"/>
      <w:marRight w:val="0"/>
      <w:marTop w:val="0"/>
      <w:marBottom w:val="0"/>
      <w:divBdr>
        <w:top w:val="none" w:sz="0" w:space="0" w:color="auto"/>
        <w:left w:val="none" w:sz="0" w:space="0" w:color="auto"/>
        <w:bottom w:val="none" w:sz="0" w:space="0" w:color="auto"/>
        <w:right w:val="none" w:sz="0" w:space="0" w:color="auto"/>
      </w:divBdr>
    </w:div>
    <w:div w:id="1857841030">
      <w:bodyDiv w:val="1"/>
      <w:marLeft w:val="0"/>
      <w:marRight w:val="0"/>
      <w:marTop w:val="0"/>
      <w:marBottom w:val="0"/>
      <w:divBdr>
        <w:top w:val="none" w:sz="0" w:space="0" w:color="auto"/>
        <w:left w:val="none" w:sz="0" w:space="0" w:color="auto"/>
        <w:bottom w:val="none" w:sz="0" w:space="0" w:color="auto"/>
        <w:right w:val="none" w:sz="0" w:space="0" w:color="auto"/>
      </w:divBdr>
    </w:div>
    <w:div w:id="1859074732">
      <w:bodyDiv w:val="1"/>
      <w:marLeft w:val="0"/>
      <w:marRight w:val="0"/>
      <w:marTop w:val="0"/>
      <w:marBottom w:val="0"/>
      <w:divBdr>
        <w:top w:val="none" w:sz="0" w:space="0" w:color="auto"/>
        <w:left w:val="none" w:sz="0" w:space="0" w:color="auto"/>
        <w:bottom w:val="none" w:sz="0" w:space="0" w:color="auto"/>
        <w:right w:val="none" w:sz="0" w:space="0" w:color="auto"/>
      </w:divBdr>
    </w:div>
    <w:div w:id="1859387818">
      <w:bodyDiv w:val="1"/>
      <w:marLeft w:val="0"/>
      <w:marRight w:val="0"/>
      <w:marTop w:val="0"/>
      <w:marBottom w:val="0"/>
      <w:divBdr>
        <w:top w:val="none" w:sz="0" w:space="0" w:color="auto"/>
        <w:left w:val="none" w:sz="0" w:space="0" w:color="auto"/>
        <w:bottom w:val="none" w:sz="0" w:space="0" w:color="auto"/>
        <w:right w:val="none" w:sz="0" w:space="0" w:color="auto"/>
      </w:divBdr>
    </w:div>
    <w:div w:id="1862428355">
      <w:bodyDiv w:val="1"/>
      <w:marLeft w:val="0"/>
      <w:marRight w:val="0"/>
      <w:marTop w:val="0"/>
      <w:marBottom w:val="0"/>
      <w:divBdr>
        <w:top w:val="none" w:sz="0" w:space="0" w:color="auto"/>
        <w:left w:val="none" w:sz="0" w:space="0" w:color="auto"/>
        <w:bottom w:val="none" w:sz="0" w:space="0" w:color="auto"/>
        <w:right w:val="none" w:sz="0" w:space="0" w:color="auto"/>
      </w:divBdr>
    </w:div>
    <w:div w:id="1901210283">
      <w:bodyDiv w:val="1"/>
      <w:marLeft w:val="0"/>
      <w:marRight w:val="0"/>
      <w:marTop w:val="0"/>
      <w:marBottom w:val="0"/>
      <w:divBdr>
        <w:top w:val="none" w:sz="0" w:space="0" w:color="auto"/>
        <w:left w:val="none" w:sz="0" w:space="0" w:color="auto"/>
        <w:bottom w:val="none" w:sz="0" w:space="0" w:color="auto"/>
        <w:right w:val="none" w:sz="0" w:space="0" w:color="auto"/>
      </w:divBdr>
    </w:div>
    <w:div w:id="1902138121">
      <w:bodyDiv w:val="1"/>
      <w:marLeft w:val="0"/>
      <w:marRight w:val="0"/>
      <w:marTop w:val="0"/>
      <w:marBottom w:val="0"/>
      <w:divBdr>
        <w:top w:val="none" w:sz="0" w:space="0" w:color="auto"/>
        <w:left w:val="none" w:sz="0" w:space="0" w:color="auto"/>
        <w:bottom w:val="none" w:sz="0" w:space="0" w:color="auto"/>
        <w:right w:val="none" w:sz="0" w:space="0" w:color="auto"/>
      </w:divBdr>
    </w:div>
    <w:div w:id="1904483326">
      <w:bodyDiv w:val="1"/>
      <w:marLeft w:val="0"/>
      <w:marRight w:val="0"/>
      <w:marTop w:val="0"/>
      <w:marBottom w:val="0"/>
      <w:divBdr>
        <w:top w:val="none" w:sz="0" w:space="0" w:color="auto"/>
        <w:left w:val="none" w:sz="0" w:space="0" w:color="auto"/>
        <w:bottom w:val="none" w:sz="0" w:space="0" w:color="auto"/>
        <w:right w:val="none" w:sz="0" w:space="0" w:color="auto"/>
      </w:divBdr>
    </w:div>
    <w:div w:id="1909068053">
      <w:bodyDiv w:val="1"/>
      <w:marLeft w:val="0"/>
      <w:marRight w:val="0"/>
      <w:marTop w:val="0"/>
      <w:marBottom w:val="0"/>
      <w:divBdr>
        <w:top w:val="none" w:sz="0" w:space="0" w:color="auto"/>
        <w:left w:val="none" w:sz="0" w:space="0" w:color="auto"/>
        <w:bottom w:val="none" w:sz="0" w:space="0" w:color="auto"/>
        <w:right w:val="none" w:sz="0" w:space="0" w:color="auto"/>
      </w:divBdr>
    </w:div>
    <w:div w:id="1920406247">
      <w:bodyDiv w:val="1"/>
      <w:marLeft w:val="0"/>
      <w:marRight w:val="0"/>
      <w:marTop w:val="0"/>
      <w:marBottom w:val="0"/>
      <w:divBdr>
        <w:top w:val="none" w:sz="0" w:space="0" w:color="auto"/>
        <w:left w:val="none" w:sz="0" w:space="0" w:color="auto"/>
        <w:bottom w:val="none" w:sz="0" w:space="0" w:color="auto"/>
        <w:right w:val="none" w:sz="0" w:space="0" w:color="auto"/>
      </w:divBdr>
    </w:div>
    <w:div w:id="1923954073">
      <w:bodyDiv w:val="1"/>
      <w:marLeft w:val="0"/>
      <w:marRight w:val="0"/>
      <w:marTop w:val="0"/>
      <w:marBottom w:val="0"/>
      <w:divBdr>
        <w:top w:val="none" w:sz="0" w:space="0" w:color="auto"/>
        <w:left w:val="none" w:sz="0" w:space="0" w:color="auto"/>
        <w:bottom w:val="none" w:sz="0" w:space="0" w:color="auto"/>
        <w:right w:val="none" w:sz="0" w:space="0" w:color="auto"/>
      </w:divBdr>
    </w:div>
    <w:div w:id="1925256209">
      <w:bodyDiv w:val="1"/>
      <w:marLeft w:val="0"/>
      <w:marRight w:val="0"/>
      <w:marTop w:val="0"/>
      <w:marBottom w:val="0"/>
      <w:divBdr>
        <w:top w:val="none" w:sz="0" w:space="0" w:color="auto"/>
        <w:left w:val="none" w:sz="0" w:space="0" w:color="auto"/>
        <w:bottom w:val="none" w:sz="0" w:space="0" w:color="auto"/>
        <w:right w:val="none" w:sz="0" w:space="0" w:color="auto"/>
      </w:divBdr>
    </w:div>
    <w:div w:id="1935898473">
      <w:bodyDiv w:val="1"/>
      <w:marLeft w:val="0"/>
      <w:marRight w:val="0"/>
      <w:marTop w:val="0"/>
      <w:marBottom w:val="0"/>
      <w:divBdr>
        <w:top w:val="none" w:sz="0" w:space="0" w:color="auto"/>
        <w:left w:val="none" w:sz="0" w:space="0" w:color="auto"/>
        <w:bottom w:val="none" w:sz="0" w:space="0" w:color="auto"/>
        <w:right w:val="none" w:sz="0" w:space="0" w:color="auto"/>
      </w:divBdr>
    </w:div>
    <w:div w:id="1937132635">
      <w:bodyDiv w:val="1"/>
      <w:marLeft w:val="0"/>
      <w:marRight w:val="0"/>
      <w:marTop w:val="0"/>
      <w:marBottom w:val="0"/>
      <w:divBdr>
        <w:top w:val="none" w:sz="0" w:space="0" w:color="auto"/>
        <w:left w:val="none" w:sz="0" w:space="0" w:color="auto"/>
        <w:bottom w:val="none" w:sz="0" w:space="0" w:color="auto"/>
        <w:right w:val="none" w:sz="0" w:space="0" w:color="auto"/>
      </w:divBdr>
    </w:div>
    <w:div w:id="1938826435">
      <w:bodyDiv w:val="1"/>
      <w:marLeft w:val="0"/>
      <w:marRight w:val="0"/>
      <w:marTop w:val="0"/>
      <w:marBottom w:val="0"/>
      <w:divBdr>
        <w:top w:val="none" w:sz="0" w:space="0" w:color="auto"/>
        <w:left w:val="none" w:sz="0" w:space="0" w:color="auto"/>
        <w:bottom w:val="none" w:sz="0" w:space="0" w:color="auto"/>
        <w:right w:val="none" w:sz="0" w:space="0" w:color="auto"/>
      </w:divBdr>
    </w:div>
    <w:div w:id="1957833597">
      <w:bodyDiv w:val="1"/>
      <w:marLeft w:val="0"/>
      <w:marRight w:val="0"/>
      <w:marTop w:val="0"/>
      <w:marBottom w:val="0"/>
      <w:divBdr>
        <w:top w:val="none" w:sz="0" w:space="0" w:color="auto"/>
        <w:left w:val="none" w:sz="0" w:space="0" w:color="auto"/>
        <w:bottom w:val="none" w:sz="0" w:space="0" w:color="auto"/>
        <w:right w:val="none" w:sz="0" w:space="0" w:color="auto"/>
      </w:divBdr>
    </w:div>
    <w:div w:id="1960988001">
      <w:bodyDiv w:val="1"/>
      <w:marLeft w:val="0"/>
      <w:marRight w:val="0"/>
      <w:marTop w:val="0"/>
      <w:marBottom w:val="0"/>
      <w:divBdr>
        <w:top w:val="none" w:sz="0" w:space="0" w:color="auto"/>
        <w:left w:val="none" w:sz="0" w:space="0" w:color="auto"/>
        <w:bottom w:val="none" w:sz="0" w:space="0" w:color="auto"/>
        <w:right w:val="none" w:sz="0" w:space="0" w:color="auto"/>
      </w:divBdr>
    </w:div>
    <w:div w:id="1980064154">
      <w:bodyDiv w:val="1"/>
      <w:marLeft w:val="0"/>
      <w:marRight w:val="0"/>
      <w:marTop w:val="0"/>
      <w:marBottom w:val="0"/>
      <w:divBdr>
        <w:top w:val="none" w:sz="0" w:space="0" w:color="auto"/>
        <w:left w:val="none" w:sz="0" w:space="0" w:color="auto"/>
        <w:bottom w:val="none" w:sz="0" w:space="0" w:color="auto"/>
        <w:right w:val="none" w:sz="0" w:space="0" w:color="auto"/>
      </w:divBdr>
    </w:div>
    <w:div w:id="1980912474">
      <w:bodyDiv w:val="1"/>
      <w:marLeft w:val="0"/>
      <w:marRight w:val="0"/>
      <w:marTop w:val="0"/>
      <w:marBottom w:val="0"/>
      <w:divBdr>
        <w:top w:val="none" w:sz="0" w:space="0" w:color="auto"/>
        <w:left w:val="none" w:sz="0" w:space="0" w:color="auto"/>
        <w:bottom w:val="none" w:sz="0" w:space="0" w:color="auto"/>
        <w:right w:val="none" w:sz="0" w:space="0" w:color="auto"/>
      </w:divBdr>
    </w:div>
    <w:div w:id="1981574510">
      <w:bodyDiv w:val="1"/>
      <w:marLeft w:val="0"/>
      <w:marRight w:val="0"/>
      <w:marTop w:val="0"/>
      <w:marBottom w:val="0"/>
      <w:divBdr>
        <w:top w:val="none" w:sz="0" w:space="0" w:color="auto"/>
        <w:left w:val="none" w:sz="0" w:space="0" w:color="auto"/>
        <w:bottom w:val="none" w:sz="0" w:space="0" w:color="auto"/>
        <w:right w:val="none" w:sz="0" w:space="0" w:color="auto"/>
      </w:divBdr>
    </w:div>
    <w:div w:id="1986936246">
      <w:bodyDiv w:val="1"/>
      <w:marLeft w:val="0"/>
      <w:marRight w:val="0"/>
      <w:marTop w:val="0"/>
      <w:marBottom w:val="0"/>
      <w:divBdr>
        <w:top w:val="none" w:sz="0" w:space="0" w:color="auto"/>
        <w:left w:val="none" w:sz="0" w:space="0" w:color="auto"/>
        <w:bottom w:val="none" w:sz="0" w:space="0" w:color="auto"/>
        <w:right w:val="none" w:sz="0" w:space="0" w:color="auto"/>
      </w:divBdr>
    </w:div>
    <w:div w:id="1993559116">
      <w:bodyDiv w:val="1"/>
      <w:marLeft w:val="0"/>
      <w:marRight w:val="0"/>
      <w:marTop w:val="0"/>
      <w:marBottom w:val="0"/>
      <w:divBdr>
        <w:top w:val="none" w:sz="0" w:space="0" w:color="auto"/>
        <w:left w:val="none" w:sz="0" w:space="0" w:color="auto"/>
        <w:bottom w:val="none" w:sz="0" w:space="0" w:color="auto"/>
        <w:right w:val="none" w:sz="0" w:space="0" w:color="auto"/>
      </w:divBdr>
    </w:div>
    <w:div w:id="1994483031">
      <w:bodyDiv w:val="1"/>
      <w:marLeft w:val="0"/>
      <w:marRight w:val="0"/>
      <w:marTop w:val="0"/>
      <w:marBottom w:val="0"/>
      <w:divBdr>
        <w:top w:val="none" w:sz="0" w:space="0" w:color="auto"/>
        <w:left w:val="none" w:sz="0" w:space="0" w:color="auto"/>
        <w:bottom w:val="none" w:sz="0" w:space="0" w:color="auto"/>
        <w:right w:val="none" w:sz="0" w:space="0" w:color="auto"/>
      </w:divBdr>
    </w:div>
    <w:div w:id="2009017128">
      <w:bodyDiv w:val="1"/>
      <w:marLeft w:val="0"/>
      <w:marRight w:val="0"/>
      <w:marTop w:val="0"/>
      <w:marBottom w:val="0"/>
      <w:divBdr>
        <w:top w:val="none" w:sz="0" w:space="0" w:color="auto"/>
        <w:left w:val="none" w:sz="0" w:space="0" w:color="auto"/>
        <w:bottom w:val="none" w:sz="0" w:space="0" w:color="auto"/>
        <w:right w:val="none" w:sz="0" w:space="0" w:color="auto"/>
      </w:divBdr>
    </w:div>
    <w:div w:id="2014801713">
      <w:bodyDiv w:val="1"/>
      <w:marLeft w:val="0"/>
      <w:marRight w:val="0"/>
      <w:marTop w:val="0"/>
      <w:marBottom w:val="0"/>
      <w:divBdr>
        <w:top w:val="none" w:sz="0" w:space="0" w:color="auto"/>
        <w:left w:val="none" w:sz="0" w:space="0" w:color="auto"/>
        <w:bottom w:val="none" w:sz="0" w:space="0" w:color="auto"/>
        <w:right w:val="none" w:sz="0" w:space="0" w:color="auto"/>
      </w:divBdr>
    </w:div>
    <w:div w:id="2016227982">
      <w:bodyDiv w:val="1"/>
      <w:marLeft w:val="0"/>
      <w:marRight w:val="0"/>
      <w:marTop w:val="0"/>
      <w:marBottom w:val="0"/>
      <w:divBdr>
        <w:top w:val="none" w:sz="0" w:space="0" w:color="auto"/>
        <w:left w:val="none" w:sz="0" w:space="0" w:color="auto"/>
        <w:bottom w:val="none" w:sz="0" w:space="0" w:color="auto"/>
        <w:right w:val="none" w:sz="0" w:space="0" w:color="auto"/>
      </w:divBdr>
    </w:div>
    <w:div w:id="2016229893">
      <w:bodyDiv w:val="1"/>
      <w:marLeft w:val="0"/>
      <w:marRight w:val="0"/>
      <w:marTop w:val="0"/>
      <w:marBottom w:val="0"/>
      <w:divBdr>
        <w:top w:val="none" w:sz="0" w:space="0" w:color="auto"/>
        <w:left w:val="none" w:sz="0" w:space="0" w:color="auto"/>
        <w:bottom w:val="none" w:sz="0" w:space="0" w:color="auto"/>
        <w:right w:val="none" w:sz="0" w:space="0" w:color="auto"/>
      </w:divBdr>
    </w:div>
    <w:div w:id="2028947451">
      <w:bodyDiv w:val="1"/>
      <w:marLeft w:val="0"/>
      <w:marRight w:val="0"/>
      <w:marTop w:val="0"/>
      <w:marBottom w:val="0"/>
      <w:divBdr>
        <w:top w:val="none" w:sz="0" w:space="0" w:color="auto"/>
        <w:left w:val="none" w:sz="0" w:space="0" w:color="auto"/>
        <w:bottom w:val="none" w:sz="0" w:space="0" w:color="auto"/>
        <w:right w:val="none" w:sz="0" w:space="0" w:color="auto"/>
      </w:divBdr>
    </w:div>
    <w:div w:id="2033261728">
      <w:bodyDiv w:val="1"/>
      <w:marLeft w:val="0"/>
      <w:marRight w:val="0"/>
      <w:marTop w:val="0"/>
      <w:marBottom w:val="0"/>
      <w:divBdr>
        <w:top w:val="none" w:sz="0" w:space="0" w:color="auto"/>
        <w:left w:val="none" w:sz="0" w:space="0" w:color="auto"/>
        <w:bottom w:val="none" w:sz="0" w:space="0" w:color="auto"/>
        <w:right w:val="none" w:sz="0" w:space="0" w:color="auto"/>
      </w:divBdr>
    </w:div>
    <w:div w:id="2041470322">
      <w:bodyDiv w:val="1"/>
      <w:marLeft w:val="0"/>
      <w:marRight w:val="0"/>
      <w:marTop w:val="0"/>
      <w:marBottom w:val="0"/>
      <w:divBdr>
        <w:top w:val="none" w:sz="0" w:space="0" w:color="auto"/>
        <w:left w:val="none" w:sz="0" w:space="0" w:color="auto"/>
        <w:bottom w:val="none" w:sz="0" w:space="0" w:color="auto"/>
        <w:right w:val="none" w:sz="0" w:space="0" w:color="auto"/>
      </w:divBdr>
    </w:div>
    <w:div w:id="2041929232">
      <w:bodyDiv w:val="1"/>
      <w:marLeft w:val="0"/>
      <w:marRight w:val="0"/>
      <w:marTop w:val="0"/>
      <w:marBottom w:val="0"/>
      <w:divBdr>
        <w:top w:val="none" w:sz="0" w:space="0" w:color="auto"/>
        <w:left w:val="none" w:sz="0" w:space="0" w:color="auto"/>
        <w:bottom w:val="none" w:sz="0" w:space="0" w:color="auto"/>
        <w:right w:val="none" w:sz="0" w:space="0" w:color="auto"/>
      </w:divBdr>
    </w:div>
    <w:div w:id="2046826759">
      <w:bodyDiv w:val="1"/>
      <w:marLeft w:val="0"/>
      <w:marRight w:val="0"/>
      <w:marTop w:val="0"/>
      <w:marBottom w:val="0"/>
      <w:divBdr>
        <w:top w:val="none" w:sz="0" w:space="0" w:color="auto"/>
        <w:left w:val="none" w:sz="0" w:space="0" w:color="auto"/>
        <w:bottom w:val="none" w:sz="0" w:space="0" w:color="auto"/>
        <w:right w:val="none" w:sz="0" w:space="0" w:color="auto"/>
      </w:divBdr>
    </w:div>
    <w:div w:id="2054306161">
      <w:bodyDiv w:val="1"/>
      <w:marLeft w:val="0"/>
      <w:marRight w:val="0"/>
      <w:marTop w:val="0"/>
      <w:marBottom w:val="0"/>
      <w:divBdr>
        <w:top w:val="none" w:sz="0" w:space="0" w:color="auto"/>
        <w:left w:val="none" w:sz="0" w:space="0" w:color="auto"/>
        <w:bottom w:val="none" w:sz="0" w:space="0" w:color="auto"/>
        <w:right w:val="none" w:sz="0" w:space="0" w:color="auto"/>
      </w:divBdr>
    </w:div>
    <w:div w:id="2059085032">
      <w:bodyDiv w:val="1"/>
      <w:marLeft w:val="0"/>
      <w:marRight w:val="0"/>
      <w:marTop w:val="0"/>
      <w:marBottom w:val="0"/>
      <w:divBdr>
        <w:top w:val="none" w:sz="0" w:space="0" w:color="auto"/>
        <w:left w:val="none" w:sz="0" w:space="0" w:color="auto"/>
        <w:bottom w:val="none" w:sz="0" w:space="0" w:color="auto"/>
        <w:right w:val="none" w:sz="0" w:space="0" w:color="auto"/>
      </w:divBdr>
    </w:div>
    <w:div w:id="2062706813">
      <w:bodyDiv w:val="1"/>
      <w:marLeft w:val="0"/>
      <w:marRight w:val="0"/>
      <w:marTop w:val="0"/>
      <w:marBottom w:val="0"/>
      <w:divBdr>
        <w:top w:val="none" w:sz="0" w:space="0" w:color="auto"/>
        <w:left w:val="none" w:sz="0" w:space="0" w:color="auto"/>
        <w:bottom w:val="none" w:sz="0" w:space="0" w:color="auto"/>
        <w:right w:val="none" w:sz="0" w:space="0" w:color="auto"/>
      </w:divBdr>
    </w:div>
    <w:div w:id="2064214929">
      <w:bodyDiv w:val="1"/>
      <w:marLeft w:val="0"/>
      <w:marRight w:val="0"/>
      <w:marTop w:val="0"/>
      <w:marBottom w:val="0"/>
      <w:divBdr>
        <w:top w:val="none" w:sz="0" w:space="0" w:color="auto"/>
        <w:left w:val="none" w:sz="0" w:space="0" w:color="auto"/>
        <w:bottom w:val="none" w:sz="0" w:space="0" w:color="auto"/>
        <w:right w:val="none" w:sz="0" w:space="0" w:color="auto"/>
      </w:divBdr>
    </w:div>
    <w:div w:id="2064450918">
      <w:bodyDiv w:val="1"/>
      <w:marLeft w:val="0"/>
      <w:marRight w:val="0"/>
      <w:marTop w:val="0"/>
      <w:marBottom w:val="0"/>
      <w:divBdr>
        <w:top w:val="none" w:sz="0" w:space="0" w:color="auto"/>
        <w:left w:val="none" w:sz="0" w:space="0" w:color="auto"/>
        <w:bottom w:val="none" w:sz="0" w:space="0" w:color="auto"/>
        <w:right w:val="none" w:sz="0" w:space="0" w:color="auto"/>
      </w:divBdr>
    </w:div>
    <w:div w:id="2071465318">
      <w:bodyDiv w:val="1"/>
      <w:marLeft w:val="0"/>
      <w:marRight w:val="0"/>
      <w:marTop w:val="0"/>
      <w:marBottom w:val="0"/>
      <w:divBdr>
        <w:top w:val="none" w:sz="0" w:space="0" w:color="auto"/>
        <w:left w:val="none" w:sz="0" w:space="0" w:color="auto"/>
        <w:bottom w:val="none" w:sz="0" w:space="0" w:color="auto"/>
        <w:right w:val="none" w:sz="0" w:space="0" w:color="auto"/>
      </w:divBdr>
    </w:div>
    <w:div w:id="2075883627">
      <w:bodyDiv w:val="1"/>
      <w:marLeft w:val="0"/>
      <w:marRight w:val="0"/>
      <w:marTop w:val="0"/>
      <w:marBottom w:val="0"/>
      <w:divBdr>
        <w:top w:val="none" w:sz="0" w:space="0" w:color="auto"/>
        <w:left w:val="none" w:sz="0" w:space="0" w:color="auto"/>
        <w:bottom w:val="none" w:sz="0" w:space="0" w:color="auto"/>
        <w:right w:val="none" w:sz="0" w:space="0" w:color="auto"/>
      </w:divBdr>
    </w:div>
    <w:div w:id="2081248727">
      <w:bodyDiv w:val="1"/>
      <w:marLeft w:val="0"/>
      <w:marRight w:val="0"/>
      <w:marTop w:val="0"/>
      <w:marBottom w:val="0"/>
      <w:divBdr>
        <w:top w:val="none" w:sz="0" w:space="0" w:color="auto"/>
        <w:left w:val="none" w:sz="0" w:space="0" w:color="auto"/>
        <w:bottom w:val="none" w:sz="0" w:space="0" w:color="auto"/>
        <w:right w:val="none" w:sz="0" w:space="0" w:color="auto"/>
      </w:divBdr>
    </w:div>
    <w:div w:id="2083915780">
      <w:bodyDiv w:val="1"/>
      <w:marLeft w:val="0"/>
      <w:marRight w:val="0"/>
      <w:marTop w:val="0"/>
      <w:marBottom w:val="0"/>
      <w:divBdr>
        <w:top w:val="none" w:sz="0" w:space="0" w:color="auto"/>
        <w:left w:val="none" w:sz="0" w:space="0" w:color="auto"/>
        <w:bottom w:val="none" w:sz="0" w:space="0" w:color="auto"/>
        <w:right w:val="none" w:sz="0" w:space="0" w:color="auto"/>
      </w:divBdr>
    </w:div>
    <w:div w:id="2089686348">
      <w:bodyDiv w:val="1"/>
      <w:marLeft w:val="0"/>
      <w:marRight w:val="0"/>
      <w:marTop w:val="0"/>
      <w:marBottom w:val="0"/>
      <w:divBdr>
        <w:top w:val="none" w:sz="0" w:space="0" w:color="auto"/>
        <w:left w:val="none" w:sz="0" w:space="0" w:color="auto"/>
        <w:bottom w:val="none" w:sz="0" w:space="0" w:color="auto"/>
        <w:right w:val="none" w:sz="0" w:space="0" w:color="auto"/>
      </w:divBdr>
    </w:div>
    <w:div w:id="2105418132">
      <w:bodyDiv w:val="1"/>
      <w:marLeft w:val="0"/>
      <w:marRight w:val="0"/>
      <w:marTop w:val="0"/>
      <w:marBottom w:val="0"/>
      <w:divBdr>
        <w:top w:val="none" w:sz="0" w:space="0" w:color="auto"/>
        <w:left w:val="none" w:sz="0" w:space="0" w:color="auto"/>
        <w:bottom w:val="none" w:sz="0" w:space="0" w:color="auto"/>
        <w:right w:val="none" w:sz="0" w:space="0" w:color="auto"/>
      </w:divBdr>
    </w:div>
    <w:div w:id="2116250499">
      <w:bodyDiv w:val="1"/>
      <w:marLeft w:val="0"/>
      <w:marRight w:val="0"/>
      <w:marTop w:val="0"/>
      <w:marBottom w:val="0"/>
      <w:divBdr>
        <w:top w:val="none" w:sz="0" w:space="0" w:color="auto"/>
        <w:left w:val="none" w:sz="0" w:space="0" w:color="auto"/>
        <w:bottom w:val="none" w:sz="0" w:space="0" w:color="auto"/>
        <w:right w:val="none" w:sz="0" w:space="0" w:color="auto"/>
      </w:divBdr>
    </w:div>
    <w:div w:id="2123381035">
      <w:bodyDiv w:val="1"/>
      <w:marLeft w:val="0"/>
      <w:marRight w:val="0"/>
      <w:marTop w:val="0"/>
      <w:marBottom w:val="0"/>
      <w:divBdr>
        <w:top w:val="none" w:sz="0" w:space="0" w:color="auto"/>
        <w:left w:val="none" w:sz="0" w:space="0" w:color="auto"/>
        <w:bottom w:val="none" w:sz="0" w:space="0" w:color="auto"/>
        <w:right w:val="none" w:sz="0" w:space="0" w:color="auto"/>
      </w:divBdr>
      <w:divsChild>
        <w:div w:id="123037170">
          <w:marLeft w:val="0"/>
          <w:marRight w:val="0"/>
          <w:marTop w:val="0"/>
          <w:marBottom w:val="0"/>
          <w:divBdr>
            <w:top w:val="none" w:sz="0" w:space="0" w:color="auto"/>
            <w:left w:val="none" w:sz="0" w:space="0" w:color="auto"/>
            <w:bottom w:val="none" w:sz="0" w:space="0" w:color="auto"/>
            <w:right w:val="none" w:sz="0" w:space="0" w:color="auto"/>
          </w:divBdr>
        </w:div>
        <w:div w:id="212541723">
          <w:marLeft w:val="0"/>
          <w:marRight w:val="0"/>
          <w:marTop w:val="0"/>
          <w:marBottom w:val="0"/>
          <w:divBdr>
            <w:top w:val="none" w:sz="0" w:space="0" w:color="auto"/>
            <w:left w:val="none" w:sz="0" w:space="0" w:color="auto"/>
            <w:bottom w:val="none" w:sz="0" w:space="0" w:color="auto"/>
            <w:right w:val="none" w:sz="0" w:space="0" w:color="auto"/>
          </w:divBdr>
        </w:div>
        <w:div w:id="219678288">
          <w:marLeft w:val="0"/>
          <w:marRight w:val="0"/>
          <w:marTop w:val="0"/>
          <w:marBottom w:val="0"/>
          <w:divBdr>
            <w:top w:val="none" w:sz="0" w:space="0" w:color="auto"/>
            <w:left w:val="none" w:sz="0" w:space="0" w:color="auto"/>
            <w:bottom w:val="none" w:sz="0" w:space="0" w:color="auto"/>
            <w:right w:val="none" w:sz="0" w:space="0" w:color="auto"/>
          </w:divBdr>
        </w:div>
        <w:div w:id="304093719">
          <w:marLeft w:val="0"/>
          <w:marRight w:val="0"/>
          <w:marTop w:val="0"/>
          <w:marBottom w:val="0"/>
          <w:divBdr>
            <w:top w:val="none" w:sz="0" w:space="0" w:color="auto"/>
            <w:left w:val="none" w:sz="0" w:space="0" w:color="auto"/>
            <w:bottom w:val="none" w:sz="0" w:space="0" w:color="auto"/>
            <w:right w:val="none" w:sz="0" w:space="0" w:color="auto"/>
          </w:divBdr>
        </w:div>
        <w:div w:id="304818826">
          <w:marLeft w:val="0"/>
          <w:marRight w:val="0"/>
          <w:marTop w:val="0"/>
          <w:marBottom w:val="0"/>
          <w:divBdr>
            <w:top w:val="none" w:sz="0" w:space="0" w:color="auto"/>
            <w:left w:val="none" w:sz="0" w:space="0" w:color="auto"/>
            <w:bottom w:val="none" w:sz="0" w:space="0" w:color="auto"/>
            <w:right w:val="none" w:sz="0" w:space="0" w:color="auto"/>
          </w:divBdr>
        </w:div>
        <w:div w:id="387383924">
          <w:marLeft w:val="0"/>
          <w:marRight w:val="0"/>
          <w:marTop w:val="0"/>
          <w:marBottom w:val="0"/>
          <w:divBdr>
            <w:top w:val="none" w:sz="0" w:space="0" w:color="auto"/>
            <w:left w:val="none" w:sz="0" w:space="0" w:color="auto"/>
            <w:bottom w:val="none" w:sz="0" w:space="0" w:color="auto"/>
            <w:right w:val="none" w:sz="0" w:space="0" w:color="auto"/>
          </w:divBdr>
        </w:div>
        <w:div w:id="405154873">
          <w:marLeft w:val="0"/>
          <w:marRight w:val="0"/>
          <w:marTop w:val="0"/>
          <w:marBottom w:val="0"/>
          <w:divBdr>
            <w:top w:val="none" w:sz="0" w:space="0" w:color="auto"/>
            <w:left w:val="none" w:sz="0" w:space="0" w:color="auto"/>
            <w:bottom w:val="none" w:sz="0" w:space="0" w:color="auto"/>
            <w:right w:val="none" w:sz="0" w:space="0" w:color="auto"/>
          </w:divBdr>
        </w:div>
        <w:div w:id="409693509">
          <w:marLeft w:val="0"/>
          <w:marRight w:val="0"/>
          <w:marTop w:val="0"/>
          <w:marBottom w:val="0"/>
          <w:divBdr>
            <w:top w:val="none" w:sz="0" w:space="0" w:color="auto"/>
            <w:left w:val="none" w:sz="0" w:space="0" w:color="auto"/>
            <w:bottom w:val="none" w:sz="0" w:space="0" w:color="auto"/>
            <w:right w:val="none" w:sz="0" w:space="0" w:color="auto"/>
          </w:divBdr>
        </w:div>
        <w:div w:id="684402606">
          <w:marLeft w:val="0"/>
          <w:marRight w:val="0"/>
          <w:marTop w:val="0"/>
          <w:marBottom w:val="0"/>
          <w:divBdr>
            <w:top w:val="none" w:sz="0" w:space="0" w:color="auto"/>
            <w:left w:val="none" w:sz="0" w:space="0" w:color="auto"/>
            <w:bottom w:val="none" w:sz="0" w:space="0" w:color="auto"/>
            <w:right w:val="none" w:sz="0" w:space="0" w:color="auto"/>
          </w:divBdr>
        </w:div>
        <w:div w:id="694501711">
          <w:marLeft w:val="0"/>
          <w:marRight w:val="0"/>
          <w:marTop w:val="0"/>
          <w:marBottom w:val="0"/>
          <w:divBdr>
            <w:top w:val="none" w:sz="0" w:space="0" w:color="auto"/>
            <w:left w:val="none" w:sz="0" w:space="0" w:color="auto"/>
            <w:bottom w:val="none" w:sz="0" w:space="0" w:color="auto"/>
            <w:right w:val="none" w:sz="0" w:space="0" w:color="auto"/>
          </w:divBdr>
        </w:div>
        <w:div w:id="1011418626">
          <w:marLeft w:val="0"/>
          <w:marRight w:val="0"/>
          <w:marTop w:val="0"/>
          <w:marBottom w:val="0"/>
          <w:divBdr>
            <w:top w:val="none" w:sz="0" w:space="0" w:color="auto"/>
            <w:left w:val="none" w:sz="0" w:space="0" w:color="auto"/>
            <w:bottom w:val="none" w:sz="0" w:space="0" w:color="auto"/>
            <w:right w:val="none" w:sz="0" w:space="0" w:color="auto"/>
          </w:divBdr>
        </w:div>
        <w:div w:id="1136677941">
          <w:marLeft w:val="0"/>
          <w:marRight w:val="0"/>
          <w:marTop w:val="0"/>
          <w:marBottom w:val="0"/>
          <w:divBdr>
            <w:top w:val="none" w:sz="0" w:space="0" w:color="auto"/>
            <w:left w:val="none" w:sz="0" w:space="0" w:color="auto"/>
            <w:bottom w:val="none" w:sz="0" w:space="0" w:color="auto"/>
            <w:right w:val="none" w:sz="0" w:space="0" w:color="auto"/>
          </w:divBdr>
        </w:div>
        <w:div w:id="1988394940">
          <w:marLeft w:val="0"/>
          <w:marRight w:val="0"/>
          <w:marTop w:val="0"/>
          <w:marBottom w:val="0"/>
          <w:divBdr>
            <w:top w:val="none" w:sz="0" w:space="0" w:color="auto"/>
            <w:left w:val="none" w:sz="0" w:space="0" w:color="auto"/>
            <w:bottom w:val="none" w:sz="0" w:space="0" w:color="auto"/>
            <w:right w:val="none" w:sz="0" w:space="0" w:color="auto"/>
          </w:divBdr>
        </w:div>
      </w:divsChild>
    </w:div>
    <w:div w:id="2136752512">
      <w:bodyDiv w:val="1"/>
      <w:marLeft w:val="0"/>
      <w:marRight w:val="0"/>
      <w:marTop w:val="0"/>
      <w:marBottom w:val="0"/>
      <w:divBdr>
        <w:top w:val="none" w:sz="0" w:space="0" w:color="auto"/>
        <w:left w:val="none" w:sz="0" w:space="0" w:color="auto"/>
        <w:bottom w:val="none" w:sz="0" w:space="0" w:color="auto"/>
        <w:right w:val="none" w:sz="0" w:space="0" w:color="auto"/>
      </w:divBdr>
    </w:div>
    <w:div w:id="2143498970">
      <w:bodyDiv w:val="1"/>
      <w:marLeft w:val="0"/>
      <w:marRight w:val="0"/>
      <w:marTop w:val="0"/>
      <w:marBottom w:val="0"/>
      <w:divBdr>
        <w:top w:val="none" w:sz="0" w:space="0" w:color="auto"/>
        <w:left w:val="none" w:sz="0" w:space="0" w:color="auto"/>
        <w:bottom w:val="none" w:sz="0" w:space="0" w:color="auto"/>
        <w:right w:val="none" w:sz="0" w:space="0" w:color="auto"/>
      </w:divBdr>
    </w:div>
    <w:div w:id="2146507631">
      <w:marLeft w:val="0"/>
      <w:marRight w:val="0"/>
      <w:marTop w:val="0"/>
      <w:marBottom w:val="0"/>
      <w:divBdr>
        <w:top w:val="none" w:sz="0" w:space="0" w:color="auto"/>
        <w:left w:val="none" w:sz="0" w:space="0" w:color="auto"/>
        <w:bottom w:val="none" w:sz="0" w:space="0" w:color="auto"/>
        <w:right w:val="none" w:sz="0" w:space="0" w:color="auto"/>
      </w:divBdr>
    </w:div>
    <w:div w:id="2146507632">
      <w:marLeft w:val="0"/>
      <w:marRight w:val="0"/>
      <w:marTop w:val="0"/>
      <w:marBottom w:val="0"/>
      <w:divBdr>
        <w:top w:val="none" w:sz="0" w:space="0" w:color="auto"/>
        <w:left w:val="none" w:sz="0" w:space="0" w:color="auto"/>
        <w:bottom w:val="none" w:sz="0" w:space="0" w:color="auto"/>
        <w:right w:val="none" w:sz="0" w:space="0" w:color="auto"/>
      </w:divBdr>
    </w:div>
    <w:div w:id="2146507634">
      <w:marLeft w:val="0"/>
      <w:marRight w:val="0"/>
      <w:marTop w:val="0"/>
      <w:marBottom w:val="0"/>
      <w:divBdr>
        <w:top w:val="none" w:sz="0" w:space="0" w:color="auto"/>
        <w:left w:val="none" w:sz="0" w:space="0" w:color="auto"/>
        <w:bottom w:val="none" w:sz="0" w:space="0" w:color="auto"/>
        <w:right w:val="none" w:sz="0" w:space="0" w:color="auto"/>
      </w:divBdr>
    </w:div>
    <w:div w:id="2146507635">
      <w:marLeft w:val="0"/>
      <w:marRight w:val="0"/>
      <w:marTop w:val="0"/>
      <w:marBottom w:val="0"/>
      <w:divBdr>
        <w:top w:val="none" w:sz="0" w:space="0" w:color="auto"/>
        <w:left w:val="none" w:sz="0" w:space="0" w:color="auto"/>
        <w:bottom w:val="none" w:sz="0" w:space="0" w:color="auto"/>
        <w:right w:val="none" w:sz="0" w:space="0" w:color="auto"/>
      </w:divBdr>
    </w:div>
    <w:div w:id="2146507636">
      <w:marLeft w:val="0"/>
      <w:marRight w:val="0"/>
      <w:marTop w:val="0"/>
      <w:marBottom w:val="0"/>
      <w:divBdr>
        <w:top w:val="none" w:sz="0" w:space="0" w:color="auto"/>
        <w:left w:val="none" w:sz="0" w:space="0" w:color="auto"/>
        <w:bottom w:val="none" w:sz="0" w:space="0" w:color="auto"/>
        <w:right w:val="none" w:sz="0" w:space="0" w:color="auto"/>
      </w:divBdr>
    </w:div>
    <w:div w:id="2146507637">
      <w:marLeft w:val="0"/>
      <w:marRight w:val="0"/>
      <w:marTop w:val="0"/>
      <w:marBottom w:val="0"/>
      <w:divBdr>
        <w:top w:val="none" w:sz="0" w:space="0" w:color="auto"/>
        <w:left w:val="none" w:sz="0" w:space="0" w:color="auto"/>
        <w:bottom w:val="none" w:sz="0" w:space="0" w:color="auto"/>
        <w:right w:val="none" w:sz="0" w:space="0" w:color="auto"/>
      </w:divBdr>
    </w:div>
    <w:div w:id="2146507638">
      <w:marLeft w:val="0"/>
      <w:marRight w:val="0"/>
      <w:marTop w:val="0"/>
      <w:marBottom w:val="0"/>
      <w:divBdr>
        <w:top w:val="none" w:sz="0" w:space="0" w:color="auto"/>
        <w:left w:val="none" w:sz="0" w:space="0" w:color="auto"/>
        <w:bottom w:val="none" w:sz="0" w:space="0" w:color="auto"/>
        <w:right w:val="none" w:sz="0" w:space="0" w:color="auto"/>
      </w:divBdr>
    </w:div>
    <w:div w:id="2146507639">
      <w:marLeft w:val="0"/>
      <w:marRight w:val="0"/>
      <w:marTop w:val="0"/>
      <w:marBottom w:val="0"/>
      <w:divBdr>
        <w:top w:val="none" w:sz="0" w:space="0" w:color="auto"/>
        <w:left w:val="none" w:sz="0" w:space="0" w:color="auto"/>
        <w:bottom w:val="none" w:sz="0" w:space="0" w:color="auto"/>
        <w:right w:val="none" w:sz="0" w:space="0" w:color="auto"/>
      </w:divBdr>
    </w:div>
    <w:div w:id="2146507640">
      <w:marLeft w:val="0"/>
      <w:marRight w:val="0"/>
      <w:marTop w:val="0"/>
      <w:marBottom w:val="0"/>
      <w:divBdr>
        <w:top w:val="none" w:sz="0" w:space="0" w:color="auto"/>
        <w:left w:val="none" w:sz="0" w:space="0" w:color="auto"/>
        <w:bottom w:val="none" w:sz="0" w:space="0" w:color="auto"/>
        <w:right w:val="none" w:sz="0" w:space="0" w:color="auto"/>
      </w:divBdr>
    </w:div>
    <w:div w:id="2146507641">
      <w:marLeft w:val="0"/>
      <w:marRight w:val="0"/>
      <w:marTop w:val="0"/>
      <w:marBottom w:val="0"/>
      <w:divBdr>
        <w:top w:val="none" w:sz="0" w:space="0" w:color="auto"/>
        <w:left w:val="none" w:sz="0" w:space="0" w:color="auto"/>
        <w:bottom w:val="none" w:sz="0" w:space="0" w:color="auto"/>
        <w:right w:val="none" w:sz="0" w:space="0" w:color="auto"/>
      </w:divBdr>
    </w:div>
    <w:div w:id="2146507642">
      <w:marLeft w:val="0"/>
      <w:marRight w:val="0"/>
      <w:marTop w:val="0"/>
      <w:marBottom w:val="0"/>
      <w:divBdr>
        <w:top w:val="none" w:sz="0" w:space="0" w:color="auto"/>
        <w:left w:val="none" w:sz="0" w:space="0" w:color="auto"/>
        <w:bottom w:val="none" w:sz="0" w:space="0" w:color="auto"/>
        <w:right w:val="none" w:sz="0" w:space="0" w:color="auto"/>
      </w:divBdr>
      <w:divsChild>
        <w:div w:id="2146507633">
          <w:marLeft w:val="0"/>
          <w:marRight w:val="0"/>
          <w:marTop w:val="0"/>
          <w:marBottom w:val="0"/>
          <w:divBdr>
            <w:top w:val="none" w:sz="0" w:space="0" w:color="auto"/>
            <w:left w:val="none" w:sz="0" w:space="0" w:color="auto"/>
            <w:bottom w:val="none" w:sz="0" w:space="0" w:color="auto"/>
            <w:right w:val="none" w:sz="0" w:space="0" w:color="auto"/>
          </w:divBdr>
        </w:div>
      </w:divsChild>
    </w:div>
    <w:div w:id="2146507643">
      <w:marLeft w:val="0"/>
      <w:marRight w:val="0"/>
      <w:marTop w:val="0"/>
      <w:marBottom w:val="0"/>
      <w:divBdr>
        <w:top w:val="none" w:sz="0" w:space="0" w:color="auto"/>
        <w:left w:val="none" w:sz="0" w:space="0" w:color="auto"/>
        <w:bottom w:val="none" w:sz="0" w:space="0" w:color="auto"/>
        <w:right w:val="none" w:sz="0" w:space="0" w:color="auto"/>
      </w:divBdr>
    </w:div>
    <w:div w:id="2146507644">
      <w:marLeft w:val="0"/>
      <w:marRight w:val="0"/>
      <w:marTop w:val="0"/>
      <w:marBottom w:val="0"/>
      <w:divBdr>
        <w:top w:val="none" w:sz="0" w:space="0" w:color="auto"/>
        <w:left w:val="none" w:sz="0" w:space="0" w:color="auto"/>
        <w:bottom w:val="none" w:sz="0" w:space="0" w:color="auto"/>
        <w:right w:val="none" w:sz="0" w:space="0" w:color="auto"/>
      </w:divBdr>
    </w:div>
    <w:div w:id="2146507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F7CAE-B1A4-4706-8674-739D0E5C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3555</Words>
  <Characters>28346</Characters>
  <Application>Microsoft Office Word</Application>
  <DocSecurity>0</DocSecurity>
  <Lines>236</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Քաղաքացիների Կարիքներին Արձագանքող Հանրային Ծառայություններ եվ Համայնքների Զարգացման Նախաձեռնություններ</vt:lpstr>
      <vt:lpstr>Piloting and Validation of Hybrid Means Tested Targeting Approach in Armenia</vt:lpstr>
    </vt:vector>
  </TitlesOfParts>
  <Company>March 09, 2020</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Քաղաքացիների Կարիքներին Արձագանքող Հանրային Ծառայություններ եվ Համայնքների Զարգացման Նախաձեռնություններ</dc:title>
  <dc:subject>dshsfdh</dc:subject>
  <dc:creator>Ներկայացվում է Հայաստանի Տարածքային Զարգացման Հիմնադրամ</dc:creator>
  <cp:keywords/>
  <dc:description/>
  <cp:lastModifiedBy>Vardan Aghbalyan</cp:lastModifiedBy>
  <cp:revision>15</cp:revision>
  <cp:lastPrinted>2024-05-23T10:05:00Z</cp:lastPrinted>
  <dcterms:created xsi:type="dcterms:W3CDTF">2024-06-26T09:29:00Z</dcterms:created>
  <dcterms:modified xsi:type="dcterms:W3CDTF">2024-07-10T10:36:00Z</dcterms:modified>
</cp:coreProperties>
</file>